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C3" w:rsidRPr="002A3377" w:rsidRDefault="002F22C3" w:rsidP="00F705D3">
      <w:pPr>
        <w:shd w:val="clear" w:color="auto" w:fill="FFFFFF"/>
        <w:spacing w:after="0" w:line="240" w:lineRule="atLeast"/>
        <w:jc w:val="center"/>
        <w:textAlignment w:val="baseline"/>
        <w:rPr>
          <w:rFonts w:eastAsia="Times New Roman" w:cs="Arial"/>
          <w:b/>
          <w:bCs/>
          <w:color w:val="404040"/>
          <w:sz w:val="28"/>
          <w:lang w:val="de-DE"/>
        </w:rPr>
      </w:pPr>
    </w:p>
    <w:p w:rsidR="0078593B" w:rsidRPr="00456F37" w:rsidRDefault="002A3377" w:rsidP="00F705D3">
      <w:pPr>
        <w:shd w:val="clear" w:color="auto" w:fill="FFFFFF"/>
        <w:spacing w:after="0" w:line="240" w:lineRule="atLeast"/>
        <w:jc w:val="center"/>
        <w:textAlignment w:val="baseline"/>
        <w:rPr>
          <w:rFonts w:eastAsia="Times New Roman" w:cs="Arial"/>
          <w:b/>
          <w:bCs/>
          <w:sz w:val="28"/>
        </w:rPr>
      </w:pPr>
      <w:r w:rsidRPr="00456F37">
        <w:rPr>
          <w:rFonts w:eastAsia="Times New Roman" w:cs="Arial"/>
          <w:b/>
          <w:bCs/>
          <w:sz w:val="28"/>
        </w:rPr>
        <w:t>„</w:t>
      </w:r>
      <w:r w:rsidR="00FE530E" w:rsidRPr="00456F37">
        <w:rPr>
          <w:rFonts w:eastAsia="Times New Roman" w:cs="Arial"/>
          <w:b/>
          <w:bCs/>
          <w:sz w:val="28"/>
        </w:rPr>
        <w:t>A World of Electronics</w:t>
      </w:r>
      <w:proofErr w:type="gramStart"/>
      <w:r w:rsidRPr="00456F37">
        <w:rPr>
          <w:rFonts w:eastAsia="Times New Roman" w:cs="Arial"/>
          <w:b/>
          <w:bCs/>
          <w:sz w:val="28"/>
        </w:rPr>
        <w:t>“</w:t>
      </w:r>
      <w:r w:rsidR="006255B2">
        <w:rPr>
          <w:rFonts w:eastAsia="Times New Roman" w:cs="Arial"/>
          <w:b/>
          <w:bCs/>
          <w:sz w:val="28"/>
        </w:rPr>
        <w:t xml:space="preserve"> –</w:t>
      </w:r>
      <w:proofErr w:type="gramEnd"/>
    </w:p>
    <w:p w:rsidR="00D64948" w:rsidRPr="002C2843" w:rsidRDefault="00456F37" w:rsidP="0078593B">
      <w:pPr>
        <w:shd w:val="clear" w:color="auto" w:fill="FFFFFF"/>
        <w:spacing w:after="0" w:line="240" w:lineRule="atLeast"/>
        <w:jc w:val="center"/>
        <w:textAlignment w:val="baseline"/>
        <w:rPr>
          <w:rFonts w:eastAsia="Times New Roman" w:cs="Arial"/>
          <w:b/>
          <w:bCs/>
          <w:sz w:val="28"/>
          <w:lang w:val="de-DE"/>
        </w:rPr>
      </w:pPr>
      <w:r w:rsidRPr="002C2843">
        <w:rPr>
          <w:rFonts w:eastAsia="Times New Roman" w:cs="Arial"/>
          <w:b/>
          <w:bCs/>
          <w:sz w:val="28"/>
          <w:lang w:val="de-DE"/>
        </w:rPr>
        <w:t xml:space="preserve">präsentiert von </w:t>
      </w:r>
      <w:r w:rsidR="008D3C29" w:rsidRPr="002C2843">
        <w:rPr>
          <w:rFonts w:eastAsia="Times New Roman" w:cs="Arial"/>
          <w:b/>
          <w:bCs/>
          <w:sz w:val="28"/>
          <w:lang w:val="de-DE"/>
        </w:rPr>
        <w:t>Farnell element14</w:t>
      </w:r>
      <w:r w:rsidR="00D64948" w:rsidRPr="002C2843">
        <w:rPr>
          <w:rFonts w:eastAsia="Times New Roman" w:cs="Arial"/>
          <w:b/>
          <w:bCs/>
          <w:sz w:val="28"/>
          <w:lang w:val="de-DE"/>
        </w:rPr>
        <w:t xml:space="preserve"> auf der </w:t>
      </w:r>
      <w:r>
        <w:rPr>
          <w:rFonts w:eastAsia="Times New Roman" w:cs="Arial"/>
          <w:b/>
          <w:bCs/>
          <w:sz w:val="28"/>
          <w:lang w:val="de-DE"/>
        </w:rPr>
        <w:t>e</w:t>
      </w:r>
      <w:r w:rsidR="00D64948" w:rsidRPr="002C2843">
        <w:rPr>
          <w:rFonts w:eastAsia="Times New Roman" w:cs="Arial"/>
          <w:b/>
          <w:bCs/>
          <w:sz w:val="28"/>
          <w:lang w:val="de-DE"/>
        </w:rPr>
        <w:t>lectr</w:t>
      </w:r>
      <w:r w:rsidR="00303FAC" w:rsidRPr="002C2843">
        <w:rPr>
          <w:rFonts w:eastAsia="Times New Roman" w:cs="Arial"/>
          <w:b/>
          <w:bCs/>
          <w:sz w:val="28"/>
          <w:lang w:val="de-DE"/>
        </w:rPr>
        <w:t>onica</w:t>
      </w:r>
      <w:r>
        <w:rPr>
          <w:rFonts w:eastAsia="Times New Roman" w:cs="Arial"/>
          <w:b/>
          <w:bCs/>
          <w:sz w:val="28"/>
          <w:lang w:val="de-DE"/>
        </w:rPr>
        <w:t>2016</w:t>
      </w:r>
      <w:r w:rsidR="00303FAC" w:rsidRPr="002C2843">
        <w:rPr>
          <w:rFonts w:eastAsia="Times New Roman" w:cs="Arial"/>
          <w:b/>
          <w:bCs/>
          <w:sz w:val="28"/>
          <w:lang w:val="de-DE"/>
        </w:rPr>
        <w:t xml:space="preserve"> in Halle A5</w:t>
      </w:r>
      <w:r>
        <w:rPr>
          <w:rFonts w:eastAsia="Times New Roman" w:cs="Arial"/>
          <w:b/>
          <w:bCs/>
          <w:sz w:val="28"/>
          <w:lang w:val="de-DE"/>
        </w:rPr>
        <w:t>,</w:t>
      </w:r>
      <w:r w:rsidR="00303FAC" w:rsidRPr="002C2843">
        <w:rPr>
          <w:rFonts w:eastAsia="Times New Roman" w:cs="Arial"/>
          <w:b/>
          <w:bCs/>
          <w:sz w:val="28"/>
          <w:lang w:val="de-DE"/>
        </w:rPr>
        <w:t xml:space="preserve"> Stand 558 </w:t>
      </w:r>
    </w:p>
    <w:p w:rsidR="008D3C29" w:rsidRPr="002C2843" w:rsidRDefault="008D3C29" w:rsidP="008D3C29">
      <w:pPr>
        <w:rPr>
          <w:rFonts w:eastAsia="Times New Roman" w:cs="Arial"/>
          <w:color w:val="404040"/>
          <w:lang w:val="de-DE"/>
        </w:rPr>
      </w:pPr>
    </w:p>
    <w:p w:rsidR="008D3C29" w:rsidRPr="002A3377" w:rsidRDefault="00527882" w:rsidP="008D3C29">
      <w:pPr>
        <w:rPr>
          <w:iCs/>
          <w:lang w:val="de-DE"/>
        </w:rPr>
      </w:pPr>
      <w:hyperlink r:id="rId7" w:history="1">
        <w:r w:rsidR="008D3C29" w:rsidRPr="002C2843">
          <w:rPr>
            <w:rStyle w:val="Hyperlink"/>
            <w:rFonts w:eastAsia="Times New Roman" w:cs="Arial"/>
            <w:lang w:val="de-DE"/>
          </w:rPr>
          <w:t>Farnell element14</w:t>
        </w:r>
      </w:hyperlink>
      <w:r w:rsidR="008D3C29" w:rsidRPr="002A3377">
        <w:rPr>
          <w:rFonts w:eastAsia="Times New Roman" w:cs="Arial"/>
          <w:lang w:val="de-DE"/>
        </w:rPr>
        <w:t xml:space="preserve">, </w:t>
      </w:r>
      <w:r w:rsidR="00456F37">
        <w:rPr>
          <w:rFonts w:eastAsia="Times New Roman" w:cs="Arial"/>
          <w:lang w:val="de-DE"/>
        </w:rPr>
        <w:t>der Development Distributor</w:t>
      </w:r>
      <w:r w:rsidR="008D3C29" w:rsidRPr="002A3377">
        <w:rPr>
          <w:rFonts w:eastAsia="Times New Roman" w:cs="Arial"/>
          <w:lang w:val="de-DE"/>
        </w:rPr>
        <w:t xml:space="preserve">, </w:t>
      </w:r>
      <w:r w:rsidR="006255B2">
        <w:rPr>
          <w:rFonts w:eastAsia="Times New Roman" w:cs="Arial"/>
          <w:lang w:val="de-DE"/>
        </w:rPr>
        <w:t>präsentiert</w:t>
      </w:r>
      <w:r w:rsidR="006255B2" w:rsidRPr="002A3377">
        <w:rPr>
          <w:rFonts w:eastAsia="Times New Roman" w:cs="Arial"/>
          <w:lang w:val="de-DE"/>
        </w:rPr>
        <w:t xml:space="preserve"> </w:t>
      </w:r>
      <w:r w:rsidR="008D3C29" w:rsidRPr="002A3377">
        <w:rPr>
          <w:rFonts w:eastAsia="Times New Roman" w:cs="Arial"/>
          <w:lang w:val="de-DE"/>
        </w:rPr>
        <w:t xml:space="preserve">auf der 27. </w:t>
      </w:r>
      <w:hyperlink r:id="rId8" w:tgtFrame="_blank" w:tooltip="Opens in a new window" w:history="1">
        <w:r w:rsidR="00456F37" w:rsidRPr="002C2843">
          <w:rPr>
            <w:rFonts w:eastAsia="Times New Roman" w:cs="Arial"/>
            <w:bCs/>
            <w:lang w:val="de-DE"/>
          </w:rPr>
          <w:t>e</w:t>
        </w:r>
        <w:r w:rsidR="00456F37" w:rsidRPr="006255B2">
          <w:rPr>
            <w:rFonts w:eastAsia="Times New Roman" w:cs="Arial"/>
            <w:bCs/>
            <w:lang w:val="de-DE"/>
          </w:rPr>
          <w:t xml:space="preserve">lectronica </w:t>
        </w:r>
      </w:hyperlink>
      <w:r w:rsidR="00D64948" w:rsidRPr="006255B2">
        <w:rPr>
          <w:rFonts w:eastAsia="Times New Roman" w:cs="Arial"/>
          <w:lang w:val="de-DE"/>
        </w:rPr>
        <w:t xml:space="preserve">in München vom 8. bis 11. </w:t>
      </w:r>
      <w:r w:rsidR="00D64948" w:rsidRPr="006241D9">
        <w:rPr>
          <w:rFonts w:eastAsia="Times New Roman" w:cs="Arial"/>
        </w:rPr>
        <w:t xml:space="preserve">November in Halle A5, Stand 558 </w:t>
      </w:r>
      <w:r w:rsidR="002A3377" w:rsidRPr="006241D9">
        <w:rPr>
          <w:iCs/>
        </w:rPr>
        <w:t>„</w:t>
      </w:r>
      <w:r w:rsidR="006241D9" w:rsidRPr="006241D9">
        <w:rPr>
          <w:iCs/>
        </w:rPr>
        <w:t>A World of Electronics</w:t>
      </w:r>
      <w:r w:rsidR="002A3377" w:rsidRPr="006241D9">
        <w:rPr>
          <w:iCs/>
        </w:rPr>
        <w:t>“</w:t>
      </w:r>
      <w:r w:rsidR="006709DE" w:rsidRPr="006241D9">
        <w:rPr>
          <w:iCs/>
        </w:rPr>
        <w:t xml:space="preserve">. </w:t>
      </w:r>
      <w:r w:rsidR="006709DE" w:rsidRPr="002A3377">
        <w:rPr>
          <w:iCs/>
          <w:lang w:val="de-DE"/>
        </w:rPr>
        <w:t xml:space="preserve">Gezeigt werden </w:t>
      </w:r>
      <w:r w:rsidR="00456F37">
        <w:rPr>
          <w:iCs/>
          <w:lang w:val="de-DE"/>
        </w:rPr>
        <w:t xml:space="preserve">Technologie-Lösungen, Services und </w:t>
      </w:r>
      <w:r w:rsidR="006709DE" w:rsidRPr="002A3377">
        <w:rPr>
          <w:iCs/>
          <w:lang w:val="de-DE"/>
        </w:rPr>
        <w:t xml:space="preserve">Tools, </w:t>
      </w:r>
      <w:r w:rsidR="00456F37">
        <w:rPr>
          <w:iCs/>
          <w:lang w:val="de-DE"/>
        </w:rPr>
        <w:t>die Unternehmen für die Herstellung ihrer Produkte sowie für</w:t>
      </w:r>
      <w:r w:rsidR="006255B2">
        <w:rPr>
          <w:iCs/>
          <w:lang w:val="de-DE"/>
        </w:rPr>
        <w:t xml:space="preserve"> effizientere</w:t>
      </w:r>
      <w:r w:rsidR="00456F37">
        <w:rPr>
          <w:iCs/>
          <w:lang w:val="de-DE"/>
        </w:rPr>
        <w:t xml:space="preserve"> Entwicklungs- und Fertigungsprozesse benötigen</w:t>
      </w:r>
      <w:r w:rsidR="006709DE" w:rsidRPr="002A3377">
        <w:rPr>
          <w:iCs/>
          <w:lang w:val="de-DE"/>
        </w:rPr>
        <w:t>.</w:t>
      </w:r>
    </w:p>
    <w:p w:rsidR="00FD1524" w:rsidRPr="002A3377" w:rsidRDefault="007365E9" w:rsidP="008D3C29">
      <w:pPr>
        <w:rPr>
          <w:iCs/>
          <w:lang w:val="de-DE"/>
        </w:rPr>
      </w:pPr>
      <w:r w:rsidRPr="002A3377">
        <w:rPr>
          <w:iCs/>
          <w:lang w:val="de-DE"/>
        </w:rPr>
        <w:t xml:space="preserve">Besucher </w:t>
      </w:r>
      <w:r w:rsidR="002A3377">
        <w:rPr>
          <w:iCs/>
          <w:lang w:val="de-DE"/>
        </w:rPr>
        <w:t xml:space="preserve">werden am </w:t>
      </w:r>
      <w:r w:rsidR="006255B2">
        <w:rPr>
          <w:iCs/>
          <w:lang w:val="de-DE"/>
        </w:rPr>
        <w:t>Messes</w:t>
      </w:r>
      <w:r w:rsidR="002A3377">
        <w:rPr>
          <w:iCs/>
          <w:lang w:val="de-DE"/>
        </w:rPr>
        <w:t xml:space="preserve">tand </w:t>
      </w:r>
      <w:r w:rsidRPr="002A3377">
        <w:rPr>
          <w:iCs/>
          <w:lang w:val="de-DE"/>
        </w:rPr>
        <w:t xml:space="preserve">durch </w:t>
      </w:r>
      <w:r w:rsidR="006241D9">
        <w:rPr>
          <w:iCs/>
          <w:lang w:val="de-DE"/>
        </w:rPr>
        <w:t>die „A World of Electronics</w:t>
      </w:r>
      <w:r w:rsidR="002A3377">
        <w:rPr>
          <w:iCs/>
          <w:lang w:val="de-DE"/>
        </w:rPr>
        <w:t>“</w:t>
      </w:r>
      <w:r w:rsidRPr="002A3377">
        <w:rPr>
          <w:iCs/>
          <w:lang w:val="de-DE"/>
        </w:rPr>
        <w:t xml:space="preserve"> geführt und können erfahren, warum Farnell element14 der </w:t>
      </w:r>
      <w:r w:rsidR="00456F37">
        <w:rPr>
          <w:iCs/>
          <w:lang w:val="de-DE"/>
        </w:rPr>
        <w:t>führende Development Distributor</w:t>
      </w:r>
      <w:r w:rsidR="002A3377">
        <w:rPr>
          <w:iCs/>
          <w:lang w:val="de-DE"/>
        </w:rPr>
        <w:t xml:space="preserve"> ist. </w:t>
      </w:r>
      <w:r w:rsidRPr="002A3377">
        <w:rPr>
          <w:iCs/>
          <w:lang w:val="de-DE"/>
        </w:rPr>
        <w:t xml:space="preserve">Am Stand werden </w:t>
      </w:r>
      <w:r w:rsidR="002A3377">
        <w:rPr>
          <w:iCs/>
          <w:lang w:val="de-DE"/>
        </w:rPr>
        <w:t xml:space="preserve">nicht nur </w:t>
      </w:r>
      <w:r w:rsidRPr="002A3377">
        <w:rPr>
          <w:iCs/>
          <w:lang w:val="de-DE"/>
        </w:rPr>
        <w:t xml:space="preserve">die Entwicklungs- und Fertigungsdienstleistungen von Farnell element14 vorgestellt, </w:t>
      </w:r>
      <w:r w:rsidR="002A3377">
        <w:rPr>
          <w:iCs/>
          <w:lang w:val="de-DE"/>
        </w:rPr>
        <w:t xml:space="preserve">sondern auch </w:t>
      </w:r>
      <w:r w:rsidRPr="002A3377">
        <w:rPr>
          <w:iCs/>
          <w:lang w:val="de-DE"/>
        </w:rPr>
        <w:t>das umfangreiche Produktangebot, leistungsfähige Test- und Messtechnik</w:t>
      </w:r>
      <w:r w:rsidR="006255B2">
        <w:rPr>
          <w:iCs/>
          <w:lang w:val="de-DE"/>
        </w:rPr>
        <w:t>, neue Einplatinencomputer</w:t>
      </w:r>
      <w:r w:rsidRPr="002A3377">
        <w:rPr>
          <w:iCs/>
          <w:lang w:val="de-DE"/>
        </w:rPr>
        <w:t xml:space="preserve"> </w:t>
      </w:r>
      <w:r w:rsidR="006255B2">
        <w:rPr>
          <w:iCs/>
          <w:lang w:val="de-DE"/>
        </w:rPr>
        <w:t xml:space="preserve">und </w:t>
      </w:r>
      <w:r w:rsidRPr="002A3377">
        <w:rPr>
          <w:iCs/>
          <w:lang w:val="de-DE"/>
        </w:rPr>
        <w:t xml:space="preserve">führende </w:t>
      </w:r>
      <w:r w:rsidR="006255B2">
        <w:rPr>
          <w:iCs/>
          <w:lang w:val="de-DE"/>
        </w:rPr>
        <w:t>Lehr- und Lern</w:t>
      </w:r>
      <w:r w:rsidRPr="002A3377">
        <w:rPr>
          <w:iCs/>
          <w:lang w:val="de-DE"/>
        </w:rPr>
        <w:t>-Initiativen, die hervorheben, dass Farnell element14 der richtige Partner für Entwickler weltweit ist.</w:t>
      </w:r>
    </w:p>
    <w:p w:rsidR="00FD1524" w:rsidRPr="002A3377" w:rsidRDefault="008D3C29" w:rsidP="00FD1524">
      <w:pPr>
        <w:rPr>
          <w:iCs/>
          <w:lang w:val="de-DE"/>
        </w:rPr>
      </w:pPr>
      <w:r w:rsidRPr="002A3377">
        <w:rPr>
          <w:iCs/>
          <w:lang w:val="de-DE"/>
        </w:rPr>
        <w:t xml:space="preserve">Ob Sie nun </w:t>
      </w:r>
      <w:r w:rsidR="00456F37">
        <w:rPr>
          <w:iCs/>
          <w:lang w:val="de-DE"/>
        </w:rPr>
        <w:t xml:space="preserve">Ingenieur, </w:t>
      </w:r>
      <w:r w:rsidRPr="002A3377">
        <w:rPr>
          <w:iCs/>
          <w:lang w:val="de-DE"/>
        </w:rPr>
        <w:t xml:space="preserve">Ausbilder, Entwickler, </w:t>
      </w:r>
      <w:r w:rsidR="00456F37" w:rsidRPr="002A3377">
        <w:rPr>
          <w:iCs/>
          <w:lang w:val="de-DE"/>
        </w:rPr>
        <w:t xml:space="preserve">Maker, </w:t>
      </w:r>
      <w:r w:rsidRPr="002A3377">
        <w:rPr>
          <w:iCs/>
          <w:lang w:val="de-DE"/>
        </w:rPr>
        <w:t>Einkäufer oder Repar</w:t>
      </w:r>
      <w:r w:rsidR="002A3377">
        <w:rPr>
          <w:iCs/>
          <w:lang w:val="de-DE"/>
        </w:rPr>
        <w:t>a</w:t>
      </w:r>
      <w:r w:rsidRPr="002A3377">
        <w:rPr>
          <w:iCs/>
          <w:lang w:val="de-DE"/>
        </w:rPr>
        <w:t xml:space="preserve">tur- und Wartungsspezialist sind </w:t>
      </w:r>
      <w:r w:rsidR="002A3377">
        <w:rPr>
          <w:iCs/>
          <w:lang w:val="de-DE"/>
        </w:rPr>
        <w:t>–</w:t>
      </w:r>
      <w:r w:rsidRPr="002A3377">
        <w:rPr>
          <w:iCs/>
          <w:lang w:val="de-DE"/>
        </w:rPr>
        <w:t xml:space="preserve"> erleben Sie</w:t>
      </w:r>
      <w:r w:rsidR="002A3377">
        <w:rPr>
          <w:iCs/>
          <w:lang w:val="de-DE"/>
        </w:rPr>
        <w:t xml:space="preserve"> die „</w:t>
      </w:r>
      <w:r w:rsidR="006241D9">
        <w:rPr>
          <w:iCs/>
          <w:lang w:val="de-DE"/>
        </w:rPr>
        <w:t>A World of Electronics</w:t>
      </w:r>
      <w:r w:rsidR="002A3377">
        <w:rPr>
          <w:iCs/>
          <w:lang w:val="de-DE"/>
        </w:rPr>
        <w:t>“!</w:t>
      </w:r>
      <w:r w:rsidRPr="002A3377">
        <w:rPr>
          <w:iCs/>
          <w:lang w:val="de-DE"/>
        </w:rPr>
        <w:t xml:space="preserve"> Erfahren Sie alles über neueste Technologien führender Hersteller, den </w:t>
      </w:r>
      <w:r w:rsidR="00456F37">
        <w:rPr>
          <w:iCs/>
          <w:lang w:val="de-DE"/>
        </w:rPr>
        <w:t>proaktiven</w:t>
      </w:r>
      <w:r w:rsidR="00456F37" w:rsidRPr="002A3377">
        <w:rPr>
          <w:iCs/>
          <w:lang w:val="de-DE"/>
        </w:rPr>
        <w:t xml:space="preserve"> </w:t>
      </w:r>
      <w:r w:rsidR="00456F37">
        <w:rPr>
          <w:iCs/>
          <w:lang w:val="de-DE"/>
        </w:rPr>
        <w:t xml:space="preserve">Farnell </w:t>
      </w:r>
      <w:r w:rsidRPr="002A3377">
        <w:rPr>
          <w:iCs/>
          <w:lang w:val="de-DE"/>
        </w:rPr>
        <w:t xml:space="preserve">Kundendienst und </w:t>
      </w:r>
      <w:r w:rsidR="00456F37">
        <w:rPr>
          <w:iCs/>
          <w:lang w:val="de-DE"/>
        </w:rPr>
        <w:t>die Initiativen für T</w:t>
      </w:r>
      <w:r w:rsidR="00456F37" w:rsidRPr="002C2843">
        <w:rPr>
          <w:lang w:val="de-DE"/>
        </w:rPr>
        <w:t xml:space="preserve">echnologie-Expertise </w:t>
      </w:r>
      <w:r w:rsidR="00456F37">
        <w:rPr>
          <w:lang w:val="de-DE"/>
        </w:rPr>
        <w:t xml:space="preserve">und </w:t>
      </w:r>
      <w:r w:rsidR="00456F37" w:rsidRPr="002C2843">
        <w:rPr>
          <w:lang w:val="de-DE"/>
        </w:rPr>
        <w:t>-</w:t>
      </w:r>
      <w:r w:rsidR="00456F37">
        <w:rPr>
          <w:lang w:val="de-DE"/>
        </w:rPr>
        <w:t>w</w:t>
      </w:r>
      <w:r w:rsidR="00456F37" w:rsidRPr="002C2843">
        <w:rPr>
          <w:lang w:val="de-DE"/>
        </w:rPr>
        <w:t>issen</w:t>
      </w:r>
      <w:r w:rsidR="006255B2">
        <w:rPr>
          <w:lang w:val="de-DE"/>
        </w:rPr>
        <w:t>s</w:t>
      </w:r>
      <w:r w:rsidR="00456F37">
        <w:rPr>
          <w:lang w:val="de-DE"/>
        </w:rPr>
        <w:t>erwerb</w:t>
      </w:r>
      <w:r w:rsidR="00456F37">
        <w:rPr>
          <w:iCs/>
          <w:lang w:val="de-DE"/>
        </w:rPr>
        <w:t>. N</w:t>
      </w:r>
      <w:r w:rsidRPr="002A3377">
        <w:rPr>
          <w:iCs/>
          <w:lang w:val="de-DE"/>
        </w:rPr>
        <w:t xml:space="preserve">utzen Sie die Gelegenheit, </w:t>
      </w:r>
      <w:r w:rsidR="00456F37">
        <w:rPr>
          <w:iCs/>
          <w:lang w:val="de-DE"/>
        </w:rPr>
        <w:t xml:space="preserve">neuste </w:t>
      </w:r>
      <w:r w:rsidRPr="002A3377">
        <w:rPr>
          <w:iCs/>
          <w:lang w:val="de-DE"/>
        </w:rPr>
        <w:t>Te</w:t>
      </w:r>
      <w:r w:rsidR="002A3377">
        <w:rPr>
          <w:iCs/>
          <w:lang w:val="de-DE"/>
        </w:rPr>
        <w:t>chnologie</w:t>
      </w:r>
      <w:r w:rsidR="00456F37">
        <w:rPr>
          <w:iCs/>
          <w:lang w:val="de-DE"/>
        </w:rPr>
        <w:t>n</w:t>
      </w:r>
      <w:r w:rsidR="002A3377">
        <w:rPr>
          <w:iCs/>
          <w:lang w:val="de-DE"/>
        </w:rPr>
        <w:t xml:space="preserve"> hautnah kennenzulern</w:t>
      </w:r>
      <w:r w:rsidRPr="002A3377">
        <w:rPr>
          <w:iCs/>
          <w:lang w:val="de-DE"/>
        </w:rPr>
        <w:t>en</w:t>
      </w:r>
      <w:r w:rsidR="002A3377">
        <w:rPr>
          <w:iCs/>
          <w:lang w:val="de-DE"/>
        </w:rPr>
        <w:t xml:space="preserve">. </w:t>
      </w:r>
    </w:p>
    <w:p w:rsidR="00AB1022" w:rsidRDefault="003119AA" w:rsidP="008D3C29">
      <w:pPr>
        <w:shd w:val="clear" w:color="auto" w:fill="FFFFFF"/>
        <w:spacing w:after="0" w:line="240" w:lineRule="atLeast"/>
        <w:textAlignment w:val="baseline"/>
        <w:rPr>
          <w:rFonts w:eastAsia="Times New Roman" w:cs="Arial"/>
          <w:lang w:val="de-DE"/>
        </w:rPr>
      </w:pPr>
      <w:r w:rsidRPr="002A3377">
        <w:rPr>
          <w:rFonts w:eastAsia="Times New Roman" w:cs="Arial"/>
          <w:lang w:val="de-DE"/>
        </w:rPr>
        <w:t>Standbesucher</w:t>
      </w:r>
      <w:r w:rsidR="00FD1524" w:rsidRPr="002A3377">
        <w:rPr>
          <w:rFonts w:eastAsia="Times New Roman" w:cs="Arial"/>
          <w:lang w:val="de-DE"/>
        </w:rPr>
        <w:t xml:space="preserve"> haben die Möglichkeit:</w:t>
      </w:r>
    </w:p>
    <w:p w:rsidR="00AB1022" w:rsidRPr="00AB1022" w:rsidRDefault="00456F37" w:rsidP="008D3C29">
      <w:pPr>
        <w:pStyle w:val="ListParagraph"/>
        <w:numPr>
          <w:ilvl w:val="0"/>
          <w:numId w:val="1"/>
        </w:numPr>
        <w:shd w:val="clear" w:color="auto" w:fill="FFFFFF"/>
        <w:spacing w:after="0" w:line="240" w:lineRule="atLeast"/>
        <w:textAlignment w:val="baseline"/>
        <w:rPr>
          <w:rFonts w:eastAsia="Times New Roman" w:cs="Arial"/>
          <w:lang w:val="de-DE"/>
        </w:rPr>
      </w:pPr>
      <w:r>
        <w:rPr>
          <w:rFonts w:eastAsia="Times New Roman" w:cs="Arial"/>
          <w:lang w:val="de-DE"/>
        </w:rPr>
        <w:t xml:space="preserve">ihre </w:t>
      </w:r>
      <w:r w:rsidR="00AB1022">
        <w:rPr>
          <w:rFonts w:eastAsia="Times New Roman" w:cs="Arial"/>
          <w:lang w:val="de-DE"/>
        </w:rPr>
        <w:t>Programmier</w:t>
      </w:r>
      <w:r>
        <w:rPr>
          <w:rFonts w:eastAsia="Times New Roman" w:cs="Arial"/>
          <w:lang w:val="de-DE"/>
        </w:rPr>
        <w:t>fähigkeiten zu testen</w:t>
      </w:r>
      <w:r w:rsidR="00AB1022">
        <w:rPr>
          <w:rFonts w:eastAsia="Times New Roman" w:cs="Arial"/>
          <w:lang w:val="de-DE"/>
        </w:rPr>
        <w:t>,</w:t>
      </w:r>
    </w:p>
    <w:p w:rsidR="003119AA" w:rsidRPr="002A3377" w:rsidRDefault="006255B2" w:rsidP="003119AA">
      <w:pPr>
        <w:pStyle w:val="ListParagraph"/>
        <w:numPr>
          <w:ilvl w:val="0"/>
          <w:numId w:val="1"/>
        </w:numPr>
        <w:shd w:val="clear" w:color="auto" w:fill="FFFFFF"/>
        <w:spacing w:after="0" w:line="240" w:lineRule="atLeast"/>
        <w:textAlignment w:val="baseline"/>
        <w:rPr>
          <w:rFonts w:eastAsia="Times New Roman" w:cs="Arial"/>
          <w:lang w:val="de-DE"/>
        </w:rPr>
      </w:pPr>
      <w:r>
        <w:rPr>
          <w:rFonts w:eastAsia="Times New Roman" w:cs="Arial"/>
          <w:lang w:val="de-DE"/>
        </w:rPr>
        <w:t xml:space="preserve">am </w:t>
      </w:r>
      <w:r w:rsidR="002A3377">
        <w:rPr>
          <w:rFonts w:eastAsia="Times New Roman" w:cs="Arial"/>
          <w:lang w:val="de-DE"/>
        </w:rPr>
        <w:t xml:space="preserve">„Hit the Pi!“-Wettbewerb </w:t>
      </w:r>
      <w:r>
        <w:rPr>
          <w:rFonts w:eastAsia="Times New Roman" w:cs="Arial"/>
          <w:lang w:val="de-DE"/>
        </w:rPr>
        <w:t xml:space="preserve">ihre Reaktion </w:t>
      </w:r>
      <w:r w:rsidR="002A3377">
        <w:rPr>
          <w:rFonts w:eastAsia="Times New Roman" w:cs="Arial"/>
          <w:lang w:val="de-DE"/>
        </w:rPr>
        <w:t>zu testen,</w:t>
      </w:r>
    </w:p>
    <w:p w:rsidR="00AB1022" w:rsidRDefault="003119AA" w:rsidP="003119AA">
      <w:pPr>
        <w:pStyle w:val="ListParagraph"/>
        <w:numPr>
          <w:ilvl w:val="0"/>
          <w:numId w:val="1"/>
        </w:numPr>
        <w:shd w:val="clear" w:color="auto" w:fill="FFFFFF"/>
        <w:spacing w:after="0" w:line="240" w:lineRule="atLeast"/>
        <w:textAlignment w:val="baseline"/>
        <w:rPr>
          <w:rFonts w:eastAsia="Times New Roman" w:cs="Arial"/>
          <w:lang w:val="de-DE"/>
        </w:rPr>
      </w:pPr>
      <w:r w:rsidRPr="002A3377">
        <w:rPr>
          <w:rFonts w:eastAsia="Times New Roman" w:cs="Arial"/>
          <w:lang w:val="de-DE"/>
        </w:rPr>
        <w:t xml:space="preserve">neueste </w:t>
      </w:r>
      <w:r w:rsidR="003A762D" w:rsidRPr="002A3377">
        <w:rPr>
          <w:rFonts w:eastAsia="Times New Roman" w:cs="Arial"/>
          <w:lang w:val="de-DE"/>
        </w:rPr>
        <w:t>Single Board Computer und Entwicklungskits</w:t>
      </w:r>
      <w:r w:rsidR="00AB1022">
        <w:rPr>
          <w:rFonts w:eastAsia="Times New Roman" w:cs="Arial"/>
          <w:lang w:val="de-DE"/>
        </w:rPr>
        <w:t xml:space="preserve"> zu gewinnen,</w:t>
      </w:r>
    </w:p>
    <w:p w:rsidR="003119AA" w:rsidRPr="002A3377" w:rsidRDefault="003A762D" w:rsidP="003119AA">
      <w:pPr>
        <w:pStyle w:val="ListParagraph"/>
        <w:numPr>
          <w:ilvl w:val="0"/>
          <w:numId w:val="1"/>
        </w:numPr>
        <w:shd w:val="clear" w:color="auto" w:fill="FFFFFF"/>
        <w:spacing w:after="0" w:line="240" w:lineRule="atLeast"/>
        <w:textAlignment w:val="baseline"/>
        <w:rPr>
          <w:rFonts w:eastAsia="Times New Roman" w:cs="Arial"/>
          <w:lang w:val="de-DE"/>
        </w:rPr>
      </w:pPr>
      <w:r w:rsidRPr="002A3377">
        <w:rPr>
          <w:rFonts w:eastAsia="Times New Roman" w:cs="Arial"/>
          <w:lang w:val="de-DE"/>
        </w:rPr>
        <w:t xml:space="preserve">einen von drei </w:t>
      </w:r>
      <w:r w:rsidR="00AB1022">
        <w:rPr>
          <w:rFonts w:eastAsia="Times New Roman" w:cs="Arial"/>
          <w:lang w:val="de-DE"/>
        </w:rPr>
        <w:t>brand</w:t>
      </w:r>
      <w:r w:rsidRPr="002A3377">
        <w:rPr>
          <w:rFonts w:eastAsia="Times New Roman" w:cs="Arial"/>
          <w:lang w:val="de-DE"/>
        </w:rPr>
        <w:t>neuen 3D-Druckern von Robiox (RBX01 – BK)</w:t>
      </w:r>
      <w:r w:rsidR="002A3377">
        <w:rPr>
          <w:rFonts w:eastAsia="Times New Roman" w:cs="Arial"/>
          <w:lang w:val="de-DE"/>
        </w:rPr>
        <w:t xml:space="preserve"> zu gewinnen,</w:t>
      </w:r>
    </w:p>
    <w:p w:rsidR="003119AA" w:rsidRPr="002A3377" w:rsidRDefault="003119AA" w:rsidP="003119AA">
      <w:pPr>
        <w:pStyle w:val="ListParagraph"/>
        <w:numPr>
          <w:ilvl w:val="0"/>
          <w:numId w:val="1"/>
        </w:numPr>
        <w:shd w:val="clear" w:color="auto" w:fill="FFFFFF"/>
        <w:spacing w:after="0" w:line="240" w:lineRule="atLeast"/>
        <w:textAlignment w:val="baseline"/>
        <w:rPr>
          <w:rFonts w:eastAsia="Times New Roman" w:cs="Arial"/>
          <w:lang w:val="de-DE"/>
        </w:rPr>
      </w:pPr>
      <w:r w:rsidRPr="002A3377">
        <w:rPr>
          <w:rFonts w:eastAsia="Times New Roman" w:cs="Arial"/>
          <w:lang w:val="de-DE"/>
        </w:rPr>
        <w:t xml:space="preserve">ein </w:t>
      </w:r>
      <w:r w:rsidR="00CB3323" w:rsidRPr="002A3377">
        <w:rPr>
          <w:rFonts w:eastAsia="Times New Roman" w:cs="Arial"/>
          <w:lang w:val="de-DE"/>
        </w:rPr>
        <w:t xml:space="preserve">neues TBS2000 Oszilloskope von Tektronix oder eine neue WTHA1 Heißluftlötstation von Weller zu gewinnen. </w:t>
      </w:r>
    </w:p>
    <w:p w:rsidR="008D3C29" w:rsidRPr="002A3377" w:rsidRDefault="008D3C29" w:rsidP="008D3C29">
      <w:pPr>
        <w:shd w:val="clear" w:color="auto" w:fill="FFFFFF"/>
        <w:spacing w:after="0" w:line="240" w:lineRule="atLeast"/>
        <w:textAlignment w:val="baseline"/>
        <w:rPr>
          <w:rFonts w:eastAsia="Times New Roman" w:cs="Arial"/>
          <w:lang w:val="de-DE"/>
        </w:rPr>
      </w:pPr>
    </w:p>
    <w:p w:rsidR="008D3C29" w:rsidRPr="002A3377" w:rsidRDefault="00337BCE" w:rsidP="003119AA">
      <w:pPr>
        <w:rPr>
          <w:iCs/>
          <w:lang w:val="de-DE"/>
        </w:rPr>
      </w:pPr>
      <w:r w:rsidRPr="002A3377">
        <w:rPr>
          <w:iCs/>
          <w:lang w:val="de-DE"/>
        </w:rPr>
        <w:t>Am Stand leiten Sie Far</w:t>
      </w:r>
      <w:r w:rsidR="002A3377">
        <w:rPr>
          <w:iCs/>
          <w:lang w:val="de-DE"/>
        </w:rPr>
        <w:t>nells Technologie- und Produkt-„Guides“</w:t>
      </w:r>
      <w:r w:rsidRPr="002A3377">
        <w:rPr>
          <w:iCs/>
          <w:lang w:val="de-DE"/>
        </w:rPr>
        <w:t xml:space="preserve"> durch die </w:t>
      </w:r>
      <w:r w:rsidR="002A3377">
        <w:rPr>
          <w:iCs/>
          <w:lang w:val="de-DE"/>
        </w:rPr>
        <w:t>„</w:t>
      </w:r>
      <w:r w:rsidR="006241D9">
        <w:rPr>
          <w:iCs/>
          <w:lang w:val="de-DE"/>
        </w:rPr>
        <w:t>A World of Electronics</w:t>
      </w:r>
      <w:r w:rsidR="002A3377">
        <w:rPr>
          <w:iCs/>
          <w:lang w:val="de-DE"/>
        </w:rPr>
        <w:t>“</w:t>
      </w:r>
      <w:r w:rsidRPr="002A3377">
        <w:rPr>
          <w:iCs/>
          <w:lang w:val="de-DE"/>
        </w:rPr>
        <w:t xml:space="preserve">. Experten von element14 erklären Ihnen die verschiedenen </w:t>
      </w:r>
      <w:r w:rsidR="000B2C4A">
        <w:rPr>
          <w:iCs/>
          <w:lang w:val="de-DE"/>
        </w:rPr>
        <w:t xml:space="preserve">ausgestellten Produkte und </w:t>
      </w:r>
      <w:r w:rsidRPr="002A3377">
        <w:rPr>
          <w:iCs/>
          <w:lang w:val="de-DE"/>
        </w:rPr>
        <w:t>Technologien</w:t>
      </w:r>
      <w:r w:rsidR="000B2C4A">
        <w:rPr>
          <w:iCs/>
          <w:lang w:val="de-DE"/>
        </w:rPr>
        <w:t xml:space="preserve"> im Detail.</w:t>
      </w:r>
      <w:r w:rsidRPr="002A3377">
        <w:rPr>
          <w:iCs/>
          <w:lang w:val="de-DE"/>
        </w:rPr>
        <w:t xml:space="preserve"> </w:t>
      </w:r>
    </w:p>
    <w:p w:rsidR="002C2843" w:rsidRDefault="009809A4" w:rsidP="002C2843">
      <w:pPr>
        <w:rPr>
          <w:rFonts w:ascii="Calibri" w:eastAsia="Times New Roman" w:hAnsi="Calibri" w:cs="Calibri"/>
          <w:color w:val="0563C1"/>
          <w:u w:val="single"/>
        </w:rPr>
      </w:pPr>
      <w:r w:rsidRPr="002A3377">
        <w:rPr>
          <w:iCs/>
          <w:lang w:val="de-DE"/>
        </w:rPr>
        <w:t xml:space="preserve">Weitere Informationen über Farnell element14 auf der </w:t>
      </w:r>
      <w:r w:rsidR="002C2843">
        <w:rPr>
          <w:iCs/>
          <w:lang w:val="de-DE"/>
        </w:rPr>
        <w:t>e</w:t>
      </w:r>
      <w:r w:rsidRPr="002A3377">
        <w:rPr>
          <w:iCs/>
          <w:lang w:val="de-DE"/>
        </w:rPr>
        <w:t xml:space="preserve">lectronica unter: </w:t>
      </w:r>
      <w:hyperlink r:id="rId9" w:history="1">
        <w:r w:rsidR="002C2843" w:rsidRPr="00C75E6A">
          <w:rPr>
            <w:rStyle w:val="Hyperlink"/>
            <w:rFonts w:ascii="Calibri" w:eastAsia="Times New Roman" w:hAnsi="Calibri" w:cs="Calibri"/>
          </w:rPr>
          <w:t>electronica.farnell.com/de</w:t>
        </w:r>
      </w:hyperlink>
    </w:p>
    <w:p w:rsidR="000E669F" w:rsidRDefault="009809A4" w:rsidP="003119AA">
      <w:pPr>
        <w:rPr>
          <w:b/>
          <w:iCs/>
          <w:lang w:val="de-DE"/>
        </w:rPr>
      </w:pPr>
      <w:r w:rsidRPr="002A3377">
        <w:rPr>
          <w:b/>
          <w:iCs/>
          <w:lang w:val="de-DE"/>
        </w:rPr>
        <w:t>Anmerkung für Redaktionen</w:t>
      </w:r>
    </w:p>
    <w:p w:rsidR="009809A4" w:rsidRDefault="00C2768C" w:rsidP="003119AA">
      <w:pPr>
        <w:rPr>
          <w:rStyle w:val="Hyperlink"/>
          <w:iCs/>
          <w:lang w:val="de-DE"/>
        </w:rPr>
      </w:pPr>
      <w:r w:rsidRPr="002A3377">
        <w:rPr>
          <w:iCs/>
          <w:lang w:val="de-DE"/>
        </w:rPr>
        <w:t>element14 hat eine</w:t>
      </w:r>
      <w:r w:rsidR="000B2C4A">
        <w:rPr>
          <w:iCs/>
          <w:lang w:val="de-DE"/>
        </w:rPr>
        <w:t>n</w:t>
      </w:r>
      <w:r w:rsidR="00442E50">
        <w:rPr>
          <w:iCs/>
          <w:lang w:val="de-DE"/>
        </w:rPr>
        <w:t xml:space="preserve"> e</w:t>
      </w:r>
      <w:r w:rsidRPr="002A3377">
        <w:rPr>
          <w:iCs/>
          <w:lang w:val="de-DE"/>
        </w:rPr>
        <w:t>lectronica-</w:t>
      </w:r>
      <w:r w:rsidR="000B2C4A">
        <w:rPr>
          <w:iCs/>
          <w:lang w:val="de-DE"/>
        </w:rPr>
        <w:t xml:space="preserve">Bereich </w:t>
      </w:r>
      <w:r w:rsidRPr="002A3377">
        <w:rPr>
          <w:iCs/>
          <w:lang w:val="de-DE"/>
        </w:rPr>
        <w:t xml:space="preserve">in seinem </w:t>
      </w:r>
      <w:r w:rsidR="000B2C4A">
        <w:rPr>
          <w:iCs/>
          <w:lang w:val="de-DE"/>
        </w:rPr>
        <w:t>Online-</w:t>
      </w:r>
      <w:r w:rsidRPr="002A3377">
        <w:rPr>
          <w:iCs/>
          <w:lang w:val="de-DE"/>
        </w:rPr>
        <w:t>Newsroom eingerichtet. Dort erhalten Sie weitere Informationen über geplante Aktivitäten</w:t>
      </w:r>
      <w:r w:rsidR="000B2C4A">
        <w:rPr>
          <w:iCs/>
          <w:lang w:val="de-DE"/>
        </w:rPr>
        <w:t xml:space="preserve"> oder Sie können Besprechungstermine </w:t>
      </w:r>
      <w:r w:rsidR="00937DF1">
        <w:rPr>
          <w:iCs/>
          <w:lang w:val="de-DE"/>
        </w:rPr>
        <w:t xml:space="preserve">vor Ort vereinbaren. </w:t>
      </w:r>
      <w:r w:rsidRPr="002A3377">
        <w:rPr>
          <w:iCs/>
          <w:lang w:val="de-DE"/>
        </w:rPr>
        <w:t xml:space="preserve">Führungskräfte von Farnell element14 stehen </w:t>
      </w:r>
      <w:r w:rsidR="000B2C4A">
        <w:rPr>
          <w:iCs/>
          <w:lang w:val="de-DE"/>
        </w:rPr>
        <w:t>auf der Electroni</w:t>
      </w:r>
      <w:r w:rsidR="00937DF1">
        <w:rPr>
          <w:iCs/>
          <w:lang w:val="de-DE"/>
        </w:rPr>
        <w:t>ca für Interviews zur Verfügung.</w:t>
      </w:r>
      <w:r w:rsidRPr="002A3377">
        <w:rPr>
          <w:iCs/>
          <w:lang w:val="de-DE"/>
        </w:rPr>
        <w:t xml:space="preserve"> Weitere Informationen unter: </w:t>
      </w:r>
      <w:hyperlink r:id="rId10" w:history="1">
        <w:r w:rsidR="0082535B">
          <w:rPr>
            <w:rStyle w:val="Hyperlink"/>
            <w:iCs/>
            <w:lang w:val="de-DE"/>
          </w:rPr>
          <w:t>www.element14.com/news/</w:t>
        </w:r>
      </w:hyperlink>
      <w:bookmarkStart w:id="0" w:name="_GoBack"/>
      <w:bookmarkEnd w:id="0"/>
    </w:p>
    <w:p w:rsidR="000E669F" w:rsidRDefault="000E669F" w:rsidP="000E669F">
      <w:pPr>
        <w:tabs>
          <w:tab w:val="center" w:pos="4513"/>
          <w:tab w:val="right" w:pos="9026"/>
        </w:tabs>
        <w:contextualSpacing/>
        <w:rPr>
          <w:rFonts w:eastAsia="Times New Roman" w:cs="Arial"/>
          <w:b/>
          <w:color w:val="000000"/>
          <w:lang w:val="de-DE"/>
        </w:rPr>
      </w:pPr>
    </w:p>
    <w:p w:rsidR="000E669F" w:rsidRDefault="000E669F" w:rsidP="000E669F">
      <w:pPr>
        <w:tabs>
          <w:tab w:val="center" w:pos="4513"/>
          <w:tab w:val="right" w:pos="9026"/>
        </w:tabs>
        <w:contextualSpacing/>
        <w:rPr>
          <w:rFonts w:eastAsia="Times New Roman" w:cs="Arial"/>
          <w:b/>
          <w:color w:val="000000"/>
          <w:lang w:val="de-DE"/>
        </w:rPr>
      </w:pPr>
      <w:r>
        <w:rPr>
          <w:rFonts w:eastAsia="Times New Roman" w:cs="Arial"/>
          <w:b/>
          <w:color w:val="000000"/>
          <w:lang w:val="de-DE"/>
        </w:rPr>
        <w:tab/>
      </w:r>
      <w:r w:rsidRPr="00252EF0">
        <w:rPr>
          <w:rFonts w:eastAsia="Times New Roman" w:cs="Arial"/>
          <w:b/>
          <w:color w:val="000000"/>
          <w:lang w:val="de-DE"/>
        </w:rPr>
        <w:t>Ende</w:t>
      </w:r>
      <w:r>
        <w:rPr>
          <w:rFonts w:eastAsia="Times New Roman" w:cs="Arial"/>
          <w:b/>
          <w:color w:val="000000"/>
          <w:lang w:val="de-DE"/>
        </w:rPr>
        <w:tab/>
      </w:r>
    </w:p>
    <w:p w:rsidR="000E669F" w:rsidRDefault="000E669F" w:rsidP="000E669F">
      <w:pPr>
        <w:tabs>
          <w:tab w:val="center" w:pos="4513"/>
          <w:tab w:val="right" w:pos="9026"/>
        </w:tabs>
        <w:contextualSpacing/>
        <w:rPr>
          <w:rFonts w:eastAsia="Times New Roman" w:cs="Arial"/>
          <w:b/>
          <w:color w:val="000000"/>
          <w:lang w:val="de-DE"/>
        </w:rPr>
      </w:pPr>
    </w:p>
    <w:p w:rsidR="000E669F" w:rsidRPr="000E669F" w:rsidRDefault="000E669F" w:rsidP="000E669F">
      <w:pPr>
        <w:tabs>
          <w:tab w:val="center" w:pos="4513"/>
          <w:tab w:val="right" w:pos="9026"/>
        </w:tabs>
        <w:contextualSpacing/>
        <w:jc w:val="right"/>
        <w:rPr>
          <w:rFonts w:eastAsia="Calibri" w:cs="Arial"/>
          <w:color w:val="000000"/>
          <w:sz w:val="20"/>
          <w:szCs w:val="20"/>
          <w:u w:val="single"/>
          <w:lang w:val="de-DE"/>
        </w:rPr>
      </w:pPr>
      <w:r w:rsidRPr="000E669F">
        <w:rPr>
          <w:rFonts w:eastAsia="Times New Roman" w:cs="Arial"/>
          <w:color w:val="000000"/>
          <w:lang w:val="de-DE"/>
        </w:rPr>
        <w:t>..../...</w:t>
      </w:r>
    </w:p>
    <w:p w:rsidR="008D3C29" w:rsidRDefault="008D3C29" w:rsidP="003119AA">
      <w:pPr>
        <w:rPr>
          <w:iCs/>
          <w:lang w:val="de-DE"/>
        </w:rPr>
      </w:pPr>
    </w:p>
    <w:p w:rsidR="000E669F" w:rsidRPr="002A3377" w:rsidRDefault="000E669F" w:rsidP="003119AA">
      <w:pPr>
        <w:rPr>
          <w:iCs/>
          <w:lang w:val="de-DE"/>
        </w:rPr>
      </w:pPr>
    </w:p>
    <w:p w:rsidR="000E669F" w:rsidRDefault="000E669F" w:rsidP="008E41E2">
      <w:pPr>
        <w:spacing w:after="0" w:line="240" w:lineRule="auto"/>
        <w:rPr>
          <w:rFonts w:eastAsia="Calibri" w:cs="Arial"/>
          <w:b/>
          <w:color w:val="000000"/>
          <w:sz w:val="20"/>
          <w:szCs w:val="20"/>
          <w:u w:val="single"/>
          <w:lang w:val="de-DE"/>
        </w:rPr>
      </w:pPr>
    </w:p>
    <w:p w:rsidR="000E669F" w:rsidRDefault="000E669F" w:rsidP="008E41E2">
      <w:pPr>
        <w:spacing w:after="0" w:line="240" w:lineRule="auto"/>
        <w:rPr>
          <w:rFonts w:eastAsia="Calibri" w:cs="Arial"/>
          <w:b/>
          <w:color w:val="000000"/>
          <w:sz w:val="20"/>
          <w:szCs w:val="20"/>
          <w:u w:val="single"/>
          <w:lang w:val="de-DE"/>
        </w:rPr>
      </w:pPr>
    </w:p>
    <w:p w:rsidR="008E41E2" w:rsidRPr="00351C7C" w:rsidRDefault="008E41E2" w:rsidP="008E41E2">
      <w:pPr>
        <w:spacing w:after="0" w:line="240" w:lineRule="auto"/>
        <w:rPr>
          <w:rFonts w:eastAsia="Calibri" w:cs="Arial"/>
          <w:b/>
          <w:color w:val="000000"/>
          <w:sz w:val="20"/>
          <w:szCs w:val="20"/>
          <w:u w:val="single"/>
          <w:lang w:val="de-DE"/>
        </w:rPr>
      </w:pPr>
      <w:r w:rsidRPr="00351C7C">
        <w:rPr>
          <w:rFonts w:eastAsia="Calibri" w:cs="Arial"/>
          <w:b/>
          <w:color w:val="000000"/>
          <w:sz w:val="20"/>
          <w:szCs w:val="20"/>
          <w:u w:val="single"/>
          <w:lang w:val="de-DE"/>
        </w:rPr>
        <w:t>Über Farnell element14</w:t>
      </w:r>
    </w:p>
    <w:p w:rsidR="008E41E2" w:rsidRPr="00351C7C" w:rsidRDefault="008E41E2" w:rsidP="008E41E2">
      <w:pPr>
        <w:spacing w:line="240" w:lineRule="auto"/>
        <w:rPr>
          <w:rStyle w:val="longtext"/>
          <w:rFonts w:cs="Arial"/>
          <w:sz w:val="20"/>
          <w:szCs w:val="20"/>
          <w:lang w:val="de-DE"/>
        </w:rPr>
      </w:pPr>
      <w:r w:rsidRPr="00351C7C">
        <w:rPr>
          <w:rStyle w:val="hps"/>
          <w:rFonts w:cs="Arial"/>
          <w:lang w:val="de-DE"/>
        </w:rPr>
        <w:t>Farnell</w:t>
      </w:r>
      <w:r w:rsidRPr="00351C7C">
        <w:rPr>
          <w:rStyle w:val="longtext"/>
          <w:rFonts w:cs="Arial"/>
          <w:sz w:val="20"/>
          <w:szCs w:val="20"/>
          <w:lang w:val="de-DE"/>
        </w:rPr>
        <w:t xml:space="preserve"> </w:t>
      </w:r>
      <w:r w:rsidRPr="00351C7C">
        <w:rPr>
          <w:rStyle w:val="hps"/>
          <w:rFonts w:cs="Arial"/>
          <w:lang w:val="de-DE"/>
        </w:rPr>
        <w:t>element14</w:t>
      </w:r>
      <w:r w:rsidRPr="00351C7C">
        <w:rPr>
          <w:rStyle w:val="longtext"/>
          <w:rFonts w:cs="Arial"/>
          <w:sz w:val="20"/>
          <w:szCs w:val="20"/>
          <w:lang w:val="de-DE"/>
        </w:rPr>
        <w:t xml:space="preserve"> </w:t>
      </w:r>
      <w:r w:rsidRPr="00351C7C">
        <w:rPr>
          <w:rStyle w:val="hps"/>
          <w:rFonts w:cs="Arial"/>
          <w:lang w:val="de-DE"/>
        </w:rPr>
        <w:t>ist ein High-</w:t>
      </w:r>
      <w:r w:rsidRPr="00351C7C">
        <w:rPr>
          <w:rStyle w:val="longtext"/>
          <w:rFonts w:cs="Arial"/>
          <w:sz w:val="20"/>
          <w:szCs w:val="20"/>
          <w:lang w:val="de-DE"/>
        </w:rPr>
        <w:t xml:space="preserve">Service </w:t>
      </w:r>
      <w:r w:rsidRPr="00351C7C">
        <w:rPr>
          <w:rStyle w:val="hps"/>
          <w:rFonts w:cs="Arial"/>
          <w:lang w:val="de-DE"/>
        </w:rPr>
        <w:t>Distributor von</w:t>
      </w:r>
      <w:r w:rsidRPr="00351C7C">
        <w:rPr>
          <w:rStyle w:val="longtext"/>
          <w:rFonts w:cs="Arial"/>
          <w:sz w:val="20"/>
          <w:szCs w:val="20"/>
          <w:lang w:val="de-DE"/>
        </w:rPr>
        <w:t xml:space="preserve"> </w:t>
      </w:r>
      <w:r w:rsidRPr="00351C7C">
        <w:rPr>
          <w:rStyle w:val="hps"/>
          <w:rFonts w:cs="Arial"/>
          <w:lang w:val="de-DE"/>
        </w:rPr>
        <w:t>Technologie-Produkten und</w:t>
      </w:r>
      <w:r w:rsidRPr="00351C7C">
        <w:rPr>
          <w:rStyle w:val="longtext"/>
          <w:rFonts w:cs="Arial"/>
          <w:sz w:val="20"/>
          <w:szCs w:val="20"/>
          <w:lang w:val="de-DE"/>
        </w:rPr>
        <w:t xml:space="preserve"> </w:t>
      </w:r>
      <w:r w:rsidRPr="00351C7C">
        <w:rPr>
          <w:rStyle w:val="hps"/>
          <w:rFonts w:cs="Arial"/>
          <w:lang w:val="de-DE"/>
        </w:rPr>
        <w:t>Lösungen für elektronische</w:t>
      </w:r>
      <w:r w:rsidRPr="00351C7C">
        <w:rPr>
          <w:rStyle w:val="longtext"/>
          <w:rFonts w:cs="Arial"/>
          <w:sz w:val="20"/>
          <w:szCs w:val="20"/>
          <w:lang w:val="de-DE"/>
        </w:rPr>
        <w:t xml:space="preserve"> </w:t>
      </w:r>
      <w:r w:rsidRPr="00351C7C">
        <w:rPr>
          <w:rStyle w:val="hps"/>
          <w:rFonts w:cs="Arial"/>
          <w:lang w:val="de-DE"/>
        </w:rPr>
        <w:t>System-Designs</w:t>
      </w:r>
      <w:r w:rsidRPr="00351C7C">
        <w:rPr>
          <w:rStyle w:val="longtext"/>
          <w:rFonts w:cs="Arial"/>
          <w:sz w:val="20"/>
          <w:szCs w:val="20"/>
          <w:lang w:val="de-DE"/>
        </w:rPr>
        <w:t xml:space="preserve">, Wartungen und Reparaturen. Das Unternehmen agiert in Europa als </w:t>
      </w:r>
      <w:hyperlink r:id="rId11" w:history="1">
        <w:r w:rsidRPr="00351C7C">
          <w:rPr>
            <w:rStyle w:val="Hyperlink"/>
            <w:rFonts w:cs="Arial"/>
            <w:sz w:val="20"/>
            <w:szCs w:val="20"/>
            <w:lang w:val="de-DE"/>
          </w:rPr>
          <w:t>Farnell element14</w:t>
        </w:r>
      </w:hyperlink>
      <w:r w:rsidRPr="00351C7C">
        <w:rPr>
          <w:rStyle w:val="longtext"/>
          <w:rFonts w:cs="Arial"/>
          <w:sz w:val="20"/>
          <w:szCs w:val="20"/>
          <w:lang w:val="de-DE"/>
        </w:rPr>
        <w:t xml:space="preserve">, in Nordamerika als </w:t>
      </w:r>
      <w:hyperlink r:id="rId12" w:history="1">
        <w:r w:rsidRPr="00351C7C">
          <w:rPr>
            <w:rStyle w:val="Hyperlink"/>
            <w:rFonts w:cs="Arial"/>
            <w:sz w:val="20"/>
            <w:szCs w:val="20"/>
            <w:lang w:val="de-DE"/>
          </w:rPr>
          <w:t>Newark element14</w:t>
        </w:r>
      </w:hyperlink>
      <w:r w:rsidRPr="00351C7C">
        <w:rPr>
          <w:rStyle w:val="longtext"/>
          <w:rFonts w:cs="Arial"/>
          <w:sz w:val="20"/>
          <w:szCs w:val="20"/>
          <w:lang w:val="de-DE"/>
        </w:rPr>
        <w:t xml:space="preserve"> und in der APAC-Region als </w:t>
      </w:r>
      <w:hyperlink r:id="rId13" w:history="1">
        <w:r w:rsidRPr="00351C7C">
          <w:rPr>
            <w:rStyle w:val="Hyperlink"/>
            <w:rFonts w:cs="Arial"/>
            <w:sz w:val="20"/>
            <w:szCs w:val="20"/>
            <w:lang w:val="de-DE"/>
          </w:rPr>
          <w:t>element14</w:t>
        </w:r>
      </w:hyperlink>
      <w:r w:rsidRPr="00351C7C">
        <w:rPr>
          <w:rStyle w:val="longtext"/>
          <w:rFonts w:cs="Arial"/>
          <w:sz w:val="20"/>
          <w:szCs w:val="20"/>
          <w:lang w:val="de-DE"/>
        </w:rPr>
        <w:t>. Im letzten Jahr erwirtschaftete die Gruppe einen Umsatz von  982,7 Mio. GBP, wird von mehr als 3.000 Suppliern unterstützt und verfügt über einen Bestand, der darauf ausgerichtet ist, Kundenwünsche vorauszusehen und entsprechend zu reagieren.</w:t>
      </w:r>
    </w:p>
    <w:p w:rsidR="008E41E2" w:rsidRPr="00351C7C" w:rsidRDefault="008E41E2" w:rsidP="008E41E2">
      <w:pPr>
        <w:spacing w:line="240" w:lineRule="auto"/>
        <w:rPr>
          <w:rStyle w:val="longtext"/>
          <w:rFonts w:cs="Arial"/>
          <w:sz w:val="20"/>
          <w:szCs w:val="20"/>
          <w:lang w:val="de-DE"/>
        </w:rPr>
      </w:pPr>
      <w:r w:rsidRPr="00351C7C">
        <w:rPr>
          <w:rStyle w:val="longtext"/>
          <w:rFonts w:cs="Arial"/>
          <w:sz w:val="20"/>
          <w:szCs w:val="20"/>
          <w:lang w:val="de-DE"/>
        </w:rPr>
        <w:t>Premier Farnell bringt Entwicklungskits in einer Vielzahl von Anwendungen auf den Markt und kann seinen Kunden deshalb einen Rundum-Support von der Konzeption des Designs bis hin zur Fertigung bieten.</w:t>
      </w:r>
    </w:p>
    <w:p w:rsidR="008E41E2" w:rsidRPr="00351C7C" w:rsidRDefault="008E41E2" w:rsidP="008E41E2">
      <w:pPr>
        <w:spacing w:line="240" w:lineRule="auto"/>
        <w:rPr>
          <w:rFonts w:cs="Arial"/>
          <w:sz w:val="20"/>
          <w:szCs w:val="20"/>
          <w:lang w:val="de-DE"/>
        </w:rPr>
      </w:pPr>
      <w:r w:rsidRPr="00351C7C">
        <w:rPr>
          <w:rStyle w:val="longtext"/>
          <w:rFonts w:cs="Arial"/>
          <w:sz w:val="20"/>
          <w:szCs w:val="20"/>
          <w:lang w:val="de-DE"/>
        </w:rPr>
        <w:t xml:space="preserve">Die neuesten Produkte, Software, Services und Lösungen von zuverlässigen Supply-Partnern sind online in insgesamt 43 verschiedenen Sprachen verfügbar, ebenso wie Kundensupport durch Diplom-Ingenieure. In der </w:t>
      </w:r>
      <w:hyperlink r:id="rId14" w:history="1">
        <w:r w:rsidRPr="00351C7C">
          <w:rPr>
            <w:rStyle w:val="Hyperlink"/>
            <w:rFonts w:cs="Arial"/>
            <w:sz w:val="20"/>
            <w:szCs w:val="20"/>
            <w:lang w:val="de-DE"/>
          </w:rPr>
          <w:t>element14 Community</w:t>
        </w:r>
      </w:hyperlink>
      <w:r w:rsidRPr="00351C7C">
        <w:rPr>
          <w:rStyle w:val="longtext"/>
          <w:rFonts w:cs="Arial"/>
          <w:sz w:val="20"/>
          <w:szCs w:val="20"/>
          <w:lang w:val="de-DE"/>
        </w:rPr>
        <w:t xml:space="preserve"> haben Käufer und Ingenieure Zugriff auf eine breite Auswahl an unabhängigen technischen Informationen, Tools und die neuesten Ressourcen. Im </w:t>
      </w:r>
      <w:hyperlink r:id="rId15" w:history="1">
        <w:r w:rsidRPr="00351C7C">
          <w:rPr>
            <w:rStyle w:val="Hyperlink"/>
            <w:rFonts w:cs="Arial"/>
            <w:sz w:val="20"/>
            <w:szCs w:val="20"/>
            <w:lang w:val="de-DE"/>
          </w:rPr>
          <w:t>Design Center</w:t>
        </w:r>
      </w:hyperlink>
      <w:r w:rsidRPr="00351C7C">
        <w:rPr>
          <w:rStyle w:val="longtext"/>
          <w:rFonts w:cs="Arial"/>
          <w:sz w:val="20"/>
          <w:szCs w:val="20"/>
          <w:lang w:val="de-DE"/>
        </w:rPr>
        <w:t xml:space="preserve"> können Ingenieure außerdem verschiedene Kits vergleichen, die Teil der weltweit größten Auswahl an Entwicklungstools sind.</w:t>
      </w:r>
    </w:p>
    <w:p w:rsidR="008E41E2" w:rsidRPr="00351C7C" w:rsidRDefault="008E41E2" w:rsidP="008E41E2">
      <w:pPr>
        <w:spacing w:after="0" w:line="240" w:lineRule="auto"/>
        <w:rPr>
          <w:rFonts w:cs="Arial"/>
          <w:sz w:val="20"/>
          <w:szCs w:val="20"/>
          <w:lang w:val="de-DE"/>
        </w:rPr>
      </w:pPr>
    </w:p>
    <w:p w:rsidR="008E41E2" w:rsidRPr="00351C7C" w:rsidRDefault="008E41E2" w:rsidP="008E41E2">
      <w:pPr>
        <w:rPr>
          <w:rFonts w:cs="Arial"/>
          <w:sz w:val="20"/>
          <w:szCs w:val="20"/>
          <w:lang w:val="de-DE"/>
        </w:rPr>
      </w:pPr>
      <w:r w:rsidRPr="00351C7C">
        <w:rPr>
          <w:rFonts w:cs="Arial"/>
          <w:b/>
          <w:sz w:val="20"/>
          <w:szCs w:val="20"/>
          <w:lang w:val="de-DE"/>
        </w:rPr>
        <w:t>Weitere Neuigkeiten über Premier Farnell und Farnell element14 unter:</w:t>
      </w:r>
    </w:p>
    <w:p w:rsidR="008E41E2" w:rsidRPr="00A95862" w:rsidRDefault="008E41E2" w:rsidP="008E41E2">
      <w:pPr>
        <w:rPr>
          <w:sz w:val="20"/>
          <w:szCs w:val="20"/>
        </w:rPr>
      </w:pPr>
      <w:r w:rsidRPr="00A95862">
        <w:rPr>
          <w:rFonts w:cs="Arial"/>
          <w:b/>
          <w:sz w:val="20"/>
          <w:szCs w:val="20"/>
        </w:rPr>
        <w:t>Premier Farnell News Centre</w:t>
      </w:r>
      <w:r w:rsidRPr="00A95862">
        <w:rPr>
          <w:rFonts w:cs="Arial"/>
          <w:sz w:val="20"/>
          <w:szCs w:val="20"/>
        </w:rPr>
        <w:t xml:space="preserve"> –</w:t>
      </w:r>
      <w:r w:rsidRPr="00A95862">
        <w:rPr>
          <w:rStyle w:val="longtext"/>
          <w:rFonts w:cs="Arial"/>
          <w:sz w:val="20"/>
          <w:szCs w:val="20"/>
        </w:rPr>
        <w:t xml:space="preserve"> </w:t>
      </w:r>
      <w:hyperlink r:id="rId16" w:history="1">
        <w:r w:rsidRPr="00A95862">
          <w:rPr>
            <w:rStyle w:val="Hyperlink"/>
            <w:rFonts w:cs="Arial"/>
            <w:sz w:val="20"/>
            <w:szCs w:val="20"/>
          </w:rPr>
          <w:t>www.premierfarnell.com/media-centre</w:t>
        </w:r>
      </w:hyperlink>
      <w:r w:rsidRPr="00A95862">
        <w:rPr>
          <w:rFonts w:cs="Arial"/>
          <w:sz w:val="20"/>
          <w:szCs w:val="20"/>
        </w:rPr>
        <w:br/>
      </w:r>
      <w:r w:rsidRPr="00A95862">
        <w:rPr>
          <w:rFonts w:cs="Arial"/>
          <w:b/>
          <w:sz w:val="20"/>
          <w:szCs w:val="20"/>
        </w:rPr>
        <w:t xml:space="preserve">Twitter </w:t>
      </w:r>
      <w:r w:rsidRPr="00A95862">
        <w:rPr>
          <w:rFonts w:cs="Arial"/>
          <w:sz w:val="20"/>
          <w:szCs w:val="20"/>
        </w:rPr>
        <w:t xml:space="preserve">– </w:t>
      </w:r>
      <w:hyperlink r:id="rId17" w:history="1">
        <w:r w:rsidRPr="00A95862">
          <w:rPr>
            <w:rStyle w:val="Hyperlink"/>
            <w:rFonts w:cs="Arial"/>
            <w:sz w:val="20"/>
            <w:szCs w:val="20"/>
          </w:rPr>
          <w:t>@element14</w:t>
        </w:r>
      </w:hyperlink>
      <w:r w:rsidRPr="00A95862">
        <w:rPr>
          <w:rFonts w:cs="Arial"/>
          <w:sz w:val="20"/>
          <w:szCs w:val="20"/>
        </w:rPr>
        <w:br/>
      </w:r>
      <w:r w:rsidRPr="00A95862">
        <w:rPr>
          <w:rFonts w:cs="Arial"/>
          <w:b/>
          <w:sz w:val="20"/>
          <w:szCs w:val="20"/>
        </w:rPr>
        <w:t>YouTube –</w:t>
      </w:r>
      <w:r w:rsidRPr="00A95862">
        <w:rPr>
          <w:rFonts w:cs="Arial"/>
          <w:sz w:val="20"/>
          <w:szCs w:val="20"/>
        </w:rPr>
        <w:t xml:space="preserve"> </w:t>
      </w:r>
      <w:hyperlink r:id="rId18" w:history="1">
        <w:r w:rsidRPr="00A95862">
          <w:rPr>
            <w:rStyle w:val="Hyperlink"/>
            <w:sz w:val="20"/>
            <w:szCs w:val="20"/>
          </w:rPr>
          <w:t>e</w:t>
        </w:r>
        <w:r w:rsidRPr="00A95862">
          <w:rPr>
            <w:rStyle w:val="Hyperlink"/>
            <w:rFonts w:cs="Arial"/>
            <w:sz w:val="20"/>
            <w:szCs w:val="20"/>
          </w:rPr>
          <w:t>lement14</w:t>
        </w:r>
      </w:hyperlink>
      <w:r w:rsidRPr="00A95862">
        <w:rPr>
          <w:rFonts w:cs="Arial"/>
          <w:sz w:val="20"/>
          <w:szCs w:val="20"/>
        </w:rPr>
        <w:br/>
      </w:r>
      <w:r w:rsidRPr="00A95862">
        <w:rPr>
          <w:rFonts w:cs="Arial"/>
          <w:b/>
          <w:sz w:val="20"/>
          <w:szCs w:val="20"/>
        </w:rPr>
        <w:t>Facebook –</w:t>
      </w:r>
      <w:r w:rsidRPr="00A95862">
        <w:rPr>
          <w:rStyle w:val="longtext"/>
          <w:sz w:val="20"/>
          <w:szCs w:val="20"/>
        </w:rPr>
        <w:t xml:space="preserve"> </w:t>
      </w:r>
      <w:hyperlink r:id="rId19" w:history="1">
        <w:r w:rsidRPr="00A95862">
          <w:rPr>
            <w:rStyle w:val="Hyperlink"/>
            <w:sz w:val="20"/>
            <w:szCs w:val="20"/>
          </w:rPr>
          <w:t>http://www.facebook.com/element14page</w:t>
        </w:r>
      </w:hyperlink>
    </w:p>
    <w:p w:rsidR="008E41E2" w:rsidRPr="00351C7C" w:rsidRDefault="008E41E2" w:rsidP="008E41E2">
      <w:pPr>
        <w:tabs>
          <w:tab w:val="left" w:pos="0"/>
          <w:tab w:val="left" w:pos="360"/>
        </w:tabs>
        <w:rPr>
          <w:rFonts w:cs="Arial"/>
          <w:sz w:val="20"/>
          <w:szCs w:val="20"/>
          <w:lang w:val="de-DE"/>
        </w:rPr>
      </w:pPr>
      <w:r w:rsidRPr="00351C7C">
        <w:rPr>
          <w:rFonts w:cs="Arial"/>
          <w:b/>
          <w:bCs/>
          <w:sz w:val="20"/>
          <w:szCs w:val="20"/>
          <w:lang w:val="de-DE"/>
        </w:rPr>
        <w:t>Premier Farnell Kurzübersicht</w:t>
      </w:r>
    </w:p>
    <w:p w:rsidR="008E41E2" w:rsidRPr="0078487D" w:rsidRDefault="008E41E2" w:rsidP="008E41E2">
      <w:pPr>
        <w:numPr>
          <w:ilvl w:val="0"/>
          <w:numId w:val="2"/>
        </w:numPr>
        <w:spacing w:after="0" w:line="240" w:lineRule="auto"/>
        <w:rPr>
          <w:rFonts w:cs="Arial"/>
          <w:bCs/>
          <w:sz w:val="20"/>
          <w:szCs w:val="20"/>
          <w:lang w:val="de-DE"/>
        </w:rPr>
      </w:pPr>
      <w:r w:rsidRPr="0078487D">
        <w:rPr>
          <w:rFonts w:cs="Arial"/>
          <w:bCs/>
          <w:sz w:val="20"/>
          <w:szCs w:val="20"/>
          <w:lang w:val="de-DE"/>
        </w:rPr>
        <w:t>In 38 verschiedenen Ländern tätig</w:t>
      </w:r>
    </w:p>
    <w:p w:rsidR="008E41E2" w:rsidRPr="0078487D" w:rsidRDefault="008E41E2" w:rsidP="008E41E2">
      <w:pPr>
        <w:numPr>
          <w:ilvl w:val="0"/>
          <w:numId w:val="2"/>
        </w:numPr>
        <w:spacing w:after="0" w:line="240" w:lineRule="auto"/>
        <w:rPr>
          <w:rFonts w:cs="Arial"/>
          <w:bCs/>
          <w:sz w:val="20"/>
          <w:szCs w:val="20"/>
          <w:lang w:val="de-DE"/>
        </w:rPr>
      </w:pPr>
      <w:r w:rsidRPr="0078487D">
        <w:rPr>
          <w:rFonts w:cs="Arial"/>
          <w:bCs/>
          <w:sz w:val="20"/>
          <w:szCs w:val="20"/>
          <w:lang w:val="de-DE"/>
        </w:rPr>
        <w:t>Über 4.500 Angestellte</w:t>
      </w:r>
    </w:p>
    <w:p w:rsidR="008E41E2" w:rsidRPr="0078487D" w:rsidRDefault="008E41E2" w:rsidP="008E41E2">
      <w:pPr>
        <w:numPr>
          <w:ilvl w:val="0"/>
          <w:numId w:val="2"/>
        </w:numPr>
        <w:spacing w:after="0" w:line="240" w:lineRule="auto"/>
        <w:rPr>
          <w:rFonts w:cs="Arial"/>
          <w:bCs/>
          <w:sz w:val="20"/>
          <w:szCs w:val="20"/>
          <w:lang w:val="de-DE"/>
        </w:rPr>
      </w:pPr>
      <w:r w:rsidRPr="0078487D">
        <w:rPr>
          <w:rFonts w:cs="Arial"/>
          <w:bCs/>
          <w:sz w:val="20"/>
          <w:szCs w:val="20"/>
          <w:lang w:val="de-DE"/>
        </w:rPr>
        <w:t>Über 3.000 Zulieferer</w:t>
      </w:r>
    </w:p>
    <w:p w:rsidR="008E41E2" w:rsidRPr="0078487D" w:rsidRDefault="008E41E2" w:rsidP="008E41E2">
      <w:pPr>
        <w:numPr>
          <w:ilvl w:val="0"/>
          <w:numId w:val="2"/>
        </w:numPr>
        <w:spacing w:after="0" w:line="240" w:lineRule="auto"/>
        <w:rPr>
          <w:rFonts w:cs="Arial"/>
          <w:bCs/>
          <w:sz w:val="20"/>
          <w:szCs w:val="20"/>
          <w:lang w:val="de-DE"/>
        </w:rPr>
      </w:pPr>
      <w:r w:rsidRPr="0078487D">
        <w:rPr>
          <w:rFonts w:cs="Arial"/>
          <w:bCs/>
          <w:sz w:val="20"/>
          <w:szCs w:val="20"/>
          <w:lang w:val="de-DE"/>
        </w:rPr>
        <w:t>Über 600.000 Produkte auf Lager, 4.000.000 weitere Produkte auf Anfrage</w:t>
      </w:r>
    </w:p>
    <w:p w:rsidR="008E41E2" w:rsidRPr="0078487D" w:rsidRDefault="008E41E2" w:rsidP="008E41E2">
      <w:pPr>
        <w:numPr>
          <w:ilvl w:val="0"/>
          <w:numId w:val="2"/>
        </w:numPr>
        <w:spacing w:after="0" w:line="240" w:lineRule="auto"/>
        <w:rPr>
          <w:rFonts w:cs="Arial"/>
          <w:color w:val="1F497D"/>
          <w:sz w:val="20"/>
          <w:szCs w:val="20"/>
          <w:lang w:val="de-DE"/>
        </w:rPr>
      </w:pPr>
      <w:r w:rsidRPr="0078487D">
        <w:rPr>
          <w:rFonts w:cs="Arial"/>
          <w:bCs/>
          <w:sz w:val="20"/>
          <w:szCs w:val="20"/>
          <w:lang w:val="de-DE"/>
        </w:rPr>
        <w:t xml:space="preserve">Aktuelle Informationen zum Thema </w:t>
      </w:r>
      <w:r w:rsidRPr="0078487D">
        <w:rPr>
          <w:rFonts w:cs="Arial"/>
          <w:sz w:val="20"/>
          <w:szCs w:val="20"/>
          <w:lang w:val="de-DE"/>
        </w:rPr>
        <w:t>REACH, Konfliktmineralien</w:t>
      </w:r>
      <w:r w:rsidRPr="0078487D">
        <w:rPr>
          <w:rFonts w:cs="Arial"/>
          <w:color w:val="1F497D"/>
          <w:sz w:val="20"/>
          <w:szCs w:val="20"/>
          <w:lang w:val="de-DE"/>
        </w:rPr>
        <w:t xml:space="preserve"> </w:t>
      </w:r>
      <w:r w:rsidRPr="0078487D">
        <w:rPr>
          <w:rFonts w:cs="Arial"/>
          <w:sz w:val="20"/>
          <w:szCs w:val="20"/>
          <w:lang w:val="de-DE"/>
        </w:rPr>
        <w:t>und EU RoHS</w:t>
      </w:r>
      <w:r w:rsidRPr="0078487D">
        <w:rPr>
          <w:sz w:val="20"/>
          <w:szCs w:val="20"/>
          <w:lang w:val="de-DE"/>
        </w:rPr>
        <w:t xml:space="preserve"> </w:t>
      </w:r>
      <w:hyperlink r:id="rId20" w:history="1">
        <w:r w:rsidRPr="0078487D">
          <w:rPr>
            <w:rFonts w:cs="Arial"/>
            <w:bCs/>
            <w:color w:val="0000FF"/>
            <w:sz w:val="20"/>
            <w:szCs w:val="20"/>
            <w:u w:val="single"/>
            <w:lang w:val="de-DE"/>
          </w:rPr>
          <w:t>Gesetzgebung</w:t>
        </w:r>
      </w:hyperlink>
    </w:p>
    <w:p w:rsidR="008E41E2" w:rsidRPr="00351C7C" w:rsidRDefault="008E41E2" w:rsidP="008E41E2">
      <w:pPr>
        <w:spacing w:after="0" w:line="240" w:lineRule="auto"/>
        <w:rPr>
          <w:rStyle w:val="Hyperlink"/>
          <w:rFonts w:cs="Arial"/>
          <w:bCs/>
          <w:sz w:val="20"/>
          <w:szCs w:val="20"/>
          <w:lang w:val="de-DE"/>
        </w:rPr>
      </w:pPr>
    </w:p>
    <w:p w:rsidR="008E41E2" w:rsidRPr="009811B6" w:rsidRDefault="008E41E2" w:rsidP="009811B6">
      <w:pPr>
        <w:spacing w:after="0" w:line="240" w:lineRule="auto"/>
        <w:rPr>
          <w:rStyle w:val="Hyperlink"/>
          <w:rFonts w:cs="Arial"/>
          <w:b/>
          <w:bCs/>
          <w:color w:val="auto"/>
          <w:sz w:val="20"/>
          <w:szCs w:val="20"/>
          <w:u w:val="none"/>
        </w:rPr>
      </w:pPr>
      <w:r w:rsidRPr="009811B6">
        <w:rPr>
          <w:rStyle w:val="Hyperlink"/>
          <w:rFonts w:cs="Arial"/>
          <w:b/>
          <w:color w:val="auto"/>
          <w:sz w:val="20"/>
          <w:szCs w:val="20"/>
          <w:u w:val="none"/>
        </w:rPr>
        <w:t>European PR Agency:</w:t>
      </w:r>
    </w:p>
    <w:p w:rsidR="008E41E2" w:rsidRPr="008E41E2" w:rsidRDefault="008E41E2" w:rsidP="008E41E2">
      <w:pPr>
        <w:spacing w:after="0" w:line="240" w:lineRule="auto"/>
        <w:rPr>
          <w:rStyle w:val="Hyperlink"/>
          <w:rFonts w:cs="Arial"/>
          <w:b/>
          <w:color w:val="auto"/>
          <w:sz w:val="20"/>
          <w:szCs w:val="20"/>
          <w:u w:val="none"/>
        </w:rPr>
      </w:pPr>
      <w:r w:rsidRPr="008E41E2">
        <w:rPr>
          <w:rStyle w:val="Hyperlink"/>
          <w:rFonts w:cs="Arial"/>
          <w:b/>
          <w:color w:val="auto"/>
          <w:sz w:val="20"/>
          <w:szCs w:val="20"/>
          <w:u w:val="none"/>
        </w:rPr>
        <w:t>Debbie Norton</w:t>
      </w:r>
    </w:p>
    <w:p w:rsidR="008E41E2" w:rsidRPr="008E41E2" w:rsidRDefault="008E41E2" w:rsidP="008E41E2">
      <w:pPr>
        <w:spacing w:after="0" w:line="240" w:lineRule="auto"/>
        <w:rPr>
          <w:rStyle w:val="Hyperlink"/>
          <w:rFonts w:cs="Arial"/>
          <w:b/>
          <w:bCs/>
          <w:color w:val="auto"/>
          <w:sz w:val="20"/>
          <w:szCs w:val="20"/>
          <w:u w:val="none"/>
        </w:rPr>
      </w:pPr>
      <w:r w:rsidRPr="008E41E2">
        <w:rPr>
          <w:rStyle w:val="Hyperlink"/>
          <w:rFonts w:cs="Arial"/>
          <w:b/>
          <w:color w:val="auto"/>
          <w:sz w:val="20"/>
          <w:szCs w:val="20"/>
          <w:u w:val="none"/>
        </w:rPr>
        <w:t>Napier Partnership</w:t>
      </w:r>
    </w:p>
    <w:p w:rsidR="008E41E2" w:rsidRPr="00CF1C86" w:rsidRDefault="008E41E2" w:rsidP="008E41E2">
      <w:pPr>
        <w:spacing w:after="0" w:line="240" w:lineRule="auto"/>
        <w:rPr>
          <w:rStyle w:val="Hyperlink"/>
          <w:rFonts w:cs="Arial"/>
          <w:color w:val="auto"/>
          <w:sz w:val="20"/>
          <w:szCs w:val="20"/>
          <w:u w:val="none"/>
        </w:rPr>
      </w:pPr>
      <w:r w:rsidRPr="00CF1C86">
        <w:rPr>
          <w:rStyle w:val="Hyperlink"/>
          <w:rFonts w:cs="Arial"/>
          <w:color w:val="auto"/>
          <w:sz w:val="20"/>
          <w:szCs w:val="20"/>
          <w:u w:val="none"/>
        </w:rPr>
        <w:t>Tel: +44 1243 531123</w:t>
      </w:r>
    </w:p>
    <w:p w:rsidR="008E41E2" w:rsidRPr="00A95862" w:rsidRDefault="008E41E2" w:rsidP="008E41E2">
      <w:pPr>
        <w:spacing w:after="0" w:line="240" w:lineRule="auto"/>
        <w:rPr>
          <w:rStyle w:val="Hyperlink"/>
          <w:rFonts w:cs="Arial"/>
          <w:sz w:val="20"/>
          <w:szCs w:val="20"/>
        </w:rPr>
      </w:pPr>
      <w:r w:rsidRPr="008E41E2">
        <w:rPr>
          <w:rStyle w:val="Hyperlink"/>
          <w:rFonts w:cs="Arial"/>
          <w:color w:val="auto"/>
          <w:sz w:val="20"/>
          <w:szCs w:val="20"/>
          <w:u w:val="none"/>
        </w:rPr>
        <w:t xml:space="preserve">Email: </w:t>
      </w:r>
      <w:hyperlink r:id="rId21" w:history="1">
        <w:r w:rsidRPr="00A95862">
          <w:rPr>
            <w:rStyle w:val="Hyperlink"/>
            <w:rFonts w:cs="Arial"/>
            <w:sz w:val="20"/>
            <w:szCs w:val="20"/>
          </w:rPr>
          <w:t>debbie@napierb2b.com</w:t>
        </w:r>
      </w:hyperlink>
    </w:p>
    <w:p w:rsidR="008E41E2" w:rsidRPr="00A95862" w:rsidRDefault="008E41E2" w:rsidP="008E41E2">
      <w:pPr>
        <w:spacing w:after="0" w:line="240" w:lineRule="auto"/>
        <w:rPr>
          <w:rFonts w:cs="Arial"/>
          <w:b/>
          <w:bCs/>
          <w:sz w:val="20"/>
          <w:szCs w:val="20"/>
        </w:rPr>
      </w:pPr>
    </w:p>
    <w:p w:rsidR="008E41E2" w:rsidRPr="00A95862" w:rsidRDefault="008E41E2" w:rsidP="008E41E2">
      <w:pPr>
        <w:spacing w:after="0" w:line="240" w:lineRule="auto"/>
        <w:rPr>
          <w:rFonts w:cs="Arial"/>
          <w:b/>
          <w:bCs/>
          <w:sz w:val="20"/>
          <w:szCs w:val="20"/>
        </w:rPr>
      </w:pPr>
      <w:r w:rsidRPr="00A95862">
        <w:rPr>
          <w:rFonts w:cs="Arial"/>
          <w:b/>
          <w:bCs/>
          <w:sz w:val="20"/>
          <w:szCs w:val="20"/>
        </w:rPr>
        <w:t>European Contact:</w:t>
      </w:r>
    </w:p>
    <w:p w:rsidR="008E41E2" w:rsidRPr="00A95862" w:rsidRDefault="008E41E2" w:rsidP="008E41E2">
      <w:pPr>
        <w:spacing w:after="0" w:line="240" w:lineRule="auto"/>
        <w:rPr>
          <w:rFonts w:cs="Arial"/>
          <w:b/>
          <w:bCs/>
          <w:sz w:val="20"/>
          <w:szCs w:val="20"/>
        </w:rPr>
      </w:pPr>
      <w:r w:rsidRPr="00A95862">
        <w:rPr>
          <w:rFonts w:cs="Arial"/>
          <w:b/>
          <w:bCs/>
          <w:sz w:val="20"/>
          <w:szCs w:val="20"/>
        </w:rPr>
        <w:t>Holly Smart</w:t>
      </w:r>
    </w:p>
    <w:p w:rsidR="008E41E2" w:rsidRPr="00A95862" w:rsidRDefault="008E41E2" w:rsidP="008E41E2">
      <w:pPr>
        <w:spacing w:after="0" w:line="240" w:lineRule="auto"/>
        <w:rPr>
          <w:rFonts w:cs="Arial"/>
          <w:b/>
          <w:bCs/>
          <w:sz w:val="20"/>
          <w:szCs w:val="20"/>
        </w:rPr>
      </w:pPr>
      <w:r w:rsidRPr="00A95862">
        <w:rPr>
          <w:rFonts w:cs="Arial"/>
          <w:b/>
          <w:bCs/>
          <w:sz w:val="20"/>
          <w:szCs w:val="20"/>
        </w:rPr>
        <w:t>PR Manager, Europe and Global</w:t>
      </w:r>
    </w:p>
    <w:p w:rsidR="008E41E2" w:rsidRPr="00A95862" w:rsidRDefault="008E41E2" w:rsidP="008E41E2">
      <w:pPr>
        <w:spacing w:after="0" w:line="240" w:lineRule="auto"/>
        <w:rPr>
          <w:rFonts w:cs="Arial"/>
          <w:bCs/>
          <w:sz w:val="20"/>
          <w:szCs w:val="20"/>
        </w:rPr>
      </w:pPr>
      <w:r w:rsidRPr="00A95862">
        <w:rPr>
          <w:rFonts w:cs="Arial"/>
          <w:bCs/>
          <w:sz w:val="20"/>
          <w:szCs w:val="20"/>
        </w:rPr>
        <w:t>Tel: +44 113 2484904</w:t>
      </w:r>
    </w:p>
    <w:p w:rsidR="008E41E2" w:rsidRPr="00351C7C" w:rsidRDefault="008E41E2" w:rsidP="008E41E2">
      <w:pPr>
        <w:spacing w:after="0" w:line="240" w:lineRule="auto"/>
        <w:rPr>
          <w:rFonts w:cs="Arial"/>
          <w:bCs/>
          <w:sz w:val="20"/>
          <w:szCs w:val="20"/>
          <w:lang w:val="de-DE"/>
        </w:rPr>
      </w:pPr>
      <w:r w:rsidRPr="00351C7C">
        <w:rPr>
          <w:rFonts w:cs="Arial"/>
          <w:bCs/>
          <w:sz w:val="20"/>
          <w:szCs w:val="20"/>
          <w:lang w:val="de-DE"/>
        </w:rPr>
        <w:t>Email:</w:t>
      </w:r>
      <w:r w:rsidRPr="00351C7C">
        <w:rPr>
          <w:rFonts w:cs="Arial"/>
          <w:b/>
          <w:bCs/>
          <w:sz w:val="20"/>
          <w:szCs w:val="20"/>
          <w:lang w:val="de-DE"/>
        </w:rPr>
        <w:t> </w:t>
      </w:r>
      <w:hyperlink r:id="rId22" w:history="1">
        <w:r w:rsidRPr="00351C7C">
          <w:rPr>
            <w:rStyle w:val="Hyperlink"/>
            <w:rFonts w:cs="Arial"/>
            <w:sz w:val="20"/>
            <w:szCs w:val="20"/>
            <w:lang w:val="de-DE"/>
          </w:rPr>
          <w:t>hsmart@premierfarnell.com</w:t>
        </w:r>
      </w:hyperlink>
      <w:r w:rsidRPr="00351C7C">
        <w:rPr>
          <w:rFonts w:cs="Arial"/>
          <w:bCs/>
          <w:sz w:val="20"/>
          <w:szCs w:val="20"/>
          <w:lang w:val="de-DE"/>
        </w:rPr>
        <w:t xml:space="preserve">  </w:t>
      </w:r>
    </w:p>
    <w:p w:rsidR="008E41E2" w:rsidRPr="00351C7C" w:rsidRDefault="008E41E2" w:rsidP="008E41E2">
      <w:pPr>
        <w:spacing w:after="0" w:line="240" w:lineRule="auto"/>
        <w:rPr>
          <w:rFonts w:cs="Arial"/>
          <w:b/>
          <w:bCs/>
          <w:sz w:val="20"/>
          <w:szCs w:val="20"/>
          <w:lang w:val="de-DE"/>
        </w:rPr>
      </w:pPr>
    </w:p>
    <w:p w:rsidR="008D3C29" w:rsidRPr="002A3377" w:rsidRDefault="008D3C29">
      <w:pPr>
        <w:rPr>
          <w:lang w:val="de-DE"/>
        </w:rPr>
      </w:pPr>
    </w:p>
    <w:sectPr w:rsidR="008D3C29" w:rsidRPr="002A3377" w:rsidSect="000E669F">
      <w:headerReference w:type="default" r:id="rId23"/>
      <w:pgSz w:w="11906" w:h="16838"/>
      <w:pgMar w:top="1440" w:right="1008" w:bottom="1440"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159" w:rsidRDefault="00FB4159" w:rsidP="00F705D3">
      <w:pPr>
        <w:spacing w:after="0" w:line="240" w:lineRule="auto"/>
      </w:pPr>
      <w:r>
        <w:separator/>
      </w:r>
    </w:p>
  </w:endnote>
  <w:endnote w:type="continuationSeparator" w:id="0">
    <w:p w:rsidR="00FB4159" w:rsidRDefault="00FB4159" w:rsidP="00F70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159" w:rsidRDefault="00FB4159" w:rsidP="00F705D3">
      <w:pPr>
        <w:spacing w:after="0" w:line="240" w:lineRule="auto"/>
      </w:pPr>
      <w:r>
        <w:separator/>
      </w:r>
    </w:p>
  </w:footnote>
  <w:footnote w:type="continuationSeparator" w:id="0">
    <w:p w:rsidR="00FB4159" w:rsidRDefault="00FB4159" w:rsidP="00F70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4A" w:rsidRDefault="000B2C4A" w:rsidP="00F705D3">
    <w:pPr>
      <w:pStyle w:val="Header"/>
      <w:jc w:val="right"/>
    </w:pPr>
    <w:r w:rsidRPr="00D86426">
      <w:rPr>
        <w:noProof/>
      </w:rPr>
      <w:drawing>
        <wp:inline distT="0" distB="0" distL="0" distR="0">
          <wp:extent cx="2752725" cy="485775"/>
          <wp:effectExtent l="0" t="0" r="9525" b="9525"/>
          <wp:docPr id="1" name="Picture 1" descr="X:\Clients\Farnell\Logos\Farnell-element14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s\Farnell\Logos\Farnell-element14Logo.pdf.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2725" cy="485775"/>
                  </a:xfrm>
                  <a:prstGeom prst="rect">
                    <a:avLst/>
                  </a:prstGeom>
                  <a:noFill/>
                  <a:ln>
                    <a:noFill/>
                  </a:ln>
                </pic:spPr>
              </pic:pic>
            </a:graphicData>
          </a:graphic>
        </wp:inline>
      </w:drawing>
    </w:r>
  </w:p>
  <w:p w:rsidR="000B2C4A" w:rsidRDefault="000B2C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3DC4"/>
    <w:multiLevelType w:val="hybridMultilevel"/>
    <w:tmpl w:val="C39CC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7974FC"/>
    <w:multiLevelType w:val="hybridMultilevel"/>
    <w:tmpl w:val="8574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64948"/>
    <w:rsid w:val="000B2C4A"/>
    <w:rsid w:val="000E1258"/>
    <w:rsid w:val="000E669F"/>
    <w:rsid w:val="00100816"/>
    <w:rsid w:val="00131E6C"/>
    <w:rsid w:val="00152C79"/>
    <w:rsid w:val="001A2F75"/>
    <w:rsid w:val="002A3377"/>
    <w:rsid w:val="002C2843"/>
    <w:rsid w:val="002F22C3"/>
    <w:rsid w:val="00303FAC"/>
    <w:rsid w:val="003119AA"/>
    <w:rsid w:val="00337BCE"/>
    <w:rsid w:val="003A762D"/>
    <w:rsid w:val="003F067B"/>
    <w:rsid w:val="00442E50"/>
    <w:rsid w:val="00456F37"/>
    <w:rsid w:val="00465DBF"/>
    <w:rsid w:val="004E72CF"/>
    <w:rsid w:val="00527882"/>
    <w:rsid w:val="006241D9"/>
    <w:rsid w:val="006255B2"/>
    <w:rsid w:val="006709DE"/>
    <w:rsid w:val="006D1D75"/>
    <w:rsid w:val="007365E9"/>
    <w:rsid w:val="0078593B"/>
    <w:rsid w:val="007B057A"/>
    <w:rsid w:val="007E19B1"/>
    <w:rsid w:val="0082535B"/>
    <w:rsid w:val="00863ED4"/>
    <w:rsid w:val="00870A19"/>
    <w:rsid w:val="008D3C29"/>
    <w:rsid w:val="008E41E2"/>
    <w:rsid w:val="008E7293"/>
    <w:rsid w:val="009110FE"/>
    <w:rsid w:val="00937DF1"/>
    <w:rsid w:val="009809A4"/>
    <w:rsid w:val="009811B6"/>
    <w:rsid w:val="00A03D6F"/>
    <w:rsid w:val="00AB1022"/>
    <w:rsid w:val="00AE436F"/>
    <w:rsid w:val="00B53452"/>
    <w:rsid w:val="00BA599C"/>
    <w:rsid w:val="00C2768C"/>
    <w:rsid w:val="00CB3323"/>
    <w:rsid w:val="00CC790B"/>
    <w:rsid w:val="00CF1C86"/>
    <w:rsid w:val="00D64948"/>
    <w:rsid w:val="00D8761A"/>
    <w:rsid w:val="00DF6436"/>
    <w:rsid w:val="00E60A26"/>
    <w:rsid w:val="00F705D3"/>
    <w:rsid w:val="00FA31AC"/>
    <w:rsid w:val="00FB4159"/>
    <w:rsid w:val="00FD1524"/>
    <w:rsid w:val="00FE530E"/>
    <w:rsid w:val="00FF3BC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93"/>
  </w:style>
  <w:style w:type="paragraph" w:styleId="Heading1">
    <w:name w:val="heading 1"/>
    <w:basedOn w:val="Normal"/>
    <w:link w:val="Heading1Char"/>
    <w:uiPriority w:val="9"/>
    <w:qFormat/>
    <w:rsid w:val="00D649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49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9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6494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64948"/>
    <w:rPr>
      <w:color w:val="0000FF"/>
      <w:u w:val="single"/>
    </w:rPr>
  </w:style>
  <w:style w:type="character" w:customStyle="1" w:styleId="apple-converted-space">
    <w:name w:val="apple-converted-space"/>
    <w:basedOn w:val="DefaultParagraphFont"/>
    <w:rsid w:val="00D64948"/>
  </w:style>
  <w:style w:type="character" w:customStyle="1" w:styleId="share-it">
    <w:name w:val="share-it"/>
    <w:basedOn w:val="DefaultParagraphFont"/>
    <w:rsid w:val="00D64948"/>
  </w:style>
  <w:style w:type="paragraph" w:styleId="NormalWeb">
    <w:name w:val="Normal (Web)"/>
    <w:basedOn w:val="Normal"/>
    <w:uiPriority w:val="99"/>
    <w:semiHidden/>
    <w:unhideWhenUsed/>
    <w:rsid w:val="00D649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948"/>
    <w:rPr>
      <w:b/>
      <w:bCs/>
    </w:rPr>
  </w:style>
  <w:style w:type="paragraph" w:styleId="ListParagraph">
    <w:name w:val="List Paragraph"/>
    <w:basedOn w:val="Normal"/>
    <w:uiPriority w:val="34"/>
    <w:qFormat/>
    <w:rsid w:val="003119AA"/>
    <w:pPr>
      <w:ind w:left="720"/>
      <w:contextualSpacing/>
    </w:pPr>
  </w:style>
  <w:style w:type="paragraph" w:styleId="Header">
    <w:name w:val="header"/>
    <w:basedOn w:val="Normal"/>
    <w:link w:val="HeaderChar"/>
    <w:uiPriority w:val="99"/>
    <w:unhideWhenUsed/>
    <w:rsid w:val="00F70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D3"/>
  </w:style>
  <w:style w:type="paragraph" w:styleId="Footer">
    <w:name w:val="footer"/>
    <w:basedOn w:val="Normal"/>
    <w:link w:val="FooterChar"/>
    <w:uiPriority w:val="99"/>
    <w:unhideWhenUsed/>
    <w:rsid w:val="00F70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D3"/>
  </w:style>
  <w:style w:type="paragraph" w:styleId="BalloonText">
    <w:name w:val="Balloon Text"/>
    <w:basedOn w:val="Normal"/>
    <w:link w:val="BalloonTextChar"/>
    <w:uiPriority w:val="99"/>
    <w:semiHidden/>
    <w:unhideWhenUsed/>
    <w:rsid w:val="00F70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D3"/>
    <w:rPr>
      <w:rFonts w:ascii="Segoe UI" w:hAnsi="Segoe UI" w:cs="Segoe UI"/>
      <w:sz w:val="18"/>
      <w:szCs w:val="18"/>
    </w:rPr>
  </w:style>
  <w:style w:type="character" w:styleId="CommentReference">
    <w:name w:val="annotation reference"/>
    <w:basedOn w:val="DefaultParagraphFont"/>
    <w:uiPriority w:val="99"/>
    <w:semiHidden/>
    <w:unhideWhenUsed/>
    <w:rsid w:val="007365E9"/>
    <w:rPr>
      <w:sz w:val="16"/>
      <w:szCs w:val="16"/>
    </w:rPr>
  </w:style>
  <w:style w:type="paragraph" w:styleId="CommentText">
    <w:name w:val="annotation text"/>
    <w:basedOn w:val="Normal"/>
    <w:link w:val="CommentTextChar"/>
    <w:uiPriority w:val="99"/>
    <w:semiHidden/>
    <w:unhideWhenUsed/>
    <w:rsid w:val="007365E9"/>
    <w:pPr>
      <w:spacing w:line="240" w:lineRule="auto"/>
    </w:pPr>
    <w:rPr>
      <w:sz w:val="20"/>
      <w:szCs w:val="20"/>
    </w:rPr>
  </w:style>
  <w:style w:type="character" w:customStyle="1" w:styleId="CommentTextChar">
    <w:name w:val="Comment Text Char"/>
    <w:basedOn w:val="DefaultParagraphFont"/>
    <w:link w:val="CommentText"/>
    <w:uiPriority w:val="99"/>
    <w:semiHidden/>
    <w:rsid w:val="007365E9"/>
    <w:rPr>
      <w:sz w:val="20"/>
      <w:szCs w:val="20"/>
    </w:rPr>
  </w:style>
  <w:style w:type="paragraph" w:styleId="CommentSubject">
    <w:name w:val="annotation subject"/>
    <w:basedOn w:val="CommentText"/>
    <w:next w:val="CommentText"/>
    <w:link w:val="CommentSubjectChar"/>
    <w:uiPriority w:val="99"/>
    <w:semiHidden/>
    <w:unhideWhenUsed/>
    <w:rsid w:val="007365E9"/>
    <w:rPr>
      <w:b/>
      <w:bCs/>
    </w:rPr>
  </w:style>
  <w:style w:type="character" w:customStyle="1" w:styleId="CommentSubjectChar">
    <w:name w:val="Comment Subject Char"/>
    <w:basedOn w:val="CommentTextChar"/>
    <w:link w:val="CommentSubject"/>
    <w:uiPriority w:val="99"/>
    <w:semiHidden/>
    <w:rsid w:val="007365E9"/>
    <w:rPr>
      <w:b/>
      <w:bCs/>
      <w:sz w:val="20"/>
      <w:szCs w:val="20"/>
    </w:rPr>
  </w:style>
  <w:style w:type="character" w:styleId="FollowedHyperlink">
    <w:name w:val="FollowedHyperlink"/>
    <w:basedOn w:val="DefaultParagraphFont"/>
    <w:uiPriority w:val="99"/>
    <w:semiHidden/>
    <w:unhideWhenUsed/>
    <w:rsid w:val="00131E6C"/>
    <w:rPr>
      <w:color w:val="800080" w:themeColor="followedHyperlink"/>
      <w:u w:val="single"/>
    </w:rPr>
  </w:style>
  <w:style w:type="paragraph" w:styleId="Revision">
    <w:name w:val="Revision"/>
    <w:hidden/>
    <w:uiPriority w:val="99"/>
    <w:semiHidden/>
    <w:rsid w:val="006255B2"/>
    <w:pPr>
      <w:spacing w:after="0" w:line="240" w:lineRule="auto"/>
    </w:pPr>
  </w:style>
  <w:style w:type="character" w:customStyle="1" w:styleId="longtext">
    <w:name w:val="long_text"/>
    <w:rsid w:val="008E41E2"/>
  </w:style>
  <w:style w:type="character" w:customStyle="1" w:styleId="hps">
    <w:name w:val="hps"/>
    <w:rsid w:val="008E41E2"/>
  </w:style>
</w:styles>
</file>

<file path=word/webSettings.xml><?xml version="1.0" encoding="utf-8"?>
<w:webSettings xmlns:r="http://schemas.openxmlformats.org/officeDocument/2006/relationships" xmlns:w="http://schemas.openxmlformats.org/wordprocessingml/2006/main">
  <w:divs>
    <w:div w:id="185678525">
      <w:bodyDiv w:val="1"/>
      <w:marLeft w:val="0"/>
      <w:marRight w:val="0"/>
      <w:marTop w:val="0"/>
      <w:marBottom w:val="0"/>
      <w:divBdr>
        <w:top w:val="none" w:sz="0" w:space="0" w:color="auto"/>
        <w:left w:val="none" w:sz="0" w:space="0" w:color="auto"/>
        <w:bottom w:val="none" w:sz="0" w:space="0" w:color="auto"/>
        <w:right w:val="none" w:sz="0" w:space="0" w:color="auto"/>
      </w:divBdr>
      <w:divsChild>
        <w:div w:id="345401532">
          <w:marLeft w:val="0"/>
          <w:marRight w:val="0"/>
          <w:marTop w:val="405"/>
          <w:marBottom w:val="0"/>
          <w:divBdr>
            <w:top w:val="none" w:sz="0" w:space="0" w:color="auto"/>
            <w:left w:val="none" w:sz="0" w:space="0" w:color="auto"/>
            <w:bottom w:val="none" w:sz="0" w:space="0" w:color="auto"/>
            <w:right w:val="none" w:sz="0" w:space="0" w:color="auto"/>
          </w:divBdr>
          <w:divsChild>
            <w:div w:id="1846166506">
              <w:marLeft w:val="0"/>
              <w:marRight w:val="0"/>
              <w:marTop w:val="0"/>
              <w:marBottom w:val="750"/>
              <w:divBdr>
                <w:top w:val="none" w:sz="0" w:space="0" w:color="auto"/>
                <w:left w:val="none" w:sz="0" w:space="0" w:color="auto"/>
                <w:bottom w:val="none" w:sz="0" w:space="0" w:color="auto"/>
                <w:right w:val="none" w:sz="0" w:space="0" w:color="auto"/>
              </w:divBdr>
              <w:divsChild>
                <w:div w:id="14773901">
                  <w:marLeft w:val="75"/>
                  <w:marRight w:val="0"/>
                  <w:marTop w:val="0"/>
                  <w:marBottom w:val="0"/>
                  <w:divBdr>
                    <w:top w:val="none" w:sz="0" w:space="0" w:color="auto"/>
                    <w:left w:val="none" w:sz="0" w:space="0" w:color="auto"/>
                    <w:bottom w:val="none" w:sz="0" w:space="0" w:color="auto"/>
                    <w:right w:val="none" w:sz="0" w:space="0" w:color="auto"/>
                  </w:divBdr>
                </w:div>
                <w:div w:id="1144813873">
                  <w:marLeft w:val="0"/>
                  <w:marRight w:val="0"/>
                  <w:marTop w:val="0"/>
                  <w:marBottom w:val="450"/>
                  <w:divBdr>
                    <w:top w:val="single" w:sz="12" w:space="29" w:color="404040"/>
                    <w:left w:val="none" w:sz="0" w:space="0" w:color="auto"/>
                    <w:bottom w:val="none" w:sz="0" w:space="0" w:color="auto"/>
                    <w:right w:val="none" w:sz="0" w:space="0" w:color="auto"/>
                  </w:divBdr>
                </w:div>
              </w:divsChild>
            </w:div>
          </w:divsChild>
        </w:div>
      </w:divsChild>
    </w:div>
    <w:div w:id="440423026">
      <w:bodyDiv w:val="1"/>
      <w:marLeft w:val="0"/>
      <w:marRight w:val="0"/>
      <w:marTop w:val="0"/>
      <w:marBottom w:val="0"/>
      <w:divBdr>
        <w:top w:val="none" w:sz="0" w:space="0" w:color="auto"/>
        <w:left w:val="none" w:sz="0" w:space="0" w:color="auto"/>
        <w:bottom w:val="none" w:sz="0" w:space="0" w:color="auto"/>
        <w:right w:val="none" w:sz="0" w:space="0" w:color="auto"/>
      </w:divBdr>
    </w:div>
    <w:div w:id="82119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ronica.de/" TargetMode="External"/><Relationship Id="rId13" Type="http://schemas.openxmlformats.org/officeDocument/2006/relationships/hyperlink" Target="http://sg.element14.com/" TargetMode="External"/><Relationship Id="rId18" Type="http://schemas.openxmlformats.org/officeDocument/2006/relationships/hyperlink" Target="http://www.youtube.com/element14" TargetMode="External"/><Relationship Id="rId3" Type="http://schemas.openxmlformats.org/officeDocument/2006/relationships/settings" Target="settings.xml"/><Relationship Id="rId21" Type="http://schemas.openxmlformats.org/officeDocument/2006/relationships/hyperlink" Target="mailto:debbie@napierb2b.com" TargetMode="External"/><Relationship Id="rId7" Type="http://schemas.openxmlformats.org/officeDocument/2006/relationships/hyperlink" Target="http://de.farnell.com/" TargetMode="External"/><Relationship Id="rId12" Type="http://schemas.openxmlformats.org/officeDocument/2006/relationships/hyperlink" Target="http://www.newark.com/" TargetMode="External"/><Relationship Id="rId17" Type="http://schemas.openxmlformats.org/officeDocument/2006/relationships/hyperlink" Target="https://twitter.com/element1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emierfarnell.com/media-centre" TargetMode="External"/><Relationship Id="rId20" Type="http://schemas.openxmlformats.org/officeDocument/2006/relationships/hyperlink" Target="http://www.element-14.com/community/community/legisl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farnel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lement14.com/community/community/designcenter?ICID=menubar_designcenter" TargetMode="External"/><Relationship Id="rId23" Type="http://schemas.openxmlformats.org/officeDocument/2006/relationships/header" Target="header1.xml"/><Relationship Id="rId10" Type="http://schemas.openxmlformats.org/officeDocument/2006/relationships/hyperlink" Target="http://www.element14.com/news/featured-topic/" TargetMode="External"/><Relationship Id="rId19" Type="http://schemas.openxmlformats.org/officeDocument/2006/relationships/hyperlink" Target="http://www.facebook.com/element14page" TargetMode="External"/><Relationship Id="rId4" Type="http://schemas.openxmlformats.org/officeDocument/2006/relationships/webSettings" Target="webSettings.xml"/><Relationship Id="rId9" Type="http://schemas.openxmlformats.org/officeDocument/2006/relationships/hyperlink" Target="http://www.electronica.farnell.com/de" TargetMode="External"/><Relationship Id="rId14" Type="http://schemas.openxmlformats.org/officeDocument/2006/relationships/hyperlink" Target="https://www.element14.com/community/welcome" TargetMode="External"/><Relationship Id="rId22" Type="http://schemas.openxmlformats.org/officeDocument/2006/relationships/hyperlink" Target="mailto:jpatterson@premierfarn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 User</dc:creator>
  <cp:lastModifiedBy>PF User</cp:lastModifiedBy>
  <cp:revision>3</cp:revision>
  <cp:lastPrinted>2016-09-15T08:57:00Z</cp:lastPrinted>
  <dcterms:created xsi:type="dcterms:W3CDTF">2016-09-21T09:18:00Z</dcterms:created>
  <dcterms:modified xsi:type="dcterms:W3CDTF">2016-09-21T12:19:00Z</dcterms:modified>
</cp:coreProperties>
</file>