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27853" w14:textId="77777777" w:rsidR="00516BB5" w:rsidRPr="000F3848" w:rsidRDefault="00516BB5" w:rsidP="00516BB5">
      <w:pPr>
        <w:widowControl w:val="0"/>
        <w:pBdr>
          <w:top w:val="nil"/>
          <w:left w:val="nil"/>
          <w:bottom w:val="nil"/>
          <w:right w:val="nil"/>
          <w:between w:val="nil"/>
        </w:pBdr>
        <w:spacing w:after="0"/>
        <w:jc w:val="center"/>
        <w:rPr>
          <w:rFonts w:ascii="Arial" w:eastAsia="SimSun" w:hAnsi="Arial" w:cs="Arial"/>
          <w:b/>
          <w:sz w:val="26"/>
          <w:szCs w:val="26"/>
          <w:lang w:eastAsia="zh-CN"/>
        </w:rPr>
      </w:pPr>
      <w:r w:rsidRPr="000F3848">
        <w:rPr>
          <w:rFonts w:ascii="Arial" w:eastAsia="SimSun" w:hAnsi="Arial" w:cs="Cambria" w:hint="eastAsia"/>
          <w:b/>
          <w:sz w:val="26"/>
          <w:szCs w:val="26"/>
          <w:highlight w:val="yellow"/>
          <w:lang w:eastAsia="zh-CN"/>
        </w:rPr>
        <w:t xml:space="preserve">e </w:t>
      </w:r>
      <w:r w:rsidRPr="000F3848">
        <w:rPr>
          <w:rFonts w:ascii="Arial" w:eastAsia="SimSun" w:hAnsi="Arial" w:cs="Cambria" w:hint="eastAsia"/>
          <w:b/>
          <w:sz w:val="26"/>
          <w:szCs w:val="26"/>
          <w:highlight w:val="yellow"/>
          <w:lang w:eastAsia="zh-CN"/>
        </w:rPr>
        <w:t>络盟</w:t>
      </w:r>
      <w:r w:rsidRPr="000F3848">
        <w:rPr>
          <w:rFonts w:ascii="Arial" w:eastAsia="SimSun" w:hAnsi="Arial" w:cs="Cambria" w:hint="eastAsia"/>
          <w:b/>
          <w:sz w:val="26"/>
          <w:szCs w:val="26"/>
          <w:lang w:eastAsia="zh-CN"/>
        </w:rPr>
        <w:t>推出德州仪器参考设计，以简化</w:t>
      </w:r>
      <w:r w:rsidRPr="000F3848">
        <w:rPr>
          <w:rFonts w:ascii="Arial" w:eastAsia="SimSun" w:hAnsi="Arial" w:cs="Cambria" w:hint="eastAsia"/>
          <w:b/>
          <w:sz w:val="26"/>
          <w:szCs w:val="26"/>
          <w:lang w:eastAsia="zh-CN"/>
        </w:rPr>
        <w:t xml:space="preserve"> Xilinx </w:t>
      </w:r>
      <w:proofErr w:type="spellStart"/>
      <w:r w:rsidRPr="000F3848">
        <w:rPr>
          <w:rFonts w:ascii="Arial" w:eastAsia="SimSun" w:hAnsi="Arial" w:cs="Cambria" w:hint="eastAsia"/>
          <w:b/>
          <w:sz w:val="26"/>
          <w:szCs w:val="26"/>
          <w:lang w:eastAsia="zh-CN"/>
        </w:rPr>
        <w:t>MPSoC</w:t>
      </w:r>
      <w:proofErr w:type="spellEnd"/>
      <w:r w:rsidRPr="000F3848">
        <w:rPr>
          <w:rFonts w:ascii="Arial" w:eastAsia="SimSun" w:hAnsi="Arial" w:cs="Cambria" w:hint="eastAsia"/>
          <w:b/>
          <w:sz w:val="26"/>
          <w:szCs w:val="26"/>
          <w:lang w:eastAsia="zh-CN"/>
        </w:rPr>
        <w:t>、</w:t>
      </w:r>
      <w:r w:rsidRPr="000F3848">
        <w:rPr>
          <w:rFonts w:ascii="Arial" w:eastAsia="SimSun" w:hAnsi="Arial" w:cs="Cambria" w:hint="eastAsia"/>
          <w:b/>
          <w:sz w:val="26"/>
          <w:szCs w:val="26"/>
          <w:lang w:eastAsia="zh-CN"/>
        </w:rPr>
        <w:t xml:space="preserve">SoC </w:t>
      </w:r>
      <w:r w:rsidRPr="000F3848">
        <w:rPr>
          <w:rFonts w:ascii="Arial" w:eastAsia="SimSun" w:hAnsi="Arial" w:cs="Cambria" w:hint="eastAsia"/>
          <w:b/>
          <w:sz w:val="26"/>
          <w:szCs w:val="26"/>
          <w:lang w:eastAsia="zh-CN"/>
        </w:rPr>
        <w:t>和</w:t>
      </w:r>
      <w:r w:rsidRPr="000F3848">
        <w:rPr>
          <w:rFonts w:ascii="Arial" w:eastAsia="SimSun" w:hAnsi="Arial" w:cs="Cambria" w:hint="eastAsia"/>
          <w:b/>
          <w:sz w:val="26"/>
          <w:szCs w:val="26"/>
          <w:lang w:eastAsia="zh-CN"/>
        </w:rPr>
        <w:t xml:space="preserve"> FPGA </w:t>
      </w:r>
      <w:r w:rsidRPr="000F3848">
        <w:rPr>
          <w:rFonts w:ascii="Arial" w:eastAsia="SimSun" w:hAnsi="Arial" w:cs="Cambria" w:hint="eastAsia"/>
          <w:b/>
          <w:sz w:val="26"/>
          <w:szCs w:val="26"/>
          <w:lang w:eastAsia="zh-CN"/>
        </w:rPr>
        <w:t>应用电源解决方案的开发</w:t>
      </w:r>
    </w:p>
    <w:p w14:paraId="6CEEDA59" w14:textId="77777777" w:rsidR="00516BB5" w:rsidRPr="000F3848" w:rsidRDefault="00516BB5" w:rsidP="00516BB5">
      <w:pPr>
        <w:widowControl w:val="0"/>
        <w:pBdr>
          <w:top w:val="nil"/>
          <w:left w:val="nil"/>
          <w:bottom w:val="nil"/>
          <w:right w:val="nil"/>
          <w:between w:val="nil"/>
        </w:pBdr>
        <w:spacing w:after="0"/>
        <w:jc w:val="center"/>
        <w:rPr>
          <w:rFonts w:ascii="Arial" w:eastAsia="SimSun" w:hAnsi="Arial" w:cs="Arial"/>
          <w:i/>
          <w:sz w:val="20"/>
          <w:szCs w:val="20"/>
          <w:lang w:eastAsia="zh-CN"/>
        </w:rPr>
      </w:pPr>
      <w:r w:rsidRPr="000F3848">
        <w:rPr>
          <w:rFonts w:ascii="Arial" w:eastAsia="SimSun" w:hAnsi="Arial" w:cs="Cambria" w:hint="eastAsia"/>
          <w:i/>
          <w:color w:val="000000"/>
          <w:sz w:val="20"/>
          <w:szCs w:val="20"/>
          <w:lang w:eastAsia="zh-CN"/>
        </w:rPr>
        <w:t>可扩展电源设计简化和加速了</w:t>
      </w:r>
      <w:r w:rsidRPr="000F3848">
        <w:rPr>
          <w:rFonts w:ascii="Arial" w:eastAsia="SimSun" w:hAnsi="Arial" w:cs="Cambria" w:hint="eastAsia"/>
          <w:i/>
          <w:color w:val="000000"/>
          <w:sz w:val="20"/>
          <w:szCs w:val="20"/>
          <w:lang w:eastAsia="zh-CN"/>
        </w:rPr>
        <w:t xml:space="preserve"> </w:t>
      </w:r>
      <w:r w:rsidRPr="000F3848">
        <w:rPr>
          <w:rFonts w:ascii="Arial" w:eastAsia="SimSun" w:hAnsi="Arial" w:cs="Cambria" w:hint="eastAsia"/>
          <w:i/>
          <w:sz w:val="20"/>
          <w:szCs w:val="20"/>
          <w:lang w:eastAsia="zh-CN"/>
        </w:rPr>
        <w:t xml:space="preserve">Xilinx </w:t>
      </w:r>
      <w:proofErr w:type="spellStart"/>
      <w:r w:rsidRPr="000F3848">
        <w:rPr>
          <w:rFonts w:ascii="Arial" w:eastAsia="SimSun" w:hAnsi="Arial" w:cs="Cambria" w:hint="eastAsia"/>
          <w:i/>
          <w:sz w:val="20"/>
          <w:szCs w:val="20"/>
          <w:lang w:eastAsia="zh-CN"/>
        </w:rPr>
        <w:t>Zynq</w:t>
      </w:r>
      <w:proofErr w:type="spellEnd"/>
      <w:r w:rsidRPr="000F3848">
        <w:rPr>
          <w:rFonts w:ascii="Arial" w:eastAsia="SimSun" w:hAnsi="Arial" w:cs="Cambria" w:hint="eastAsia"/>
          <w:i/>
          <w:sz w:val="20"/>
          <w:szCs w:val="20"/>
          <w:lang w:eastAsia="zh-CN"/>
        </w:rPr>
        <w:t xml:space="preserve"> </w:t>
      </w:r>
      <w:proofErr w:type="spellStart"/>
      <w:r w:rsidRPr="000F3848">
        <w:rPr>
          <w:rFonts w:ascii="Arial" w:eastAsia="SimSun" w:hAnsi="Arial" w:cs="Cambria" w:hint="eastAsia"/>
          <w:i/>
          <w:sz w:val="20"/>
          <w:szCs w:val="20"/>
          <w:lang w:eastAsia="zh-CN"/>
        </w:rPr>
        <w:t>UltraScale</w:t>
      </w:r>
      <w:proofErr w:type="spellEnd"/>
      <w:r w:rsidRPr="000F3848">
        <w:rPr>
          <w:rFonts w:ascii="Arial" w:eastAsia="SimSun" w:hAnsi="Arial" w:cs="Cambria" w:hint="eastAsia"/>
          <w:i/>
          <w:sz w:val="20"/>
          <w:szCs w:val="20"/>
          <w:lang w:eastAsia="zh-CN"/>
        </w:rPr>
        <w:t xml:space="preserve">+ </w:t>
      </w:r>
      <w:proofErr w:type="spellStart"/>
      <w:r w:rsidRPr="000F3848">
        <w:rPr>
          <w:rFonts w:ascii="Arial" w:eastAsia="SimSun" w:hAnsi="Arial" w:cs="Cambria" w:hint="eastAsia"/>
          <w:i/>
          <w:sz w:val="20"/>
          <w:szCs w:val="20"/>
          <w:lang w:eastAsia="zh-CN"/>
        </w:rPr>
        <w:t>MPSoC</w:t>
      </w:r>
      <w:proofErr w:type="spellEnd"/>
      <w:r w:rsidRPr="000F3848">
        <w:rPr>
          <w:rFonts w:ascii="Arial" w:eastAsia="SimSun" w:hAnsi="Arial" w:cs="Cambria" w:hint="eastAsia"/>
          <w:i/>
          <w:sz w:val="20"/>
          <w:szCs w:val="20"/>
          <w:lang w:eastAsia="zh-CN"/>
        </w:rPr>
        <w:t xml:space="preserve"> </w:t>
      </w:r>
      <w:r w:rsidRPr="000F3848">
        <w:rPr>
          <w:rFonts w:ascii="Arial" w:eastAsia="SimSun" w:hAnsi="Arial" w:cs="Cambria" w:hint="eastAsia"/>
          <w:i/>
          <w:sz w:val="20"/>
          <w:szCs w:val="20"/>
          <w:lang w:eastAsia="zh-CN"/>
        </w:rPr>
        <w:t>系列</w:t>
      </w:r>
      <w:r w:rsidRPr="000F3848">
        <w:rPr>
          <w:rFonts w:ascii="Arial" w:eastAsia="SimSun" w:hAnsi="Arial" w:cs="Cambria" w:hint="eastAsia"/>
          <w:i/>
          <w:color w:val="000000"/>
          <w:sz w:val="20"/>
          <w:szCs w:val="20"/>
          <w:lang w:eastAsia="zh-CN"/>
        </w:rPr>
        <w:t>电源解决方案的开发</w:t>
      </w:r>
      <w:r w:rsidRPr="000F3848">
        <w:rPr>
          <w:rFonts w:ascii="Arial" w:eastAsia="SimSun" w:hAnsi="Arial" w:cs="Cambria" w:hint="eastAsia"/>
          <w:i/>
          <w:sz w:val="20"/>
          <w:szCs w:val="20"/>
          <w:lang w:eastAsia="zh-CN"/>
        </w:rPr>
        <w:t xml:space="preserve"> </w:t>
      </w:r>
    </w:p>
    <w:p w14:paraId="223B6C23" w14:textId="77777777" w:rsidR="00516BB5" w:rsidRPr="000F3848" w:rsidRDefault="00516BB5" w:rsidP="00516BB5">
      <w:pPr>
        <w:widowControl w:val="0"/>
        <w:pBdr>
          <w:top w:val="nil"/>
          <w:left w:val="nil"/>
          <w:bottom w:val="nil"/>
          <w:right w:val="nil"/>
          <w:between w:val="nil"/>
        </w:pBdr>
        <w:spacing w:after="0"/>
        <w:jc w:val="center"/>
        <w:rPr>
          <w:rFonts w:ascii="Arial" w:eastAsia="SimSun" w:hAnsi="Arial" w:cs="Arial"/>
          <w:b/>
          <w:sz w:val="20"/>
          <w:szCs w:val="20"/>
          <w:lang w:eastAsia="zh-CN"/>
        </w:rPr>
      </w:pPr>
    </w:p>
    <w:p w14:paraId="5CB05274" w14:textId="77777777" w:rsidR="00516BB5" w:rsidRPr="000F3848" w:rsidRDefault="00516BB5" w:rsidP="00516BB5">
      <w:pPr>
        <w:widowControl w:val="0"/>
        <w:pBdr>
          <w:top w:val="nil"/>
          <w:left w:val="nil"/>
          <w:bottom w:val="nil"/>
          <w:right w:val="nil"/>
          <w:between w:val="nil"/>
        </w:pBdr>
        <w:spacing w:after="0"/>
        <w:rPr>
          <w:rFonts w:ascii="Arial" w:eastAsia="SimSun" w:hAnsi="Arial" w:cs="Arial"/>
          <w:sz w:val="20"/>
          <w:szCs w:val="20"/>
          <w:lang w:eastAsia="zh-CN"/>
        </w:rPr>
      </w:pPr>
      <w:r>
        <w:rPr>
          <w:rFonts w:ascii="Arial" w:eastAsia="SimSun" w:hAnsi="Arial" w:cs="Cambria" w:hint="eastAsia"/>
          <w:b/>
          <w:sz w:val="20"/>
          <w:szCs w:val="20"/>
          <w:lang w:eastAsia="zh-CN"/>
        </w:rPr>
        <w:t>中国上海</w:t>
      </w:r>
      <w:r w:rsidRPr="000F3848">
        <w:rPr>
          <w:rFonts w:ascii="Arial" w:eastAsia="SimSun" w:hAnsi="Arial" w:cs="Cambria" w:hint="eastAsia"/>
          <w:b/>
          <w:sz w:val="20"/>
          <w:szCs w:val="20"/>
          <w:lang w:eastAsia="zh-CN"/>
        </w:rPr>
        <w:t>，</w:t>
      </w:r>
      <w:r w:rsidRPr="000F3848">
        <w:rPr>
          <w:rFonts w:ascii="Arial" w:eastAsia="SimSun" w:hAnsi="Arial" w:cs="Cambria" w:hint="eastAsia"/>
          <w:b/>
          <w:sz w:val="20"/>
          <w:szCs w:val="20"/>
          <w:highlight w:val="yellow"/>
          <w:lang w:eastAsia="zh-CN"/>
        </w:rPr>
        <w:t>2018</w:t>
      </w:r>
      <w:r w:rsidRPr="000F3848">
        <w:rPr>
          <w:rFonts w:ascii="Arial" w:eastAsia="SimSun" w:hAnsi="Arial" w:cs="Cambria" w:hint="eastAsia"/>
          <w:b/>
          <w:sz w:val="20"/>
          <w:szCs w:val="20"/>
          <w:highlight w:val="yellow"/>
          <w:vertAlign w:val="superscript"/>
          <w:lang w:eastAsia="zh-CN"/>
        </w:rPr>
        <w:t xml:space="preserve"> </w:t>
      </w:r>
      <w:r w:rsidRPr="000F3848">
        <w:rPr>
          <w:rFonts w:ascii="Arial" w:eastAsia="SimSun" w:hAnsi="Arial" w:cs="Cambria" w:hint="eastAsia"/>
          <w:b/>
          <w:sz w:val="20"/>
          <w:szCs w:val="20"/>
          <w:highlight w:val="yellow"/>
          <w:lang w:eastAsia="zh-CN"/>
        </w:rPr>
        <w:t>年</w:t>
      </w:r>
      <w:r>
        <w:rPr>
          <w:rFonts w:ascii="Arial" w:eastAsia="SimSun" w:hAnsi="Arial" w:cs="Cambria" w:hint="eastAsia"/>
          <w:b/>
          <w:sz w:val="20"/>
          <w:szCs w:val="20"/>
          <w:highlight w:val="yellow"/>
          <w:lang w:eastAsia="zh-CN"/>
        </w:rPr>
        <w:t>5</w:t>
      </w:r>
      <w:r w:rsidRPr="000F3848">
        <w:rPr>
          <w:rFonts w:ascii="Arial" w:eastAsia="SimSun" w:hAnsi="Arial" w:cs="Cambria" w:hint="eastAsia"/>
          <w:b/>
          <w:sz w:val="20"/>
          <w:szCs w:val="20"/>
          <w:highlight w:val="yellow"/>
          <w:lang w:eastAsia="zh-CN"/>
        </w:rPr>
        <w:t xml:space="preserve"> </w:t>
      </w:r>
      <w:r w:rsidRPr="000F3848">
        <w:rPr>
          <w:rFonts w:ascii="Arial" w:eastAsia="SimSun" w:hAnsi="Arial" w:cs="Cambria" w:hint="eastAsia"/>
          <w:b/>
          <w:sz w:val="20"/>
          <w:szCs w:val="20"/>
          <w:highlight w:val="yellow"/>
          <w:lang w:eastAsia="zh-CN"/>
        </w:rPr>
        <w:t>月</w:t>
      </w:r>
      <w:r w:rsidRPr="000F3848">
        <w:rPr>
          <w:rFonts w:ascii="Arial" w:eastAsia="SimSun" w:hAnsi="Arial" w:cs="Cambria" w:hint="eastAsia"/>
          <w:b/>
          <w:sz w:val="20"/>
          <w:szCs w:val="20"/>
          <w:highlight w:val="yellow"/>
          <w:lang w:eastAsia="zh-CN"/>
        </w:rPr>
        <w:t xml:space="preserve"> </w:t>
      </w:r>
      <w:r>
        <w:rPr>
          <w:rFonts w:ascii="Arial" w:eastAsia="SimSun" w:hAnsi="Arial" w:cs="Cambria" w:hint="eastAsia"/>
          <w:b/>
          <w:sz w:val="20"/>
          <w:szCs w:val="20"/>
          <w:highlight w:val="yellow"/>
          <w:lang w:eastAsia="zh-CN"/>
        </w:rPr>
        <w:t>XX</w:t>
      </w:r>
      <w:r w:rsidRPr="000F3848">
        <w:rPr>
          <w:rFonts w:ascii="Arial" w:eastAsia="SimSun" w:hAnsi="Arial" w:cs="Cambria" w:hint="eastAsia"/>
          <w:b/>
          <w:sz w:val="20"/>
          <w:szCs w:val="20"/>
          <w:highlight w:val="yellow"/>
          <w:lang w:eastAsia="zh-CN"/>
        </w:rPr>
        <w:t xml:space="preserve"> </w:t>
      </w:r>
      <w:r w:rsidRPr="000F3848">
        <w:rPr>
          <w:rFonts w:ascii="Arial" w:eastAsia="SimSun" w:hAnsi="Arial" w:cs="Cambria" w:hint="eastAsia"/>
          <w:b/>
          <w:sz w:val="20"/>
          <w:szCs w:val="20"/>
          <w:highlight w:val="yellow"/>
          <w:lang w:eastAsia="zh-CN"/>
        </w:rPr>
        <w:t>日</w:t>
      </w:r>
      <w:r w:rsidRPr="000F3848">
        <w:rPr>
          <w:rFonts w:ascii="Arial" w:eastAsia="SimSun" w:hAnsi="Arial" w:cs="Cambria" w:hint="eastAsia"/>
          <w:b/>
          <w:sz w:val="20"/>
          <w:szCs w:val="20"/>
          <w:lang w:eastAsia="zh-CN"/>
        </w:rPr>
        <w:t xml:space="preserve"> </w:t>
      </w:r>
      <w:r w:rsidRPr="000F3848">
        <w:rPr>
          <w:rFonts w:ascii="Arial" w:eastAsia="SimSun" w:hAnsi="Arial" w:cs="Cambria" w:hint="eastAsia"/>
          <w:sz w:val="20"/>
          <w:szCs w:val="20"/>
          <w:lang w:eastAsia="zh-CN"/>
        </w:rPr>
        <w:t>-</w:t>
      </w:r>
      <w:r>
        <w:rPr>
          <w:rFonts w:ascii="Arial" w:eastAsia="SimSun" w:hAnsi="Arial" w:cs="Cambria" w:hint="eastAsia"/>
          <w:sz w:val="20"/>
          <w:szCs w:val="20"/>
          <w:lang w:eastAsia="zh-CN"/>
        </w:rPr>
        <w:t xml:space="preserve"> </w:t>
      </w:r>
      <w:r w:rsidRPr="000A6332">
        <w:rPr>
          <w:rFonts w:ascii="Arial" w:eastAsia="SimSun" w:hAnsi="Arial" w:cs="Cambria" w:hint="eastAsia"/>
          <w:sz w:val="20"/>
          <w:szCs w:val="20"/>
          <w:lang w:eastAsia="zh-CN"/>
        </w:rPr>
        <w:t>全球电子元器件与开发服务分销商</w:t>
      </w:r>
      <w:r w:rsidRPr="000A6332">
        <w:fldChar w:fldCharType="begin"/>
      </w:r>
      <w:r w:rsidRPr="000A6332">
        <w:rPr>
          <w:rFonts w:ascii="SimSun" w:eastAsia="SimSun" w:hAnsi="SimSun"/>
          <w:lang w:eastAsia="zh-CN"/>
        </w:rPr>
        <w:instrText xml:space="preserve"> HYPERLINK "http://cn.element14.com" </w:instrText>
      </w:r>
      <w:r w:rsidRPr="000A6332">
        <w:fldChar w:fldCharType="separate"/>
      </w:r>
      <w:r w:rsidRPr="000A6332">
        <w:rPr>
          <w:rStyle w:val="Hyperlink"/>
          <w:rFonts w:ascii="SimSun" w:eastAsia="SimSun" w:hAnsi="SimSun" w:hint="eastAsia"/>
          <w:highlight w:val="yellow"/>
          <w:lang w:eastAsia="zh-CN"/>
        </w:rPr>
        <w:t>e 络盟</w:t>
      </w:r>
      <w:r w:rsidRPr="000A6332">
        <w:rPr>
          <w:rStyle w:val="Hyperlink"/>
          <w:rFonts w:ascii="SimSun" w:eastAsia="SimSun" w:hAnsi="SimSun"/>
          <w:highlight w:val="yellow"/>
          <w:lang w:eastAsia="zh-CN"/>
        </w:rPr>
        <w:fldChar w:fldCharType="end"/>
      </w:r>
      <w:r w:rsidRPr="000A6332">
        <w:rPr>
          <w:rFonts w:ascii="SimSun" w:eastAsia="SimSun" w:hAnsi="SimSun" w:cs="Cambria" w:hint="eastAsia"/>
          <w:sz w:val="20"/>
          <w:szCs w:val="20"/>
          <w:lang w:eastAsia="zh-CN"/>
        </w:rPr>
        <w:t>推</w:t>
      </w:r>
      <w:r w:rsidRPr="000F3848">
        <w:rPr>
          <w:rFonts w:ascii="Arial" w:eastAsia="SimSun" w:hAnsi="Arial" w:cs="Cambria" w:hint="eastAsia"/>
          <w:sz w:val="20"/>
          <w:szCs w:val="20"/>
          <w:lang w:eastAsia="zh-CN"/>
        </w:rPr>
        <w:t>出两款</w:t>
      </w:r>
      <w:hyperlink r:id="rId7" w:history="1">
        <w:r w:rsidRPr="000F3848">
          <w:rPr>
            <w:rFonts w:ascii="Arial" w:eastAsia="SimSun" w:hAnsi="Arial" w:cs="Cambria" w:hint="eastAsia"/>
            <w:color w:val="0563C1"/>
            <w:sz w:val="20"/>
            <w:szCs w:val="20"/>
            <w:highlight w:val="yellow"/>
            <w:u w:val="single"/>
            <w:lang w:eastAsia="zh-CN"/>
          </w:rPr>
          <w:t>德州仪器参考设计</w:t>
        </w:r>
      </w:hyperlink>
      <w:r w:rsidRPr="000F3848">
        <w:rPr>
          <w:rFonts w:ascii="Arial" w:eastAsia="SimSun" w:hAnsi="Arial" w:cs="Cambria" w:hint="eastAsia"/>
          <w:color w:val="000000"/>
          <w:sz w:val="20"/>
          <w:szCs w:val="20"/>
          <w:lang w:eastAsia="zh-CN"/>
        </w:rPr>
        <w:t>，为</w:t>
      </w:r>
      <w:r w:rsidRPr="000F3848">
        <w:rPr>
          <w:rFonts w:ascii="Arial" w:eastAsia="SimSun" w:hAnsi="Arial" w:cs="Cambria" w:hint="eastAsia"/>
          <w:color w:val="0563C1"/>
          <w:sz w:val="20"/>
          <w:szCs w:val="20"/>
          <w:highlight w:val="yellow"/>
          <w:u w:val="single"/>
          <w:lang w:eastAsia="zh-CN"/>
        </w:rPr>
        <w:t xml:space="preserve"> </w:t>
      </w:r>
      <w:r w:rsidRPr="000F3848">
        <w:rPr>
          <w:rFonts w:ascii="Arial" w:eastAsia="SimSun" w:hAnsi="Arial" w:cs="Cambria" w:hint="eastAsia"/>
          <w:sz w:val="20"/>
          <w:szCs w:val="20"/>
          <w:lang w:eastAsia="zh-CN"/>
        </w:rPr>
        <w:t xml:space="preserve">Xilinx® </w:t>
      </w:r>
      <w:proofErr w:type="spellStart"/>
      <w:r w:rsidRPr="000F3848">
        <w:rPr>
          <w:rFonts w:ascii="Arial" w:eastAsia="SimSun" w:hAnsi="Arial" w:cs="Cambria" w:hint="eastAsia"/>
          <w:sz w:val="20"/>
          <w:szCs w:val="20"/>
          <w:lang w:eastAsia="zh-CN"/>
        </w:rPr>
        <w:t>Zynq</w:t>
      </w:r>
      <w:proofErr w:type="spellEnd"/>
      <w:r w:rsidRPr="000F3848">
        <w:rPr>
          <w:rFonts w:ascii="Arial" w:eastAsia="SimSun" w:hAnsi="Arial" w:cs="Cambria" w:hint="eastAsia"/>
          <w:sz w:val="20"/>
          <w:szCs w:val="20"/>
          <w:lang w:eastAsia="zh-CN"/>
        </w:rPr>
        <w:t xml:space="preserve">® </w:t>
      </w:r>
      <w:proofErr w:type="spellStart"/>
      <w:r w:rsidRPr="000F3848">
        <w:rPr>
          <w:rFonts w:ascii="Arial" w:eastAsia="SimSun" w:hAnsi="Arial" w:cs="Cambria" w:hint="eastAsia"/>
          <w:sz w:val="20"/>
          <w:szCs w:val="20"/>
          <w:lang w:eastAsia="zh-CN"/>
        </w:rPr>
        <w:t>UltraScale</w:t>
      </w:r>
      <w:proofErr w:type="spellEnd"/>
      <w:r w:rsidRPr="000F3848">
        <w:rPr>
          <w:rFonts w:ascii="Arial" w:eastAsia="SimSun" w:hAnsi="Arial" w:cs="Cambria" w:hint="eastAsia"/>
          <w:sz w:val="20"/>
          <w:szCs w:val="20"/>
          <w:lang w:eastAsia="zh-CN"/>
        </w:rPr>
        <w:t>+</w:t>
      </w:r>
      <w:r w:rsidRPr="000F3848">
        <w:rPr>
          <w:rFonts w:ascii="Arial" w:eastAsia="SimSun" w:hAnsi="Arial" w:cs="Cambria" w:hint="eastAsia"/>
          <w:sz w:val="20"/>
          <w:szCs w:val="20"/>
          <w:lang w:eastAsia="zh-CN"/>
        </w:rPr>
        <w:t>™</w:t>
      </w:r>
      <w:r w:rsidRPr="000F3848">
        <w:rPr>
          <w:rFonts w:ascii="Arial" w:eastAsia="SimSun" w:hAnsi="Arial" w:cs="Cambria" w:hint="eastAsia"/>
          <w:sz w:val="20"/>
          <w:szCs w:val="20"/>
          <w:lang w:eastAsia="zh-CN"/>
        </w:rPr>
        <w:t xml:space="preserve"> </w:t>
      </w:r>
      <w:proofErr w:type="spellStart"/>
      <w:r w:rsidRPr="000F3848">
        <w:rPr>
          <w:rFonts w:ascii="Arial" w:eastAsia="SimSun" w:hAnsi="Arial" w:cs="Cambria" w:hint="eastAsia"/>
          <w:sz w:val="20"/>
          <w:szCs w:val="20"/>
          <w:lang w:eastAsia="zh-CN"/>
        </w:rPr>
        <w:t>MPSoC</w:t>
      </w:r>
      <w:proofErr w:type="spellEnd"/>
      <w:r w:rsidRPr="000F3848">
        <w:rPr>
          <w:rFonts w:ascii="Arial" w:eastAsia="SimSun" w:hAnsi="Arial" w:cs="Cambria" w:hint="eastAsia"/>
          <w:sz w:val="20"/>
          <w:szCs w:val="20"/>
          <w:lang w:eastAsia="zh-CN"/>
        </w:rPr>
        <w:t xml:space="preserve"> </w:t>
      </w:r>
      <w:r w:rsidRPr="000F3848">
        <w:rPr>
          <w:rFonts w:ascii="Arial" w:eastAsia="SimSun" w:hAnsi="Arial" w:cs="Cambria" w:hint="eastAsia"/>
          <w:sz w:val="20"/>
          <w:szCs w:val="20"/>
          <w:lang w:eastAsia="zh-CN"/>
        </w:rPr>
        <w:t>系列的客户提供支持，使他们可以更轻松地</w:t>
      </w:r>
      <w:r>
        <w:rPr>
          <w:rFonts w:ascii="Arial" w:eastAsia="SimSun" w:hAnsi="Arial" w:cs="Cambria" w:hint="eastAsia"/>
          <w:sz w:val="20"/>
          <w:szCs w:val="20"/>
          <w:lang w:eastAsia="zh-CN"/>
        </w:rPr>
        <w:t>运用</w:t>
      </w:r>
      <w:r w:rsidRPr="000F3848">
        <w:rPr>
          <w:rFonts w:ascii="Arial" w:eastAsia="SimSun" w:hAnsi="Arial" w:cs="Cambria" w:hint="eastAsia"/>
          <w:sz w:val="20"/>
          <w:szCs w:val="20"/>
          <w:lang w:eastAsia="zh-CN"/>
        </w:rPr>
        <w:t>这些设备开发电源解决方案</w:t>
      </w:r>
      <w:r>
        <w:rPr>
          <w:rFonts w:ascii="Arial" w:eastAsia="SimSun" w:hAnsi="Arial" w:cs="Cambria" w:hint="eastAsia"/>
          <w:sz w:val="20"/>
          <w:szCs w:val="20"/>
          <w:lang w:eastAsia="zh-CN"/>
        </w:rPr>
        <w:t>进行</w:t>
      </w:r>
      <w:r w:rsidRPr="000F3848">
        <w:rPr>
          <w:rFonts w:ascii="Arial" w:eastAsia="SimSun" w:hAnsi="Arial" w:cs="Cambria" w:hint="eastAsia"/>
          <w:sz w:val="20"/>
          <w:szCs w:val="20"/>
          <w:lang w:eastAsia="zh-CN"/>
        </w:rPr>
        <w:t>创新应用</w:t>
      </w:r>
      <w:r>
        <w:rPr>
          <w:rFonts w:ascii="Arial" w:eastAsia="SimSun" w:hAnsi="Arial" w:cs="Cambria" w:hint="eastAsia"/>
          <w:sz w:val="20"/>
          <w:szCs w:val="20"/>
          <w:lang w:eastAsia="zh-CN"/>
        </w:rPr>
        <w:t>开发</w:t>
      </w:r>
      <w:r w:rsidRPr="000F3848">
        <w:rPr>
          <w:rFonts w:ascii="Arial" w:eastAsia="SimSun" w:hAnsi="Arial" w:cs="Cambria" w:hint="eastAsia"/>
          <w:sz w:val="20"/>
          <w:szCs w:val="20"/>
          <w:lang w:eastAsia="zh-CN"/>
        </w:rPr>
        <w:t>。</w:t>
      </w:r>
    </w:p>
    <w:p w14:paraId="735820E0" w14:textId="77777777" w:rsidR="00516BB5" w:rsidRPr="000F3848" w:rsidRDefault="00516BB5" w:rsidP="00516BB5">
      <w:pPr>
        <w:widowControl w:val="0"/>
        <w:pBdr>
          <w:top w:val="nil"/>
          <w:left w:val="nil"/>
          <w:bottom w:val="nil"/>
          <w:right w:val="nil"/>
          <w:between w:val="nil"/>
        </w:pBdr>
        <w:spacing w:after="0"/>
        <w:rPr>
          <w:rFonts w:ascii="Arial" w:eastAsia="SimSun" w:hAnsi="Arial" w:cs="Arial"/>
          <w:sz w:val="20"/>
          <w:szCs w:val="20"/>
          <w:lang w:eastAsia="zh-CN"/>
        </w:rPr>
      </w:pPr>
    </w:p>
    <w:p w14:paraId="16F2316E" w14:textId="77777777" w:rsidR="00516BB5" w:rsidRPr="000F3848" w:rsidRDefault="00516BB5" w:rsidP="00516BB5">
      <w:pPr>
        <w:widowControl w:val="0"/>
        <w:pBdr>
          <w:top w:val="nil"/>
          <w:left w:val="nil"/>
          <w:bottom w:val="nil"/>
          <w:right w:val="nil"/>
          <w:between w:val="nil"/>
        </w:pBdr>
        <w:spacing w:after="0"/>
        <w:rPr>
          <w:rFonts w:ascii="Arial" w:eastAsia="SimSun" w:hAnsi="Arial" w:cs="Arial"/>
          <w:sz w:val="20"/>
          <w:szCs w:val="20"/>
          <w:lang w:eastAsia="zh-CN"/>
        </w:rPr>
      </w:pPr>
      <w:r w:rsidRPr="000F3848">
        <w:rPr>
          <w:rFonts w:ascii="Arial" w:eastAsia="SimSun" w:hAnsi="Arial" w:cs="Cambria" w:hint="eastAsia"/>
          <w:sz w:val="20"/>
          <w:szCs w:val="20"/>
          <w:lang w:eastAsia="zh-CN"/>
        </w:rPr>
        <w:t>这些参考设计</w:t>
      </w:r>
      <w:r>
        <w:rPr>
          <w:rFonts w:ascii="Arial" w:eastAsia="SimSun" w:hAnsi="Arial" w:cs="Cambria" w:hint="eastAsia"/>
          <w:sz w:val="20"/>
          <w:szCs w:val="20"/>
          <w:lang w:eastAsia="zh-CN"/>
        </w:rPr>
        <w:t>为</w:t>
      </w:r>
      <w:r w:rsidRPr="000F3848">
        <w:rPr>
          <w:rFonts w:ascii="Arial" w:eastAsia="SimSun" w:hAnsi="Arial" w:cs="Cambria" w:hint="eastAsia"/>
          <w:sz w:val="20"/>
          <w:szCs w:val="20"/>
          <w:lang w:eastAsia="zh-CN"/>
        </w:rPr>
        <w:t>可扩展电源，专为向</w:t>
      </w:r>
      <w:r w:rsidRPr="000F3848">
        <w:rPr>
          <w:rFonts w:ascii="Arial" w:eastAsia="SimSun" w:hAnsi="Arial" w:cs="Cambria" w:hint="eastAsia"/>
          <w:sz w:val="20"/>
          <w:szCs w:val="20"/>
          <w:lang w:eastAsia="zh-CN"/>
        </w:rPr>
        <w:t xml:space="preserve"> Xilinx </w:t>
      </w:r>
      <w:proofErr w:type="spellStart"/>
      <w:r w:rsidRPr="000F3848">
        <w:rPr>
          <w:rFonts w:ascii="Arial" w:eastAsia="SimSun" w:hAnsi="Arial" w:cs="Cambria" w:hint="eastAsia"/>
          <w:sz w:val="20"/>
          <w:szCs w:val="20"/>
          <w:lang w:eastAsia="zh-CN"/>
        </w:rPr>
        <w:t>Zynq</w:t>
      </w:r>
      <w:proofErr w:type="spellEnd"/>
      <w:r w:rsidRPr="000F3848">
        <w:rPr>
          <w:rFonts w:ascii="Arial" w:eastAsia="SimSun" w:hAnsi="Arial" w:cs="Cambria" w:hint="eastAsia"/>
          <w:sz w:val="20"/>
          <w:szCs w:val="20"/>
          <w:lang w:eastAsia="zh-CN"/>
        </w:rPr>
        <w:t xml:space="preserve"> </w:t>
      </w:r>
      <w:proofErr w:type="spellStart"/>
      <w:r w:rsidRPr="000F3848">
        <w:rPr>
          <w:rFonts w:ascii="Arial" w:eastAsia="SimSun" w:hAnsi="Arial" w:cs="Cambria" w:hint="eastAsia"/>
          <w:sz w:val="20"/>
          <w:szCs w:val="20"/>
          <w:lang w:eastAsia="zh-CN"/>
        </w:rPr>
        <w:t>UltraScale</w:t>
      </w:r>
      <w:proofErr w:type="spellEnd"/>
      <w:r w:rsidRPr="000F3848">
        <w:rPr>
          <w:rFonts w:ascii="Arial" w:eastAsia="SimSun" w:hAnsi="Arial" w:cs="Cambria" w:hint="eastAsia"/>
          <w:sz w:val="20"/>
          <w:szCs w:val="20"/>
          <w:lang w:eastAsia="zh-CN"/>
        </w:rPr>
        <w:t xml:space="preserve">+ </w:t>
      </w:r>
      <w:r w:rsidRPr="000F3848">
        <w:rPr>
          <w:rFonts w:ascii="Arial" w:eastAsia="SimSun" w:hAnsi="Arial" w:cs="Cambria" w:hint="eastAsia"/>
          <w:sz w:val="20"/>
          <w:szCs w:val="20"/>
          <w:lang w:eastAsia="zh-CN"/>
        </w:rPr>
        <w:t>基于</w:t>
      </w:r>
      <w:r w:rsidRPr="000F3848">
        <w:rPr>
          <w:rFonts w:ascii="Arial" w:eastAsia="SimSun" w:hAnsi="Arial" w:cs="Cambria" w:hint="eastAsia"/>
          <w:sz w:val="20"/>
          <w:szCs w:val="20"/>
          <w:lang w:eastAsia="zh-CN"/>
        </w:rPr>
        <w:t xml:space="preserve"> FPGA </w:t>
      </w:r>
      <w:r w:rsidRPr="000F3848">
        <w:rPr>
          <w:rFonts w:ascii="Arial" w:eastAsia="SimSun" w:hAnsi="Arial" w:cs="Cambria" w:hint="eastAsia"/>
          <w:sz w:val="20"/>
          <w:szCs w:val="20"/>
          <w:lang w:eastAsia="zh-CN"/>
        </w:rPr>
        <w:t>的</w:t>
      </w:r>
      <w:r w:rsidRPr="000F3848">
        <w:rPr>
          <w:rFonts w:ascii="Arial" w:eastAsia="SimSun" w:hAnsi="Arial" w:cs="Cambria" w:hint="eastAsia"/>
          <w:sz w:val="20"/>
          <w:szCs w:val="20"/>
          <w:lang w:eastAsia="zh-CN"/>
        </w:rPr>
        <w:t xml:space="preserve"> </w:t>
      </w:r>
      <w:proofErr w:type="spellStart"/>
      <w:r w:rsidRPr="000F3848">
        <w:rPr>
          <w:rFonts w:ascii="Arial" w:eastAsia="SimSun" w:hAnsi="Arial" w:cs="Cambria" w:hint="eastAsia"/>
          <w:sz w:val="20"/>
          <w:szCs w:val="20"/>
          <w:lang w:eastAsia="zh-CN"/>
        </w:rPr>
        <w:t>MPSoC</w:t>
      </w:r>
      <w:proofErr w:type="spellEnd"/>
      <w:r w:rsidRPr="000F3848">
        <w:rPr>
          <w:rFonts w:ascii="Arial" w:eastAsia="SimSun" w:hAnsi="Arial" w:cs="Cambria" w:hint="eastAsia"/>
          <w:sz w:val="20"/>
          <w:szCs w:val="20"/>
          <w:lang w:eastAsia="zh-CN"/>
        </w:rPr>
        <w:t xml:space="preserve"> </w:t>
      </w:r>
      <w:r w:rsidRPr="000F3848">
        <w:rPr>
          <w:rFonts w:ascii="Arial" w:eastAsia="SimSun" w:hAnsi="Arial" w:cs="Cambria" w:hint="eastAsia"/>
          <w:sz w:val="20"/>
          <w:szCs w:val="20"/>
          <w:lang w:eastAsia="zh-CN"/>
        </w:rPr>
        <w:t>设备系列提供电源。有了它们，客户可以在完全了解其电源需求之前轻松进行原型设计。这些设计从标准直流电源接收电力，并且通过明确规定的</w:t>
      </w:r>
      <w:r w:rsidRPr="000F3848">
        <w:rPr>
          <w:rFonts w:ascii="Arial" w:eastAsia="SimSun" w:hAnsi="Arial" w:cs="Cambria" w:hint="eastAsia"/>
          <w:sz w:val="20"/>
          <w:szCs w:val="20"/>
          <w:lang w:eastAsia="zh-CN"/>
        </w:rPr>
        <w:t xml:space="preserve"> </w:t>
      </w:r>
      <w:proofErr w:type="spellStart"/>
      <w:r w:rsidRPr="000F3848">
        <w:rPr>
          <w:rFonts w:ascii="Arial" w:eastAsia="SimSun" w:hAnsi="Arial" w:cs="Cambria" w:hint="eastAsia"/>
          <w:sz w:val="20"/>
          <w:szCs w:val="20"/>
          <w:lang w:eastAsia="zh-CN"/>
        </w:rPr>
        <w:t>Samtec</w:t>
      </w:r>
      <w:proofErr w:type="spellEnd"/>
      <w:r w:rsidRPr="000F3848">
        <w:rPr>
          <w:rFonts w:ascii="Arial" w:eastAsia="SimSun" w:hAnsi="Arial" w:cs="Cambria" w:hint="eastAsia"/>
          <w:sz w:val="20"/>
          <w:szCs w:val="20"/>
          <w:lang w:eastAsia="zh-CN"/>
        </w:rPr>
        <w:t xml:space="preserve"> </w:t>
      </w:r>
      <w:r w:rsidRPr="000F3848">
        <w:rPr>
          <w:rFonts w:ascii="Arial" w:eastAsia="SimSun" w:hAnsi="Arial" w:cs="Cambria" w:hint="eastAsia"/>
          <w:sz w:val="20"/>
          <w:szCs w:val="20"/>
          <w:lang w:eastAsia="zh-CN"/>
        </w:rPr>
        <w:t>母端子排连接向</w:t>
      </w:r>
      <w:r w:rsidRPr="000F3848">
        <w:rPr>
          <w:rFonts w:ascii="Arial" w:eastAsia="SimSun" w:hAnsi="Arial" w:cs="Cambria" w:hint="eastAsia"/>
          <w:sz w:val="20"/>
          <w:szCs w:val="20"/>
          <w:lang w:eastAsia="zh-CN"/>
        </w:rPr>
        <w:t xml:space="preserve"> Xilinx </w:t>
      </w:r>
      <w:r w:rsidRPr="000F3848">
        <w:rPr>
          <w:rFonts w:ascii="Arial" w:eastAsia="SimSun" w:hAnsi="Arial" w:cs="Cambria" w:hint="eastAsia"/>
          <w:sz w:val="20"/>
          <w:szCs w:val="20"/>
          <w:lang w:eastAsia="zh-CN"/>
        </w:rPr>
        <w:t>芯片组和</w:t>
      </w:r>
      <w:r w:rsidRPr="000F3848">
        <w:rPr>
          <w:rFonts w:ascii="Arial" w:eastAsia="SimSun" w:hAnsi="Arial" w:cs="Cambria" w:hint="eastAsia"/>
          <w:sz w:val="20"/>
          <w:szCs w:val="20"/>
          <w:lang w:eastAsia="zh-CN"/>
        </w:rPr>
        <w:t xml:space="preserve"> DDR </w:t>
      </w:r>
      <w:r w:rsidRPr="000F3848">
        <w:rPr>
          <w:rFonts w:ascii="Arial" w:eastAsia="SimSun" w:hAnsi="Arial" w:cs="Cambria" w:hint="eastAsia"/>
          <w:sz w:val="20"/>
          <w:szCs w:val="20"/>
          <w:lang w:eastAsia="zh-CN"/>
        </w:rPr>
        <w:t>内存的所有导轨供电。</w:t>
      </w:r>
    </w:p>
    <w:p w14:paraId="645F0CC5" w14:textId="77777777" w:rsidR="00516BB5" w:rsidRPr="000F3848" w:rsidRDefault="00516BB5" w:rsidP="00516BB5">
      <w:pPr>
        <w:widowControl w:val="0"/>
        <w:pBdr>
          <w:top w:val="nil"/>
          <w:left w:val="nil"/>
          <w:bottom w:val="nil"/>
          <w:right w:val="nil"/>
          <w:between w:val="nil"/>
        </w:pBdr>
        <w:spacing w:after="0"/>
        <w:rPr>
          <w:rFonts w:ascii="Arial" w:eastAsia="SimSun" w:hAnsi="Arial" w:cs="Arial"/>
          <w:sz w:val="20"/>
          <w:szCs w:val="20"/>
          <w:lang w:eastAsia="zh-CN"/>
        </w:rPr>
      </w:pPr>
    </w:p>
    <w:p w14:paraId="2D79CA2B" w14:textId="73137BE4" w:rsidR="00516BB5" w:rsidRPr="000F3848" w:rsidRDefault="00516BB5" w:rsidP="00516BB5">
      <w:pPr>
        <w:widowControl w:val="0"/>
        <w:pBdr>
          <w:top w:val="nil"/>
          <w:left w:val="nil"/>
          <w:bottom w:val="nil"/>
          <w:right w:val="nil"/>
          <w:between w:val="nil"/>
        </w:pBdr>
        <w:spacing w:after="0"/>
        <w:rPr>
          <w:rFonts w:ascii="Arial" w:eastAsia="SimSun" w:hAnsi="Arial" w:cs="Arial"/>
          <w:sz w:val="20"/>
          <w:szCs w:val="20"/>
          <w:lang w:eastAsia="zh-CN"/>
        </w:rPr>
      </w:pPr>
      <w:r w:rsidRPr="000F3848">
        <w:rPr>
          <w:rFonts w:ascii="Arial" w:eastAsia="SimSun" w:hAnsi="Arial" w:cs="Cambria" w:hint="eastAsia"/>
          <w:sz w:val="20"/>
          <w:szCs w:val="20"/>
          <w:highlight w:val="yellow"/>
          <w:lang w:eastAsia="zh-CN"/>
        </w:rPr>
        <w:t>适用于</w:t>
      </w:r>
      <w:r w:rsidRPr="000F3848">
        <w:rPr>
          <w:rFonts w:ascii="Arial" w:eastAsia="SimSun" w:hAnsi="Arial" w:cs="Cambria" w:hint="eastAsia"/>
          <w:sz w:val="20"/>
          <w:szCs w:val="20"/>
          <w:highlight w:val="yellow"/>
          <w:lang w:eastAsia="zh-CN"/>
        </w:rPr>
        <w:t xml:space="preserve"> Xilinx </w:t>
      </w:r>
      <w:proofErr w:type="spellStart"/>
      <w:r w:rsidRPr="000F3848">
        <w:rPr>
          <w:rFonts w:ascii="Arial" w:eastAsia="SimSun" w:hAnsi="Arial" w:cs="Cambria" w:hint="eastAsia"/>
          <w:sz w:val="20"/>
          <w:szCs w:val="20"/>
          <w:highlight w:val="yellow"/>
          <w:lang w:eastAsia="zh-CN"/>
        </w:rPr>
        <w:t>Zynq</w:t>
      </w:r>
      <w:proofErr w:type="spellEnd"/>
      <w:r w:rsidRPr="000F3848">
        <w:rPr>
          <w:rFonts w:ascii="Arial" w:eastAsia="SimSun" w:hAnsi="Arial" w:cs="Cambria" w:hint="eastAsia"/>
          <w:sz w:val="20"/>
          <w:szCs w:val="20"/>
          <w:highlight w:val="yellow"/>
          <w:lang w:eastAsia="zh-CN"/>
        </w:rPr>
        <w:t xml:space="preserve"> UltraScale+ZU2CG</w:t>
      </w:r>
      <w:r w:rsidRPr="000F3848">
        <w:rPr>
          <w:rFonts w:ascii="MS Mincho" w:eastAsia="MS Mincho" w:hAnsi="MS Mincho" w:cs="MS Mincho" w:hint="eastAsia"/>
          <w:sz w:val="20"/>
          <w:szCs w:val="20"/>
          <w:highlight w:val="yellow"/>
          <w:lang w:eastAsia="zh-CN"/>
        </w:rPr>
        <w:t>−</w:t>
      </w:r>
      <w:r w:rsidRPr="000F3848">
        <w:rPr>
          <w:rFonts w:ascii="Arial" w:eastAsia="SimSun" w:hAnsi="Arial" w:cs="Cambria" w:hint="eastAsia"/>
          <w:sz w:val="20"/>
          <w:szCs w:val="20"/>
          <w:highlight w:val="yellow"/>
          <w:lang w:eastAsia="zh-CN"/>
        </w:rPr>
        <w:t xml:space="preserve">ZU5EV </w:t>
      </w:r>
      <w:proofErr w:type="spellStart"/>
      <w:r w:rsidRPr="000F3848">
        <w:rPr>
          <w:rFonts w:ascii="Arial" w:eastAsia="SimSun" w:hAnsi="Arial" w:cs="Cambria" w:hint="eastAsia"/>
          <w:sz w:val="20"/>
          <w:szCs w:val="20"/>
          <w:highlight w:val="yellow"/>
          <w:lang w:eastAsia="zh-CN"/>
        </w:rPr>
        <w:t>MPSoC</w:t>
      </w:r>
      <w:proofErr w:type="spellEnd"/>
      <w:r w:rsidRPr="000F3848">
        <w:rPr>
          <w:rFonts w:ascii="Arial" w:eastAsia="SimSun" w:hAnsi="Arial" w:cs="Cambria" w:hint="eastAsia"/>
          <w:sz w:val="20"/>
          <w:szCs w:val="20"/>
          <w:highlight w:val="yellow"/>
          <w:lang w:eastAsia="zh-CN"/>
        </w:rPr>
        <w:t xml:space="preserve"> </w:t>
      </w:r>
      <w:hyperlink r:id="rId8" w:history="1">
        <w:r w:rsidRPr="000F3848">
          <w:rPr>
            <w:rFonts w:ascii="Arial" w:eastAsia="SimSun" w:hAnsi="Arial" w:cs="Cambria" w:hint="eastAsia"/>
            <w:color w:val="0563C1"/>
            <w:sz w:val="20"/>
            <w:szCs w:val="20"/>
            <w:highlight w:val="yellow"/>
            <w:u w:val="single"/>
            <w:lang w:eastAsia="zh-CN"/>
          </w:rPr>
          <w:t>的集成电源参考设计</w:t>
        </w:r>
      </w:hyperlink>
      <w:r w:rsidRPr="000F3848">
        <w:rPr>
          <w:rFonts w:ascii="Arial" w:eastAsia="SimSun" w:hAnsi="Arial" w:cs="Cambria" w:hint="eastAsia"/>
          <w:sz w:val="20"/>
          <w:szCs w:val="20"/>
          <w:lang w:eastAsia="zh-CN"/>
        </w:rPr>
        <w:t>可扩展支持</w:t>
      </w:r>
      <w:r w:rsidRPr="000F3848">
        <w:rPr>
          <w:rFonts w:ascii="Arial" w:eastAsia="SimSun" w:hAnsi="Arial" w:cs="Cambria" w:hint="eastAsia"/>
          <w:sz w:val="20"/>
          <w:szCs w:val="20"/>
          <w:lang w:eastAsia="zh-CN"/>
        </w:rPr>
        <w:t xml:space="preserve"> ZU2CG-ZU3EG </w:t>
      </w:r>
      <w:r w:rsidRPr="000F3848">
        <w:rPr>
          <w:rFonts w:ascii="Arial" w:eastAsia="SimSun" w:hAnsi="Arial" w:cs="Cambria" w:hint="eastAsia"/>
          <w:sz w:val="20"/>
          <w:szCs w:val="20"/>
          <w:lang w:eastAsia="zh-CN"/>
        </w:rPr>
        <w:t>设备。此外，</w:t>
      </w:r>
      <w:r w:rsidRPr="000F3848">
        <w:rPr>
          <w:rFonts w:ascii="Arial" w:eastAsia="SimSun" w:hAnsi="Arial" w:cs="Cambria" w:hint="eastAsia"/>
          <w:sz w:val="20"/>
          <w:szCs w:val="20"/>
          <w:highlight w:val="yellow"/>
          <w:lang w:eastAsia="zh-CN"/>
        </w:rPr>
        <w:t>适用于</w:t>
      </w:r>
      <w:r w:rsidRPr="000F3848">
        <w:rPr>
          <w:rFonts w:ascii="Arial" w:eastAsia="SimSun" w:hAnsi="Arial" w:cs="Cambria" w:hint="eastAsia"/>
          <w:sz w:val="20"/>
          <w:szCs w:val="20"/>
          <w:highlight w:val="yellow"/>
          <w:lang w:eastAsia="zh-CN"/>
        </w:rPr>
        <w:t xml:space="preserve"> Xilinx </w:t>
      </w:r>
      <w:proofErr w:type="spellStart"/>
      <w:r w:rsidRPr="000F3848">
        <w:rPr>
          <w:rFonts w:ascii="Arial" w:eastAsia="SimSun" w:hAnsi="Arial" w:cs="Cambria" w:hint="eastAsia"/>
          <w:sz w:val="20"/>
          <w:szCs w:val="20"/>
          <w:highlight w:val="yellow"/>
          <w:lang w:eastAsia="zh-CN"/>
        </w:rPr>
        <w:t>Artix</w:t>
      </w:r>
      <w:proofErr w:type="spellEnd"/>
      <w:r w:rsidRPr="000F3848">
        <w:rPr>
          <w:rFonts w:ascii="Arial" w:eastAsia="SimSun" w:hAnsi="Arial" w:cs="Cambria" w:hint="eastAsia"/>
          <w:sz w:val="20"/>
          <w:szCs w:val="20"/>
          <w:highlight w:val="yellow"/>
          <w:lang w:eastAsia="zh-CN"/>
        </w:rPr>
        <w:t xml:space="preserve">®-7 </w:t>
      </w:r>
      <w:r w:rsidRPr="000F3848">
        <w:rPr>
          <w:rFonts w:ascii="Arial" w:eastAsia="SimSun" w:hAnsi="Arial" w:cs="Cambria" w:hint="eastAsia"/>
          <w:sz w:val="20"/>
          <w:szCs w:val="20"/>
          <w:highlight w:val="yellow"/>
          <w:lang w:eastAsia="zh-CN"/>
        </w:rPr>
        <w:t>和</w:t>
      </w:r>
      <w:r w:rsidRPr="000F3848">
        <w:rPr>
          <w:rFonts w:ascii="Arial" w:eastAsia="SimSun" w:hAnsi="Arial" w:cs="Cambria" w:hint="eastAsia"/>
          <w:sz w:val="20"/>
          <w:szCs w:val="20"/>
          <w:highlight w:val="yellow"/>
          <w:lang w:eastAsia="zh-CN"/>
        </w:rPr>
        <w:t xml:space="preserve"> Spartan®-7 FPGA</w:t>
      </w:r>
      <w:r w:rsidRPr="000F3848">
        <w:rPr>
          <w:rFonts w:ascii="Arial" w:eastAsia="SimSun" w:hAnsi="Arial" w:cs="Cambria" w:hint="eastAsia"/>
          <w:sz w:val="20"/>
          <w:szCs w:val="20"/>
          <w:highlight w:val="yellow"/>
          <w:lang w:eastAsia="zh-CN"/>
        </w:rPr>
        <w:t>，以及</w:t>
      </w:r>
      <w:r w:rsidRPr="000F3848">
        <w:rPr>
          <w:rFonts w:ascii="Arial" w:eastAsia="SimSun" w:hAnsi="Arial" w:cs="Cambria" w:hint="eastAsia"/>
          <w:sz w:val="20"/>
          <w:szCs w:val="20"/>
          <w:highlight w:val="yellow"/>
          <w:lang w:eastAsia="zh-CN"/>
        </w:rPr>
        <w:t xml:space="preserve"> </w:t>
      </w:r>
      <w:proofErr w:type="spellStart"/>
      <w:r w:rsidRPr="000F3848">
        <w:rPr>
          <w:rFonts w:ascii="Arial" w:eastAsia="SimSun" w:hAnsi="Arial" w:cs="Cambria" w:hint="eastAsia"/>
          <w:sz w:val="20"/>
          <w:szCs w:val="20"/>
          <w:highlight w:val="yellow"/>
          <w:lang w:eastAsia="zh-CN"/>
        </w:rPr>
        <w:t>Zynq</w:t>
      </w:r>
      <w:proofErr w:type="spellEnd"/>
      <w:r w:rsidRPr="000F3848">
        <w:rPr>
          <w:rFonts w:ascii="Arial" w:eastAsia="SimSun" w:hAnsi="Arial" w:cs="Cambria" w:hint="eastAsia"/>
          <w:sz w:val="20"/>
          <w:szCs w:val="20"/>
          <w:highlight w:val="yellow"/>
          <w:lang w:eastAsia="zh-CN"/>
        </w:rPr>
        <w:t>®-7000 SoC</w:t>
      </w:r>
      <w:hyperlink r:id="rId9" w:history="1">
        <w:r w:rsidRPr="000F3848">
          <w:rPr>
            <w:rFonts w:ascii="Arial" w:eastAsia="SimSun" w:hAnsi="Arial" w:cs="Cambria" w:hint="eastAsia"/>
            <w:color w:val="0563C1"/>
            <w:sz w:val="20"/>
            <w:szCs w:val="20"/>
            <w:highlight w:val="yellow"/>
            <w:u w:val="single"/>
            <w:lang w:eastAsia="zh-CN"/>
          </w:rPr>
          <w:t xml:space="preserve"> </w:t>
        </w:r>
        <w:r w:rsidRPr="000F3848">
          <w:rPr>
            <w:rFonts w:ascii="Arial" w:eastAsia="SimSun" w:hAnsi="Arial" w:cs="Cambria" w:hint="eastAsia"/>
            <w:color w:val="0563C1"/>
            <w:sz w:val="20"/>
            <w:szCs w:val="20"/>
            <w:highlight w:val="yellow"/>
            <w:u w:val="single"/>
            <w:lang w:eastAsia="zh-CN"/>
          </w:rPr>
          <w:t>的集成电源参考设计</w:t>
        </w:r>
      </w:hyperlink>
      <w:bookmarkStart w:id="0" w:name="_GoBack"/>
      <w:bookmarkEnd w:id="0"/>
      <w:r w:rsidRPr="000F3848">
        <w:rPr>
          <w:rFonts w:ascii="Arial" w:eastAsia="SimSun" w:hAnsi="Arial" w:cs="Cambria" w:hint="eastAsia"/>
          <w:sz w:val="20"/>
          <w:szCs w:val="20"/>
          <w:lang w:eastAsia="zh-CN"/>
        </w:rPr>
        <w:t>可进一步扩展支持最基础的</w:t>
      </w:r>
      <w:r w:rsidRPr="000F3848">
        <w:rPr>
          <w:rFonts w:ascii="Arial" w:eastAsia="SimSun" w:hAnsi="Arial" w:cs="Cambria" w:hint="eastAsia"/>
          <w:sz w:val="20"/>
          <w:szCs w:val="20"/>
          <w:lang w:eastAsia="zh-CN"/>
        </w:rPr>
        <w:t xml:space="preserve"> Spartan-7 FPGA </w:t>
      </w:r>
      <w:r w:rsidRPr="000F3848">
        <w:rPr>
          <w:rFonts w:ascii="Arial" w:eastAsia="SimSun" w:hAnsi="Arial" w:cs="Cambria" w:hint="eastAsia"/>
          <w:sz w:val="20"/>
          <w:szCs w:val="20"/>
          <w:lang w:eastAsia="zh-CN"/>
        </w:rPr>
        <w:t>设备、更复杂的</w:t>
      </w:r>
      <w:r w:rsidRPr="000F3848">
        <w:rPr>
          <w:rFonts w:ascii="Arial" w:eastAsia="SimSun" w:hAnsi="Arial" w:cs="Cambria" w:hint="eastAsia"/>
          <w:sz w:val="20"/>
          <w:szCs w:val="20"/>
          <w:lang w:eastAsia="zh-CN"/>
        </w:rPr>
        <w:t xml:space="preserve"> Artix-7 FPGA</w:t>
      </w:r>
      <w:r w:rsidRPr="000F3848">
        <w:rPr>
          <w:rFonts w:ascii="Arial" w:eastAsia="SimSun" w:hAnsi="Arial" w:cs="Cambria" w:hint="eastAsia"/>
          <w:sz w:val="20"/>
          <w:szCs w:val="20"/>
          <w:lang w:eastAsia="zh-CN"/>
        </w:rPr>
        <w:t>（带千兆位收发器），直至带双核</w:t>
      </w:r>
      <w:r w:rsidRPr="000F3848">
        <w:rPr>
          <w:rFonts w:ascii="Arial" w:eastAsia="SimSun" w:hAnsi="Arial" w:cs="Cambria" w:hint="eastAsia"/>
          <w:sz w:val="20"/>
          <w:szCs w:val="20"/>
          <w:lang w:eastAsia="zh-CN"/>
        </w:rPr>
        <w:t xml:space="preserve"> Arm® Cortex®-A9 </w:t>
      </w:r>
      <w:r w:rsidRPr="000F3848">
        <w:rPr>
          <w:rFonts w:ascii="Arial" w:eastAsia="SimSun" w:hAnsi="Arial" w:cs="Cambria" w:hint="eastAsia"/>
          <w:sz w:val="20"/>
          <w:szCs w:val="20"/>
          <w:lang w:eastAsia="zh-CN"/>
        </w:rPr>
        <w:t>处理器的</w:t>
      </w:r>
      <w:r w:rsidRPr="000F3848">
        <w:rPr>
          <w:rFonts w:ascii="Arial" w:eastAsia="SimSun" w:hAnsi="Arial" w:cs="Cambria" w:hint="eastAsia"/>
          <w:sz w:val="20"/>
          <w:szCs w:val="20"/>
          <w:lang w:eastAsia="zh-CN"/>
        </w:rPr>
        <w:t xml:space="preserve"> Zynq-7000 SoC</w:t>
      </w:r>
      <w:r w:rsidRPr="000F3848">
        <w:rPr>
          <w:rFonts w:ascii="Arial" w:eastAsia="SimSun" w:hAnsi="Arial" w:cs="Cambria" w:hint="eastAsia"/>
          <w:sz w:val="20"/>
          <w:szCs w:val="20"/>
          <w:lang w:eastAsia="zh-CN"/>
        </w:rPr>
        <w:t>。</w:t>
      </w:r>
    </w:p>
    <w:p w14:paraId="344D9CFA" w14:textId="77777777" w:rsidR="00516BB5" w:rsidRPr="000F3848" w:rsidRDefault="00516BB5" w:rsidP="00516BB5">
      <w:pPr>
        <w:widowControl w:val="0"/>
        <w:pBdr>
          <w:top w:val="nil"/>
          <w:left w:val="nil"/>
          <w:bottom w:val="nil"/>
          <w:right w:val="nil"/>
          <w:between w:val="nil"/>
        </w:pBdr>
        <w:spacing w:after="0"/>
        <w:rPr>
          <w:rFonts w:ascii="Arial" w:eastAsia="SimSun" w:hAnsi="Arial" w:cs="Arial"/>
          <w:sz w:val="20"/>
          <w:szCs w:val="20"/>
          <w:lang w:eastAsia="zh-CN"/>
        </w:rPr>
      </w:pPr>
    </w:p>
    <w:p w14:paraId="208BF5FE" w14:textId="77777777" w:rsidR="00516BB5" w:rsidRPr="000F3848" w:rsidRDefault="00516BB5" w:rsidP="00516BB5">
      <w:pPr>
        <w:widowControl w:val="0"/>
        <w:pBdr>
          <w:top w:val="nil"/>
          <w:left w:val="nil"/>
          <w:bottom w:val="nil"/>
          <w:right w:val="nil"/>
          <w:between w:val="nil"/>
        </w:pBdr>
        <w:spacing w:after="0"/>
        <w:rPr>
          <w:rFonts w:ascii="Arial" w:eastAsia="SimSun" w:hAnsi="Arial" w:cs="Arial"/>
          <w:sz w:val="20"/>
          <w:szCs w:val="20"/>
          <w:lang w:eastAsia="zh-CN"/>
        </w:rPr>
      </w:pPr>
      <w:r w:rsidRPr="000F3848">
        <w:rPr>
          <w:rFonts w:ascii="Arial" w:eastAsia="SimSun" w:hAnsi="Arial" w:cs="Cambria" w:hint="eastAsia"/>
          <w:sz w:val="20"/>
          <w:szCs w:val="20"/>
          <w:lang w:eastAsia="zh-CN"/>
        </w:rPr>
        <w:t>由于这两</w:t>
      </w:r>
      <w:r>
        <w:rPr>
          <w:rFonts w:ascii="Arial" w:eastAsia="SimSun" w:hAnsi="Arial" w:cs="Cambria" w:hint="eastAsia"/>
          <w:sz w:val="20"/>
          <w:szCs w:val="20"/>
          <w:lang w:eastAsia="zh-CN"/>
        </w:rPr>
        <w:t>件</w:t>
      </w:r>
      <w:r w:rsidRPr="000F3848">
        <w:rPr>
          <w:rFonts w:ascii="Arial" w:eastAsia="SimSun" w:hAnsi="Arial" w:cs="Cambria" w:hint="eastAsia"/>
          <w:sz w:val="20"/>
          <w:szCs w:val="20"/>
          <w:lang w:eastAsia="zh-CN"/>
        </w:rPr>
        <w:t>参考设计</w:t>
      </w:r>
      <w:r>
        <w:rPr>
          <w:rFonts w:ascii="Arial" w:eastAsia="SimSun" w:hAnsi="Arial" w:cs="Cambria" w:hint="eastAsia"/>
          <w:sz w:val="20"/>
          <w:szCs w:val="20"/>
          <w:lang w:eastAsia="zh-CN"/>
        </w:rPr>
        <w:t>运用相同的原理</w:t>
      </w:r>
      <w:r w:rsidRPr="000F3848">
        <w:rPr>
          <w:rFonts w:ascii="Arial" w:eastAsia="SimSun" w:hAnsi="Arial" w:cs="Cambria" w:hint="eastAsia"/>
          <w:sz w:val="20"/>
          <w:szCs w:val="20"/>
          <w:lang w:eastAsia="zh-CN"/>
        </w:rPr>
        <w:t>和原型</w:t>
      </w:r>
      <w:r w:rsidRPr="000F3848">
        <w:rPr>
          <w:rFonts w:ascii="Arial" w:eastAsia="SimSun" w:hAnsi="Arial" w:cs="Cambria" w:hint="eastAsia"/>
          <w:sz w:val="20"/>
          <w:szCs w:val="20"/>
          <w:lang w:eastAsia="zh-CN"/>
        </w:rPr>
        <w:t xml:space="preserve"> PCB</w:t>
      </w:r>
      <w:r w:rsidRPr="000F3848">
        <w:rPr>
          <w:rFonts w:ascii="Arial" w:eastAsia="SimSun" w:hAnsi="Arial" w:cs="Cambria" w:hint="eastAsia"/>
          <w:sz w:val="20"/>
          <w:szCs w:val="20"/>
          <w:lang w:eastAsia="zh-CN"/>
        </w:rPr>
        <w:t>，客户可以对</w:t>
      </w:r>
      <w:r w:rsidRPr="000F3848">
        <w:rPr>
          <w:rFonts w:ascii="Arial" w:eastAsia="SimSun" w:hAnsi="Arial" w:cs="Cambria" w:hint="eastAsia"/>
          <w:sz w:val="20"/>
          <w:szCs w:val="20"/>
          <w:lang w:eastAsia="zh-CN"/>
        </w:rPr>
        <w:t xml:space="preserve"> Xilinx </w:t>
      </w:r>
      <w:proofErr w:type="spellStart"/>
      <w:r w:rsidRPr="000F3848">
        <w:rPr>
          <w:rFonts w:ascii="Arial" w:eastAsia="SimSun" w:hAnsi="Arial" w:cs="Cambria" w:hint="eastAsia"/>
          <w:sz w:val="20"/>
          <w:szCs w:val="20"/>
          <w:lang w:eastAsia="zh-CN"/>
        </w:rPr>
        <w:t>Zynq</w:t>
      </w:r>
      <w:proofErr w:type="spellEnd"/>
      <w:r w:rsidRPr="000F3848">
        <w:rPr>
          <w:rFonts w:ascii="Arial" w:eastAsia="SimSun" w:hAnsi="Arial" w:cs="Cambria" w:hint="eastAsia"/>
          <w:sz w:val="20"/>
          <w:szCs w:val="20"/>
          <w:lang w:eastAsia="zh-CN"/>
        </w:rPr>
        <w:t xml:space="preserve"> </w:t>
      </w:r>
      <w:proofErr w:type="spellStart"/>
      <w:r w:rsidRPr="000F3848">
        <w:rPr>
          <w:rFonts w:ascii="Arial" w:eastAsia="SimSun" w:hAnsi="Arial" w:cs="Cambria" w:hint="eastAsia"/>
          <w:sz w:val="20"/>
          <w:szCs w:val="20"/>
          <w:lang w:eastAsia="zh-CN"/>
        </w:rPr>
        <w:t>UltraScale</w:t>
      </w:r>
      <w:proofErr w:type="spellEnd"/>
      <w:r w:rsidRPr="000F3848">
        <w:rPr>
          <w:rFonts w:ascii="Arial" w:eastAsia="SimSun" w:hAnsi="Arial" w:cs="Cambria" w:hint="eastAsia"/>
          <w:sz w:val="20"/>
          <w:szCs w:val="20"/>
          <w:lang w:eastAsia="zh-CN"/>
        </w:rPr>
        <w:t xml:space="preserve">+ </w:t>
      </w:r>
      <w:r w:rsidRPr="000F3848">
        <w:rPr>
          <w:rFonts w:ascii="Arial" w:eastAsia="SimSun" w:hAnsi="Arial" w:cs="Cambria" w:hint="eastAsia"/>
          <w:sz w:val="20"/>
          <w:szCs w:val="20"/>
          <w:lang w:eastAsia="zh-CN"/>
        </w:rPr>
        <w:t>系列和</w:t>
      </w:r>
      <w:r w:rsidRPr="000F3848">
        <w:rPr>
          <w:rFonts w:ascii="Arial" w:eastAsia="SimSun" w:hAnsi="Arial" w:cs="Cambria" w:hint="eastAsia"/>
          <w:sz w:val="20"/>
          <w:szCs w:val="20"/>
          <w:lang w:eastAsia="zh-CN"/>
        </w:rPr>
        <w:t xml:space="preserve"> Xilinx </w:t>
      </w:r>
      <w:r w:rsidRPr="000F3848">
        <w:rPr>
          <w:rFonts w:ascii="Arial" w:eastAsia="SimSun" w:hAnsi="Arial" w:cs="Cambria" w:hint="eastAsia"/>
          <w:sz w:val="20"/>
          <w:szCs w:val="20"/>
          <w:lang w:eastAsia="zh-CN"/>
        </w:rPr>
        <w:t>成本优化产品组合使用相同的电源设计。这类设备的电源解决方案通常要求定制电源管理集成电路或使用许多离散电源稳压器向</w:t>
      </w:r>
      <w:r w:rsidRPr="000F3848">
        <w:rPr>
          <w:rFonts w:ascii="Arial" w:eastAsia="SimSun" w:hAnsi="Arial" w:cs="Cambria" w:hint="eastAsia"/>
          <w:sz w:val="20"/>
          <w:szCs w:val="20"/>
          <w:lang w:eastAsia="zh-CN"/>
        </w:rPr>
        <w:t xml:space="preserve"> FPGA </w:t>
      </w:r>
      <w:r w:rsidRPr="000F3848">
        <w:rPr>
          <w:rFonts w:ascii="Arial" w:eastAsia="SimSun" w:hAnsi="Arial" w:cs="Cambria" w:hint="eastAsia"/>
          <w:sz w:val="20"/>
          <w:szCs w:val="20"/>
          <w:lang w:eastAsia="zh-CN"/>
        </w:rPr>
        <w:t>平台提供电源。新解决方案提供可扩展的设计，拥有可配置的</w:t>
      </w:r>
      <w:r w:rsidRPr="000F3848">
        <w:rPr>
          <w:rFonts w:ascii="Arial" w:eastAsia="SimSun" w:hAnsi="Arial" w:cs="Cambria" w:hint="eastAsia"/>
          <w:sz w:val="20"/>
          <w:szCs w:val="20"/>
          <w:lang w:eastAsia="zh-CN"/>
        </w:rPr>
        <w:t xml:space="preserve"> PMIC </w:t>
      </w:r>
      <w:r w:rsidRPr="000F3848">
        <w:rPr>
          <w:rFonts w:ascii="Arial" w:eastAsia="SimSun" w:hAnsi="Arial" w:cs="Cambria" w:hint="eastAsia"/>
          <w:sz w:val="20"/>
          <w:szCs w:val="20"/>
          <w:lang w:eastAsia="zh-CN"/>
        </w:rPr>
        <w:t>和支持单独选择的离散组件。</w:t>
      </w:r>
    </w:p>
    <w:p w14:paraId="3468DC94" w14:textId="77777777" w:rsidR="00516BB5" w:rsidRPr="000F3848" w:rsidRDefault="00516BB5" w:rsidP="00516BB5">
      <w:pPr>
        <w:widowControl w:val="0"/>
        <w:pBdr>
          <w:top w:val="nil"/>
          <w:left w:val="nil"/>
          <w:bottom w:val="nil"/>
          <w:right w:val="nil"/>
          <w:between w:val="nil"/>
        </w:pBdr>
        <w:spacing w:after="0"/>
        <w:rPr>
          <w:rFonts w:ascii="Arial" w:eastAsia="SimSun" w:hAnsi="Arial" w:cs="Arial"/>
          <w:sz w:val="20"/>
          <w:szCs w:val="20"/>
          <w:lang w:eastAsia="zh-CN"/>
        </w:rPr>
      </w:pPr>
    </w:p>
    <w:p w14:paraId="35E2E24C" w14:textId="77777777" w:rsidR="00516BB5" w:rsidRPr="000F3848" w:rsidRDefault="00516BB5" w:rsidP="00516BB5">
      <w:pPr>
        <w:widowControl w:val="0"/>
        <w:pBdr>
          <w:top w:val="nil"/>
          <w:left w:val="nil"/>
          <w:bottom w:val="nil"/>
          <w:right w:val="nil"/>
          <w:between w:val="nil"/>
        </w:pBdr>
        <w:spacing w:after="0"/>
        <w:rPr>
          <w:rFonts w:ascii="Arial" w:eastAsia="SimSun" w:hAnsi="Arial" w:cs="Arial"/>
          <w:sz w:val="20"/>
          <w:szCs w:val="20"/>
          <w:lang w:eastAsia="zh-CN"/>
        </w:rPr>
      </w:pPr>
      <w:r w:rsidRPr="000F3848">
        <w:rPr>
          <w:rFonts w:ascii="Arial" w:eastAsia="SimSun" w:hAnsi="Arial" w:cs="Cambria" w:hint="eastAsia"/>
          <w:sz w:val="20"/>
          <w:szCs w:val="20"/>
          <w:lang w:eastAsia="zh-CN"/>
        </w:rPr>
        <w:t>解决方案的</w:t>
      </w:r>
      <w:r>
        <w:rPr>
          <w:rFonts w:ascii="Arial" w:eastAsia="SimSun" w:hAnsi="Arial" w:cs="Cambria" w:hint="eastAsia"/>
          <w:sz w:val="20"/>
          <w:szCs w:val="20"/>
          <w:lang w:eastAsia="zh-CN"/>
        </w:rPr>
        <w:t>尺寸</w:t>
      </w:r>
      <w:r w:rsidRPr="000F3848">
        <w:rPr>
          <w:rFonts w:ascii="Arial" w:eastAsia="SimSun" w:hAnsi="Arial" w:cs="Cambria" w:hint="eastAsia"/>
          <w:sz w:val="20"/>
          <w:szCs w:val="20"/>
          <w:lang w:eastAsia="zh-CN"/>
        </w:rPr>
        <w:t>已针对每个组件型号进行优化，而且可以根据</w:t>
      </w:r>
      <w:r w:rsidRPr="000F3848">
        <w:rPr>
          <w:rFonts w:ascii="Arial" w:eastAsia="SimSun" w:hAnsi="Arial" w:cs="Cambria" w:hint="eastAsia"/>
          <w:sz w:val="20"/>
          <w:szCs w:val="20"/>
          <w:lang w:eastAsia="zh-CN"/>
        </w:rPr>
        <w:t xml:space="preserve"> Xilinx </w:t>
      </w:r>
      <w:r w:rsidRPr="000F3848">
        <w:rPr>
          <w:rFonts w:ascii="Arial" w:eastAsia="SimSun" w:hAnsi="Arial" w:cs="Cambria" w:hint="eastAsia"/>
          <w:sz w:val="20"/>
          <w:szCs w:val="20"/>
          <w:lang w:eastAsia="zh-CN"/>
        </w:rPr>
        <w:t>产品选择合适的电源构建模块。在早期的原型设计中，德州仪器参考设计可以用于上电方案。对于最终设计，该电源解决方案可以充分节省空间。</w:t>
      </w:r>
    </w:p>
    <w:p w14:paraId="5C1050DA" w14:textId="77777777" w:rsidR="00516BB5" w:rsidRPr="000F3848" w:rsidRDefault="00516BB5" w:rsidP="00516BB5">
      <w:pPr>
        <w:widowControl w:val="0"/>
        <w:pBdr>
          <w:top w:val="nil"/>
          <w:left w:val="nil"/>
          <w:bottom w:val="nil"/>
          <w:right w:val="nil"/>
          <w:between w:val="nil"/>
        </w:pBdr>
        <w:spacing w:after="0"/>
        <w:rPr>
          <w:rFonts w:ascii="Arial" w:eastAsia="SimSun" w:hAnsi="Arial" w:cs="Arial"/>
          <w:sz w:val="20"/>
          <w:szCs w:val="20"/>
          <w:lang w:eastAsia="zh-CN"/>
        </w:rPr>
      </w:pPr>
    </w:p>
    <w:p w14:paraId="78FAB3D4" w14:textId="77777777" w:rsidR="00516BB5" w:rsidRPr="000F3848" w:rsidRDefault="00516BB5" w:rsidP="00516BB5">
      <w:pPr>
        <w:widowControl w:val="0"/>
        <w:pBdr>
          <w:top w:val="nil"/>
          <w:left w:val="nil"/>
          <w:bottom w:val="nil"/>
          <w:right w:val="nil"/>
          <w:between w:val="nil"/>
        </w:pBdr>
        <w:spacing w:after="0"/>
        <w:rPr>
          <w:rFonts w:ascii="Arial" w:eastAsia="Calibri" w:hAnsi="Arial" w:cs="Arial"/>
          <w:sz w:val="20"/>
          <w:szCs w:val="20"/>
          <w:lang w:eastAsia="zh-CN"/>
        </w:rPr>
      </w:pPr>
      <w:r w:rsidRPr="000F3848">
        <w:rPr>
          <w:rFonts w:ascii="Arial" w:eastAsia="SimSun" w:hAnsi="Arial" w:cs="Cambria" w:hint="eastAsia"/>
          <w:sz w:val="20"/>
          <w:szCs w:val="20"/>
          <w:lang w:eastAsia="zh-CN"/>
        </w:rPr>
        <w:t>因此，这是一个</w:t>
      </w:r>
      <w:r>
        <w:rPr>
          <w:rFonts w:ascii="Arial" w:eastAsia="SimSun" w:hAnsi="Arial" w:cs="Cambria" w:hint="eastAsia"/>
          <w:sz w:val="20"/>
          <w:szCs w:val="20"/>
          <w:lang w:eastAsia="zh-CN"/>
        </w:rPr>
        <w:t>便捷</w:t>
      </w:r>
      <w:r w:rsidRPr="000F3848">
        <w:rPr>
          <w:rFonts w:ascii="Arial" w:eastAsia="SimSun" w:hAnsi="Arial" w:cs="Cambria" w:hint="eastAsia"/>
          <w:sz w:val="20"/>
          <w:szCs w:val="20"/>
          <w:lang w:eastAsia="zh-CN"/>
        </w:rPr>
        <w:t>可扩展的解决方案，帮助使用</w:t>
      </w:r>
      <w:r w:rsidRPr="000F3848">
        <w:rPr>
          <w:rFonts w:ascii="Arial" w:eastAsia="SimSun" w:hAnsi="Arial" w:cs="Cambria" w:hint="eastAsia"/>
          <w:sz w:val="20"/>
          <w:szCs w:val="20"/>
          <w:lang w:eastAsia="zh-CN"/>
        </w:rPr>
        <w:t xml:space="preserve"> Xilinx </w:t>
      </w:r>
      <w:proofErr w:type="spellStart"/>
      <w:r w:rsidRPr="000F3848">
        <w:rPr>
          <w:rFonts w:ascii="Arial" w:eastAsia="SimSun" w:hAnsi="Arial" w:cs="Cambria" w:hint="eastAsia"/>
          <w:sz w:val="20"/>
          <w:szCs w:val="20"/>
          <w:lang w:eastAsia="zh-CN"/>
        </w:rPr>
        <w:t>Zynq</w:t>
      </w:r>
      <w:proofErr w:type="spellEnd"/>
      <w:r w:rsidRPr="000F3848">
        <w:rPr>
          <w:rFonts w:ascii="Arial" w:eastAsia="SimSun" w:hAnsi="Arial" w:cs="Cambria" w:hint="eastAsia"/>
          <w:sz w:val="20"/>
          <w:szCs w:val="20"/>
          <w:lang w:eastAsia="zh-CN"/>
        </w:rPr>
        <w:t xml:space="preserve"> </w:t>
      </w:r>
      <w:proofErr w:type="spellStart"/>
      <w:r w:rsidRPr="000F3848">
        <w:rPr>
          <w:rFonts w:ascii="Arial" w:eastAsia="SimSun" w:hAnsi="Arial" w:cs="Cambria" w:hint="eastAsia"/>
          <w:sz w:val="20"/>
          <w:szCs w:val="20"/>
          <w:lang w:eastAsia="zh-CN"/>
        </w:rPr>
        <w:t>UltraScale</w:t>
      </w:r>
      <w:proofErr w:type="spellEnd"/>
      <w:r w:rsidRPr="000F3848">
        <w:rPr>
          <w:rFonts w:ascii="Arial" w:eastAsia="SimSun" w:hAnsi="Arial" w:cs="Cambria" w:hint="eastAsia"/>
          <w:sz w:val="20"/>
          <w:szCs w:val="20"/>
          <w:lang w:eastAsia="zh-CN"/>
        </w:rPr>
        <w:t xml:space="preserve">+ </w:t>
      </w:r>
      <w:r w:rsidRPr="000F3848">
        <w:rPr>
          <w:rFonts w:ascii="Arial" w:eastAsia="SimSun" w:hAnsi="Arial" w:cs="Cambria" w:hint="eastAsia"/>
          <w:sz w:val="20"/>
          <w:szCs w:val="20"/>
          <w:lang w:eastAsia="zh-CN"/>
        </w:rPr>
        <w:t>系列和</w:t>
      </w:r>
      <w:r w:rsidRPr="000F3848">
        <w:rPr>
          <w:rFonts w:ascii="Arial" w:eastAsia="SimSun" w:hAnsi="Arial" w:cs="Cambria" w:hint="eastAsia"/>
          <w:sz w:val="20"/>
          <w:szCs w:val="20"/>
          <w:lang w:eastAsia="zh-CN"/>
        </w:rPr>
        <w:t xml:space="preserve"> Xilinx </w:t>
      </w:r>
      <w:r w:rsidRPr="000F3848">
        <w:rPr>
          <w:rFonts w:ascii="Arial" w:eastAsia="SimSun" w:hAnsi="Arial" w:cs="Cambria" w:hint="eastAsia"/>
          <w:sz w:val="20"/>
          <w:szCs w:val="20"/>
          <w:lang w:eastAsia="zh-CN"/>
        </w:rPr>
        <w:t>成本优化产品（</w:t>
      </w:r>
      <w:r w:rsidRPr="000F3848">
        <w:rPr>
          <w:rFonts w:ascii="Arial" w:eastAsia="SimSun" w:hAnsi="Arial" w:cs="Cambria" w:hint="eastAsia"/>
          <w:sz w:val="20"/>
          <w:szCs w:val="20"/>
          <w:lang w:eastAsia="zh-CN"/>
        </w:rPr>
        <w:t>Artix-7</w:t>
      </w:r>
      <w:r w:rsidRPr="000F3848">
        <w:rPr>
          <w:rFonts w:ascii="Arial" w:eastAsia="SimSun" w:hAnsi="Arial" w:cs="Cambria" w:hint="eastAsia"/>
          <w:sz w:val="20"/>
          <w:szCs w:val="20"/>
          <w:lang w:eastAsia="zh-CN"/>
        </w:rPr>
        <w:t>、</w:t>
      </w:r>
      <w:r w:rsidRPr="000F3848">
        <w:rPr>
          <w:rFonts w:ascii="Arial" w:eastAsia="SimSun" w:hAnsi="Arial" w:cs="Cambria" w:hint="eastAsia"/>
          <w:sz w:val="20"/>
          <w:szCs w:val="20"/>
          <w:lang w:eastAsia="zh-CN"/>
        </w:rPr>
        <w:t xml:space="preserve">Spartan-7 </w:t>
      </w:r>
      <w:r w:rsidRPr="000F3848">
        <w:rPr>
          <w:rFonts w:ascii="Arial" w:eastAsia="SimSun" w:hAnsi="Arial" w:cs="Cambria" w:hint="eastAsia"/>
          <w:sz w:val="20"/>
          <w:szCs w:val="20"/>
          <w:lang w:eastAsia="zh-CN"/>
        </w:rPr>
        <w:t>和</w:t>
      </w:r>
      <w:r w:rsidRPr="000F3848">
        <w:rPr>
          <w:rFonts w:ascii="Arial" w:eastAsia="SimSun" w:hAnsi="Arial" w:cs="Cambria" w:hint="eastAsia"/>
          <w:sz w:val="20"/>
          <w:szCs w:val="20"/>
          <w:lang w:eastAsia="zh-CN"/>
        </w:rPr>
        <w:t xml:space="preserve"> Zynq-7000</w:t>
      </w:r>
      <w:r w:rsidRPr="000F3848">
        <w:rPr>
          <w:rFonts w:ascii="Arial" w:eastAsia="SimSun" w:hAnsi="Arial" w:cs="Cambria" w:hint="eastAsia"/>
          <w:sz w:val="20"/>
          <w:szCs w:val="20"/>
          <w:lang w:eastAsia="zh-CN"/>
        </w:rPr>
        <w:t>）的设计师创建可重复使用的电源平台。</w:t>
      </w:r>
      <w:r>
        <w:rPr>
          <w:rFonts w:ascii="Arial" w:eastAsia="SimSun" w:hAnsi="Arial" w:cs="Cambria" w:hint="eastAsia"/>
          <w:sz w:val="20"/>
          <w:szCs w:val="20"/>
          <w:lang w:eastAsia="zh-CN"/>
        </w:rPr>
        <w:t>其典型的应用实例包括</w:t>
      </w:r>
      <w:r w:rsidRPr="000F3848">
        <w:rPr>
          <w:rFonts w:ascii="Arial" w:eastAsia="SimSun" w:hAnsi="Arial" w:cs="Cambria" w:hint="eastAsia"/>
          <w:sz w:val="20"/>
          <w:szCs w:val="20"/>
          <w:lang w:eastAsia="zh-CN"/>
        </w:rPr>
        <w:t>为设计工业机器人的客户提供电源解决方案，他们使用</w:t>
      </w:r>
      <w:r w:rsidRPr="000F3848">
        <w:rPr>
          <w:rFonts w:ascii="Arial" w:eastAsia="SimSun" w:hAnsi="Arial" w:cs="Cambria" w:hint="eastAsia"/>
          <w:sz w:val="20"/>
          <w:szCs w:val="20"/>
          <w:lang w:eastAsia="zh-CN"/>
        </w:rPr>
        <w:t xml:space="preserve"> ZU+ </w:t>
      </w:r>
      <w:r w:rsidRPr="000F3848">
        <w:rPr>
          <w:rFonts w:ascii="Arial" w:eastAsia="SimSun" w:hAnsi="Arial" w:cs="Cambria" w:hint="eastAsia"/>
          <w:sz w:val="20"/>
          <w:szCs w:val="20"/>
          <w:lang w:eastAsia="zh-CN"/>
        </w:rPr>
        <w:t>作为中央电脑和使用多个</w:t>
      </w:r>
      <w:r w:rsidRPr="000F3848">
        <w:rPr>
          <w:rFonts w:ascii="Arial" w:eastAsia="SimSun" w:hAnsi="Arial" w:cs="Cambria" w:hint="eastAsia"/>
          <w:sz w:val="20"/>
          <w:szCs w:val="20"/>
          <w:lang w:eastAsia="zh-CN"/>
        </w:rPr>
        <w:t xml:space="preserve"> Spartan-7 </w:t>
      </w:r>
      <w:r w:rsidRPr="000F3848">
        <w:rPr>
          <w:rFonts w:ascii="Arial" w:eastAsia="SimSun" w:hAnsi="Arial" w:cs="Cambria" w:hint="eastAsia"/>
          <w:sz w:val="20"/>
          <w:szCs w:val="20"/>
          <w:lang w:eastAsia="zh-CN"/>
        </w:rPr>
        <w:t>控制电机轴。此解决方案为两个芯片组供电。</w:t>
      </w:r>
    </w:p>
    <w:p w14:paraId="44D1B6CA" w14:textId="77777777" w:rsidR="00516BB5" w:rsidRPr="000F3848" w:rsidRDefault="00516BB5" w:rsidP="00516BB5">
      <w:pPr>
        <w:widowControl w:val="0"/>
        <w:pBdr>
          <w:top w:val="nil"/>
          <w:left w:val="nil"/>
          <w:bottom w:val="nil"/>
          <w:right w:val="nil"/>
          <w:between w:val="nil"/>
        </w:pBdr>
        <w:spacing w:after="0"/>
        <w:rPr>
          <w:rFonts w:ascii="Arial" w:eastAsia="Calibri" w:hAnsi="Arial" w:cs="Arial"/>
          <w:sz w:val="20"/>
          <w:szCs w:val="20"/>
          <w:lang w:eastAsia="zh-CN"/>
        </w:rPr>
      </w:pPr>
    </w:p>
    <w:p w14:paraId="3C5E3714" w14:textId="77777777" w:rsidR="00516BB5" w:rsidRPr="000F3848" w:rsidRDefault="00516BB5" w:rsidP="00516BB5">
      <w:pPr>
        <w:widowControl w:val="0"/>
        <w:pBdr>
          <w:top w:val="nil"/>
          <w:left w:val="nil"/>
          <w:bottom w:val="nil"/>
          <w:right w:val="nil"/>
          <w:between w:val="nil"/>
        </w:pBdr>
        <w:spacing w:after="0"/>
        <w:rPr>
          <w:rFonts w:ascii="Arial" w:eastAsia="SimSun" w:hAnsi="Arial" w:cs="Arial"/>
          <w:sz w:val="20"/>
          <w:szCs w:val="20"/>
          <w:lang w:eastAsia="zh-CN"/>
        </w:rPr>
      </w:pPr>
      <w:r w:rsidRPr="000F3848">
        <w:rPr>
          <w:rFonts w:ascii="Arial" w:eastAsia="SimSun" w:hAnsi="Arial" w:cs="Cambria" w:hint="eastAsia"/>
          <w:b/>
          <w:sz w:val="20"/>
          <w:szCs w:val="20"/>
          <w:lang w:eastAsia="zh-CN"/>
        </w:rPr>
        <w:t xml:space="preserve">Premier Farnell </w:t>
      </w:r>
      <w:r w:rsidRPr="000F3848">
        <w:rPr>
          <w:rFonts w:ascii="Arial" w:eastAsia="SimSun" w:hAnsi="Arial" w:cs="Cambria" w:hint="eastAsia"/>
          <w:b/>
          <w:sz w:val="20"/>
          <w:szCs w:val="20"/>
          <w:lang w:eastAsia="zh-CN"/>
        </w:rPr>
        <w:t>和</w:t>
      </w:r>
      <w:r w:rsidRPr="000F3848">
        <w:rPr>
          <w:rFonts w:ascii="Arial" w:eastAsia="SimSun" w:hAnsi="Arial" w:cs="Cambria" w:hint="eastAsia"/>
          <w:b/>
          <w:sz w:val="20"/>
          <w:szCs w:val="20"/>
          <w:lang w:eastAsia="zh-CN"/>
        </w:rPr>
        <w:t xml:space="preserve"> </w:t>
      </w:r>
      <w:r w:rsidRPr="000F3848">
        <w:rPr>
          <w:rFonts w:ascii="Arial" w:eastAsia="SimSun" w:hAnsi="Arial" w:cs="Cambria" w:hint="eastAsia"/>
          <w:b/>
          <w:sz w:val="20"/>
          <w:szCs w:val="20"/>
          <w:highlight w:val="yellow"/>
          <w:lang w:eastAsia="zh-CN"/>
        </w:rPr>
        <w:t xml:space="preserve">e </w:t>
      </w:r>
      <w:r w:rsidRPr="000F3848">
        <w:rPr>
          <w:rFonts w:ascii="Arial" w:eastAsia="SimSun" w:hAnsi="Arial" w:cs="Cambria" w:hint="eastAsia"/>
          <w:b/>
          <w:sz w:val="20"/>
          <w:szCs w:val="20"/>
          <w:highlight w:val="yellow"/>
          <w:lang w:eastAsia="zh-CN"/>
        </w:rPr>
        <w:t>络盟</w:t>
      </w:r>
      <w:r w:rsidRPr="000F3848">
        <w:rPr>
          <w:rFonts w:ascii="Arial" w:eastAsia="SimSun" w:hAnsi="Arial" w:cs="Cambria" w:hint="eastAsia"/>
          <w:b/>
          <w:sz w:val="20"/>
          <w:szCs w:val="20"/>
          <w:lang w:eastAsia="zh-CN"/>
        </w:rPr>
        <w:t>的半导体</w:t>
      </w:r>
      <w:r>
        <w:rPr>
          <w:rFonts w:ascii="Arial" w:eastAsia="SimSun" w:hAnsi="Arial" w:cs="Cambria" w:hint="eastAsia"/>
          <w:b/>
          <w:sz w:val="20"/>
          <w:szCs w:val="20"/>
          <w:lang w:eastAsia="zh-CN"/>
        </w:rPr>
        <w:t>与</w:t>
      </w:r>
      <w:r w:rsidRPr="000F3848">
        <w:rPr>
          <w:rFonts w:ascii="Arial" w:eastAsia="SimSun" w:hAnsi="Arial" w:cs="Cambria" w:hint="eastAsia"/>
          <w:b/>
          <w:sz w:val="20"/>
          <w:szCs w:val="20"/>
          <w:lang w:eastAsia="zh-CN"/>
        </w:rPr>
        <w:t xml:space="preserve"> SBC </w:t>
      </w:r>
      <w:r w:rsidRPr="000F3848">
        <w:rPr>
          <w:rFonts w:ascii="Arial" w:eastAsia="SimSun" w:hAnsi="Arial" w:cs="Cambria" w:hint="eastAsia"/>
          <w:b/>
          <w:sz w:val="20"/>
          <w:szCs w:val="20"/>
          <w:lang w:eastAsia="zh-CN"/>
        </w:rPr>
        <w:t>全球总监</w:t>
      </w:r>
      <w:r w:rsidRPr="000F3848">
        <w:rPr>
          <w:rFonts w:ascii="Arial" w:eastAsia="SimSun" w:hAnsi="Arial" w:cs="Cambria" w:hint="eastAsia"/>
          <w:b/>
          <w:sz w:val="20"/>
          <w:szCs w:val="20"/>
          <w:lang w:eastAsia="zh-CN"/>
        </w:rPr>
        <w:t xml:space="preserve"> Simon Meadmore </w:t>
      </w:r>
      <w:r>
        <w:rPr>
          <w:rFonts w:ascii="Arial" w:eastAsia="SimSun" w:hAnsi="Arial" w:cs="Cambria" w:hint="eastAsia"/>
          <w:b/>
          <w:sz w:val="20"/>
          <w:szCs w:val="20"/>
          <w:lang w:eastAsia="zh-CN"/>
        </w:rPr>
        <w:t>表示</w:t>
      </w:r>
      <w:proofErr w:type="gramStart"/>
      <w:r w:rsidRPr="000F3848">
        <w:rPr>
          <w:rFonts w:ascii="Arial" w:eastAsia="SimSun" w:hAnsi="Arial" w:cs="Cambria" w:hint="eastAsia"/>
          <w:b/>
          <w:sz w:val="20"/>
          <w:szCs w:val="20"/>
          <w:lang w:eastAsia="zh-CN"/>
        </w:rPr>
        <w:t>：</w:t>
      </w:r>
      <w:r w:rsidRPr="000F3848">
        <w:rPr>
          <w:rFonts w:ascii="Arial" w:eastAsia="SimSun" w:hAnsi="Arial" w:cs="Cambria" w:hint="eastAsia"/>
          <w:sz w:val="20"/>
          <w:szCs w:val="20"/>
          <w:lang w:eastAsia="zh-CN"/>
        </w:rPr>
        <w:t>“</w:t>
      </w:r>
      <w:proofErr w:type="gramEnd"/>
      <w:r w:rsidRPr="000F3848">
        <w:rPr>
          <w:rFonts w:ascii="Arial" w:eastAsia="SimSun" w:hAnsi="Arial" w:cs="Cambria" w:hint="eastAsia"/>
          <w:sz w:val="20"/>
          <w:szCs w:val="20"/>
          <w:lang w:eastAsia="zh-CN"/>
        </w:rPr>
        <w:t>作为</w:t>
      </w:r>
      <w:r w:rsidRPr="000A6332">
        <w:rPr>
          <w:rFonts w:ascii="Arial" w:eastAsia="SimSun" w:hAnsi="Arial" w:cs="Cambria" w:hint="eastAsia"/>
          <w:sz w:val="20"/>
          <w:szCs w:val="20"/>
          <w:lang w:eastAsia="zh-CN"/>
        </w:rPr>
        <w:t>开发服务分销商</w:t>
      </w:r>
      <w:r w:rsidRPr="000F3848">
        <w:rPr>
          <w:rFonts w:ascii="Arial" w:eastAsia="SimSun" w:hAnsi="Arial" w:cs="Cambria" w:hint="eastAsia"/>
          <w:sz w:val="20"/>
          <w:szCs w:val="20"/>
          <w:lang w:eastAsia="zh-CN"/>
        </w:rPr>
        <w:t>，</w:t>
      </w:r>
      <w:r w:rsidRPr="000F3848">
        <w:rPr>
          <w:rFonts w:ascii="Arial" w:eastAsia="SimSun" w:hAnsi="Arial" w:cs="Cambria" w:hint="eastAsia"/>
          <w:sz w:val="20"/>
          <w:szCs w:val="20"/>
          <w:highlight w:val="yellow"/>
          <w:lang w:eastAsia="zh-CN"/>
        </w:rPr>
        <w:t xml:space="preserve">e </w:t>
      </w:r>
      <w:r w:rsidRPr="000F3848">
        <w:rPr>
          <w:rFonts w:ascii="Arial" w:eastAsia="SimSun" w:hAnsi="Arial" w:cs="Cambria" w:hint="eastAsia"/>
          <w:sz w:val="20"/>
          <w:szCs w:val="20"/>
          <w:highlight w:val="yellow"/>
          <w:lang w:eastAsia="zh-CN"/>
        </w:rPr>
        <w:t>络盟</w:t>
      </w:r>
      <w:r w:rsidRPr="000F3848">
        <w:rPr>
          <w:rFonts w:ascii="Arial" w:eastAsia="SimSun" w:hAnsi="Arial" w:cs="Cambria" w:hint="eastAsia"/>
          <w:sz w:val="20"/>
          <w:szCs w:val="20"/>
          <w:lang w:eastAsia="zh-CN"/>
        </w:rPr>
        <w:t>致力</w:t>
      </w:r>
      <w:r>
        <w:rPr>
          <w:rFonts w:ascii="Arial" w:eastAsia="SimSun" w:hAnsi="Arial" w:cs="Cambria" w:hint="eastAsia"/>
          <w:sz w:val="20"/>
          <w:szCs w:val="20"/>
          <w:lang w:eastAsia="zh-CN"/>
        </w:rPr>
        <w:t>于</w:t>
      </w:r>
      <w:r w:rsidRPr="000F3848">
        <w:rPr>
          <w:rFonts w:ascii="Arial" w:eastAsia="SimSun" w:hAnsi="Arial" w:cs="Cambria" w:hint="eastAsia"/>
          <w:sz w:val="20"/>
          <w:szCs w:val="20"/>
          <w:lang w:eastAsia="zh-CN"/>
        </w:rPr>
        <w:t>为客户提供各种</w:t>
      </w:r>
      <w:r>
        <w:rPr>
          <w:rFonts w:ascii="Arial" w:eastAsia="SimSun" w:hAnsi="Arial" w:cs="Cambria" w:hint="eastAsia"/>
          <w:sz w:val="20"/>
          <w:szCs w:val="20"/>
          <w:lang w:eastAsia="zh-CN"/>
        </w:rPr>
        <w:t>方案以</w:t>
      </w:r>
      <w:r w:rsidRPr="000F3848">
        <w:rPr>
          <w:rFonts w:ascii="Arial" w:eastAsia="SimSun" w:hAnsi="Arial" w:cs="Cambria" w:hint="eastAsia"/>
          <w:sz w:val="20"/>
          <w:szCs w:val="20"/>
          <w:lang w:eastAsia="zh-CN"/>
        </w:rPr>
        <w:t>加快设计流程</w:t>
      </w:r>
      <w:r>
        <w:rPr>
          <w:rFonts w:ascii="Arial" w:eastAsia="SimSun" w:hAnsi="Arial" w:cs="Cambria" w:hint="eastAsia"/>
          <w:sz w:val="20"/>
          <w:szCs w:val="20"/>
          <w:lang w:eastAsia="zh-CN"/>
        </w:rPr>
        <w:t>、</w:t>
      </w:r>
      <w:r w:rsidRPr="000F3848">
        <w:rPr>
          <w:rFonts w:ascii="Arial" w:eastAsia="SimSun" w:hAnsi="Arial" w:cs="Cambria" w:hint="eastAsia"/>
          <w:sz w:val="20"/>
          <w:szCs w:val="20"/>
          <w:lang w:eastAsia="zh-CN"/>
        </w:rPr>
        <w:t>节省产品面市所需的时间和金钱。德州仪器的新参考设计为客户提供原型设计</w:t>
      </w:r>
      <w:r>
        <w:rPr>
          <w:rFonts w:ascii="Arial" w:eastAsia="SimSun" w:hAnsi="Arial" w:cs="Cambria" w:hint="eastAsia"/>
          <w:sz w:val="20"/>
          <w:szCs w:val="20"/>
          <w:lang w:eastAsia="zh-CN"/>
        </w:rPr>
        <w:t>方案</w:t>
      </w:r>
      <w:r w:rsidRPr="000F3848">
        <w:rPr>
          <w:rFonts w:ascii="Arial" w:eastAsia="SimSun" w:hAnsi="Arial" w:cs="Cambria" w:hint="eastAsia"/>
          <w:sz w:val="20"/>
          <w:szCs w:val="20"/>
          <w:lang w:eastAsia="zh-CN"/>
        </w:rPr>
        <w:t>，甚至在他们了解全部电源需求之前也能设计原型，并且可以进行定制，以适用于从</w:t>
      </w:r>
      <w:r w:rsidRPr="000F3848">
        <w:rPr>
          <w:rFonts w:ascii="Arial" w:eastAsia="SimSun" w:hAnsi="Arial" w:cs="Cambria" w:hint="eastAsia"/>
          <w:sz w:val="20"/>
          <w:szCs w:val="20"/>
          <w:lang w:eastAsia="zh-CN"/>
        </w:rPr>
        <w:t xml:space="preserve"> Xilinx </w:t>
      </w:r>
      <w:proofErr w:type="spellStart"/>
      <w:r w:rsidRPr="000F3848">
        <w:rPr>
          <w:rFonts w:ascii="Arial" w:eastAsia="SimSun" w:hAnsi="Arial" w:cs="Cambria" w:hint="eastAsia"/>
          <w:sz w:val="20"/>
          <w:szCs w:val="20"/>
          <w:lang w:eastAsia="zh-CN"/>
        </w:rPr>
        <w:t>Zynq</w:t>
      </w:r>
      <w:proofErr w:type="spellEnd"/>
      <w:r w:rsidRPr="000F3848">
        <w:rPr>
          <w:rFonts w:ascii="Arial" w:eastAsia="SimSun" w:hAnsi="Arial" w:cs="Cambria" w:hint="eastAsia"/>
          <w:sz w:val="20"/>
          <w:szCs w:val="20"/>
          <w:lang w:eastAsia="zh-CN"/>
        </w:rPr>
        <w:t xml:space="preserve"> </w:t>
      </w:r>
      <w:proofErr w:type="spellStart"/>
      <w:r w:rsidRPr="000F3848">
        <w:rPr>
          <w:rFonts w:ascii="Arial" w:eastAsia="SimSun" w:hAnsi="Arial" w:cs="Cambria" w:hint="eastAsia"/>
          <w:sz w:val="20"/>
          <w:szCs w:val="20"/>
          <w:lang w:eastAsia="zh-CN"/>
        </w:rPr>
        <w:t>UltraScale</w:t>
      </w:r>
      <w:proofErr w:type="spellEnd"/>
      <w:r w:rsidRPr="000F3848">
        <w:rPr>
          <w:rFonts w:ascii="Arial" w:eastAsia="SimSun" w:hAnsi="Arial" w:cs="Cambria" w:hint="eastAsia"/>
          <w:sz w:val="20"/>
          <w:szCs w:val="20"/>
          <w:lang w:eastAsia="zh-CN"/>
        </w:rPr>
        <w:t xml:space="preserve">+ </w:t>
      </w:r>
      <w:r w:rsidRPr="000F3848">
        <w:rPr>
          <w:rFonts w:ascii="Arial" w:eastAsia="SimSun" w:hAnsi="Arial" w:cs="Cambria" w:hint="eastAsia"/>
          <w:sz w:val="20"/>
          <w:szCs w:val="20"/>
          <w:lang w:eastAsia="zh-CN"/>
        </w:rPr>
        <w:t>系列到</w:t>
      </w:r>
      <w:r w:rsidRPr="000F3848">
        <w:rPr>
          <w:rFonts w:ascii="Arial" w:eastAsia="SimSun" w:hAnsi="Arial" w:cs="Cambria" w:hint="eastAsia"/>
          <w:sz w:val="20"/>
          <w:szCs w:val="20"/>
          <w:lang w:eastAsia="zh-CN"/>
        </w:rPr>
        <w:t xml:space="preserve"> Xilinx </w:t>
      </w:r>
      <w:r w:rsidRPr="000F3848">
        <w:rPr>
          <w:rFonts w:ascii="Arial" w:eastAsia="SimSun" w:hAnsi="Arial" w:cs="Cambria" w:hint="eastAsia"/>
          <w:sz w:val="20"/>
          <w:szCs w:val="20"/>
          <w:lang w:eastAsia="zh-CN"/>
        </w:rPr>
        <w:t>成本优化产品组合的所有</w:t>
      </w:r>
      <w:r w:rsidRPr="000F3848">
        <w:rPr>
          <w:rFonts w:ascii="Arial" w:eastAsia="SimSun" w:hAnsi="Arial" w:cs="Cambria" w:hint="eastAsia"/>
          <w:sz w:val="20"/>
          <w:szCs w:val="20"/>
          <w:lang w:eastAsia="zh-CN"/>
        </w:rPr>
        <w:t xml:space="preserve"> Xilinx </w:t>
      </w:r>
      <w:r w:rsidRPr="000F3848">
        <w:rPr>
          <w:rFonts w:ascii="Arial" w:eastAsia="SimSun" w:hAnsi="Arial" w:cs="Cambria" w:hint="eastAsia"/>
          <w:sz w:val="20"/>
          <w:szCs w:val="20"/>
          <w:lang w:eastAsia="zh-CN"/>
        </w:rPr>
        <w:t>解决方案。</w:t>
      </w:r>
      <w:r w:rsidRPr="000F3848">
        <w:rPr>
          <w:rFonts w:ascii="Arial" w:eastAsia="SimSun" w:hAnsi="Arial" w:cs="Cambria" w:hint="eastAsia"/>
          <w:sz w:val="20"/>
          <w:szCs w:val="20"/>
          <w:lang w:eastAsia="zh-CN"/>
        </w:rPr>
        <w:t xml:space="preserve">  </w:t>
      </w:r>
      <w:r w:rsidRPr="000F3848">
        <w:rPr>
          <w:rFonts w:ascii="Arial" w:eastAsia="SimSun" w:hAnsi="Arial" w:cs="Cambria" w:hint="eastAsia"/>
          <w:sz w:val="20"/>
          <w:szCs w:val="20"/>
          <w:lang w:eastAsia="zh-CN"/>
        </w:rPr>
        <w:t>我们之所以能够为客户</w:t>
      </w:r>
      <w:r>
        <w:rPr>
          <w:rFonts w:ascii="Arial" w:eastAsia="SimSun" w:hAnsi="Arial" w:cs="Cambria" w:hint="eastAsia"/>
          <w:sz w:val="20"/>
          <w:szCs w:val="20"/>
          <w:lang w:eastAsia="zh-CN"/>
        </w:rPr>
        <w:t>提供</w:t>
      </w:r>
      <w:r w:rsidRPr="000F3848">
        <w:rPr>
          <w:rFonts w:ascii="Arial" w:eastAsia="SimSun" w:hAnsi="Arial" w:cs="Cambria" w:hint="eastAsia"/>
          <w:sz w:val="20"/>
          <w:szCs w:val="20"/>
          <w:lang w:eastAsia="zh-CN"/>
        </w:rPr>
        <w:t>这些设计，原因在于我们与</w:t>
      </w:r>
      <w:r>
        <w:rPr>
          <w:rFonts w:ascii="Arial" w:eastAsia="SimSun" w:hAnsi="Arial" w:cs="Cambria" w:hint="eastAsia"/>
          <w:sz w:val="20"/>
          <w:szCs w:val="20"/>
          <w:lang w:eastAsia="zh-CN"/>
        </w:rPr>
        <w:t>全球</w:t>
      </w:r>
      <w:r w:rsidRPr="000F3848">
        <w:rPr>
          <w:rFonts w:ascii="Arial" w:eastAsia="SimSun" w:hAnsi="Arial" w:cs="Cambria" w:hint="eastAsia"/>
          <w:sz w:val="20"/>
          <w:szCs w:val="20"/>
          <w:lang w:eastAsia="zh-CN"/>
        </w:rPr>
        <w:t>行业领先制造商和供应商建立</w:t>
      </w:r>
      <w:r>
        <w:rPr>
          <w:rFonts w:ascii="Arial" w:eastAsia="SimSun" w:hAnsi="Arial" w:cs="Cambria" w:hint="eastAsia"/>
          <w:sz w:val="20"/>
          <w:szCs w:val="20"/>
          <w:lang w:eastAsia="zh-CN"/>
        </w:rPr>
        <w:t>了</w:t>
      </w:r>
      <w:r w:rsidRPr="000F3848">
        <w:rPr>
          <w:rFonts w:ascii="Arial" w:eastAsia="SimSun" w:hAnsi="Arial" w:cs="Cambria" w:hint="eastAsia"/>
          <w:sz w:val="20"/>
          <w:szCs w:val="20"/>
          <w:lang w:eastAsia="zh-CN"/>
        </w:rPr>
        <w:t>牢固的</w:t>
      </w:r>
      <w:r>
        <w:rPr>
          <w:rFonts w:ascii="Arial" w:eastAsia="SimSun" w:hAnsi="Arial" w:cs="Cambria" w:hint="eastAsia"/>
          <w:sz w:val="20"/>
          <w:szCs w:val="20"/>
          <w:lang w:eastAsia="zh-CN"/>
        </w:rPr>
        <w:t>合作</w:t>
      </w:r>
      <w:r w:rsidRPr="000F3848">
        <w:rPr>
          <w:rFonts w:ascii="Arial" w:eastAsia="SimSun" w:hAnsi="Arial" w:cs="Cambria" w:hint="eastAsia"/>
          <w:sz w:val="20"/>
          <w:szCs w:val="20"/>
          <w:lang w:eastAsia="zh-CN"/>
        </w:rPr>
        <w:t>关系，携手带来真正惠及客户的最佳解决方案。”</w:t>
      </w:r>
    </w:p>
    <w:p w14:paraId="0573CFFD" w14:textId="77777777" w:rsidR="00516BB5" w:rsidRPr="000F3848" w:rsidRDefault="00516BB5" w:rsidP="00516BB5">
      <w:pPr>
        <w:widowControl w:val="0"/>
        <w:pBdr>
          <w:top w:val="nil"/>
          <w:left w:val="nil"/>
          <w:bottom w:val="nil"/>
          <w:right w:val="nil"/>
          <w:between w:val="nil"/>
        </w:pBdr>
        <w:spacing w:after="0"/>
        <w:rPr>
          <w:rFonts w:ascii="Arial" w:eastAsia="SimSun" w:hAnsi="Arial" w:cs="Arial"/>
          <w:sz w:val="20"/>
          <w:szCs w:val="20"/>
          <w:lang w:eastAsia="zh-CN"/>
        </w:rPr>
      </w:pPr>
    </w:p>
    <w:p w14:paraId="46FEC898" w14:textId="77777777" w:rsidR="00516BB5" w:rsidRPr="000F3848" w:rsidRDefault="00516BB5" w:rsidP="00516BB5">
      <w:pPr>
        <w:widowControl w:val="0"/>
        <w:pBdr>
          <w:top w:val="nil"/>
          <w:left w:val="nil"/>
          <w:bottom w:val="nil"/>
          <w:right w:val="nil"/>
          <w:between w:val="nil"/>
        </w:pBdr>
        <w:spacing w:after="0"/>
        <w:rPr>
          <w:rFonts w:ascii="Arial" w:eastAsia="SimSun" w:hAnsi="Arial" w:cs="Arial"/>
          <w:sz w:val="20"/>
          <w:szCs w:val="20"/>
          <w:lang w:eastAsia="zh-CN"/>
        </w:rPr>
      </w:pPr>
      <w:r w:rsidRPr="000F3848">
        <w:rPr>
          <w:rFonts w:ascii="Arial" w:eastAsia="SimSun" w:hAnsi="Arial" w:cs="Cambria" w:hint="eastAsia"/>
          <w:sz w:val="20"/>
          <w:szCs w:val="20"/>
          <w:lang w:eastAsia="zh-CN"/>
        </w:rPr>
        <w:t>要了解有关德州仪器</w:t>
      </w:r>
      <w:r w:rsidRPr="000F3848">
        <w:rPr>
          <w:rFonts w:ascii="Arial" w:eastAsia="SimSun" w:hAnsi="Arial" w:cs="Cambria" w:hint="eastAsia"/>
          <w:sz w:val="20"/>
          <w:szCs w:val="20"/>
          <w:lang w:eastAsia="zh-CN"/>
        </w:rPr>
        <w:t xml:space="preserve"> PMIC </w:t>
      </w:r>
      <w:r w:rsidRPr="000F3848">
        <w:rPr>
          <w:rFonts w:ascii="Arial" w:eastAsia="SimSun" w:hAnsi="Arial" w:cs="Cambria" w:hint="eastAsia"/>
          <w:sz w:val="20"/>
          <w:szCs w:val="20"/>
          <w:lang w:eastAsia="zh-CN"/>
        </w:rPr>
        <w:t>参考设计的更多信息，请访问</w:t>
      </w:r>
      <w:r w:rsidRPr="000F3848">
        <w:rPr>
          <w:rFonts w:ascii="Arial" w:eastAsia="SimSun" w:hAnsi="Arial" w:cs="Cambria" w:hint="eastAsia"/>
          <w:sz w:val="20"/>
          <w:szCs w:val="20"/>
          <w:lang w:eastAsia="zh-CN"/>
        </w:rPr>
        <w:t xml:space="preserve"> </w:t>
      </w:r>
      <w:hyperlink r:id="rId10" w:history="1">
        <w:r w:rsidRPr="000F3848">
          <w:rPr>
            <w:rFonts w:ascii="Arial" w:eastAsia="SimSun" w:hAnsi="Arial" w:cs="Cambria" w:hint="eastAsia"/>
            <w:color w:val="0563C1"/>
            <w:sz w:val="20"/>
            <w:szCs w:val="20"/>
            <w:highlight w:val="yellow"/>
            <w:u w:val="single"/>
            <w:lang w:eastAsia="zh-CN"/>
          </w:rPr>
          <w:t>cn.element14.com/</w:t>
        </w:r>
        <w:proofErr w:type="spellStart"/>
        <w:r w:rsidRPr="000F3848">
          <w:rPr>
            <w:rFonts w:ascii="Arial" w:eastAsia="SimSun" w:hAnsi="Arial" w:cs="Cambria" w:hint="eastAsia"/>
            <w:color w:val="0563C1"/>
            <w:sz w:val="20"/>
            <w:szCs w:val="20"/>
            <w:highlight w:val="yellow"/>
            <w:u w:val="single"/>
            <w:lang w:eastAsia="zh-CN"/>
          </w:rPr>
          <w:t>fpga</w:t>
        </w:r>
        <w:proofErr w:type="spellEnd"/>
        <w:r w:rsidRPr="000F3848">
          <w:rPr>
            <w:rFonts w:ascii="Arial" w:eastAsia="SimSun" w:hAnsi="Arial" w:cs="Cambria" w:hint="eastAsia"/>
            <w:color w:val="0563C1"/>
            <w:sz w:val="20"/>
            <w:szCs w:val="20"/>
            <w:highlight w:val="yellow"/>
            <w:u w:val="single"/>
            <w:lang w:eastAsia="zh-CN"/>
          </w:rPr>
          <w:t>-power</w:t>
        </w:r>
      </w:hyperlink>
      <w:r w:rsidRPr="000F3848">
        <w:rPr>
          <w:rFonts w:ascii="Arial" w:eastAsia="SimSun" w:hAnsi="Arial" w:cs="Cambria" w:hint="eastAsia"/>
          <w:sz w:val="20"/>
          <w:szCs w:val="20"/>
          <w:lang w:eastAsia="zh-CN"/>
        </w:rPr>
        <w:t>。</w:t>
      </w:r>
      <w:r w:rsidRPr="000F3848">
        <w:rPr>
          <w:rFonts w:ascii="Arial" w:eastAsia="SimSun" w:hAnsi="Arial" w:cs="Cambria" w:hint="eastAsia"/>
          <w:sz w:val="20"/>
          <w:szCs w:val="20"/>
          <w:lang w:eastAsia="zh-CN"/>
        </w:rPr>
        <w:t xml:space="preserve">  </w:t>
      </w:r>
      <w:r w:rsidRPr="000F3848">
        <w:rPr>
          <w:rFonts w:ascii="Arial" w:eastAsia="SimSun" w:hAnsi="Arial" w:cs="Cambria" w:hint="eastAsia"/>
          <w:sz w:val="20"/>
          <w:szCs w:val="20"/>
          <w:lang w:eastAsia="zh-CN"/>
        </w:rPr>
        <w:t>要浏览适用于</w:t>
      </w:r>
      <w:r w:rsidRPr="000F3848">
        <w:rPr>
          <w:rFonts w:ascii="Arial" w:eastAsia="SimSun" w:hAnsi="Arial" w:cs="Cambria" w:hint="eastAsia"/>
          <w:sz w:val="20"/>
          <w:szCs w:val="20"/>
          <w:lang w:eastAsia="zh-CN"/>
        </w:rPr>
        <w:t xml:space="preserve"> Xilinx FPGA </w:t>
      </w:r>
      <w:r w:rsidRPr="000F3848">
        <w:rPr>
          <w:rFonts w:ascii="Arial" w:eastAsia="SimSun" w:hAnsi="Arial" w:cs="Cambria" w:hint="eastAsia"/>
          <w:sz w:val="20"/>
          <w:szCs w:val="20"/>
          <w:lang w:eastAsia="zh-CN"/>
        </w:rPr>
        <w:t>的更多</w:t>
      </w:r>
      <w:r w:rsidRPr="000F3848">
        <w:rPr>
          <w:rFonts w:ascii="Arial" w:eastAsia="SimSun" w:hAnsi="Arial" w:cs="Cambria" w:hint="eastAsia"/>
          <w:sz w:val="20"/>
          <w:szCs w:val="20"/>
          <w:lang w:eastAsia="zh-CN"/>
        </w:rPr>
        <w:t xml:space="preserve"> TI </w:t>
      </w:r>
      <w:r w:rsidRPr="000F3848">
        <w:rPr>
          <w:rFonts w:ascii="Arial" w:eastAsia="SimSun" w:hAnsi="Arial" w:cs="Cambria" w:hint="eastAsia"/>
          <w:sz w:val="20"/>
          <w:szCs w:val="20"/>
          <w:lang w:eastAsia="zh-CN"/>
        </w:rPr>
        <w:t>电源解决方案，请访问</w:t>
      </w:r>
      <w:r w:rsidRPr="000F3848">
        <w:rPr>
          <w:rFonts w:ascii="Arial" w:eastAsia="SimSun" w:hAnsi="Arial" w:cs="Cambria" w:hint="eastAsia"/>
          <w:sz w:val="20"/>
          <w:szCs w:val="20"/>
          <w:lang w:eastAsia="zh-CN"/>
        </w:rPr>
        <w:t xml:space="preserve"> ti.com/</w:t>
      </w:r>
      <w:proofErr w:type="spellStart"/>
      <w:r w:rsidRPr="000F3848">
        <w:rPr>
          <w:rFonts w:ascii="Arial" w:eastAsia="SimSun" w:hAnsi="Arial" w:cs="Cambria" w:hint="eastAsia"/>
          <w:sz w:val="20"/>
          <w:szCs w:val="20"/>
          <w:lang w:eastAsia="zh-CN"/>
        </w:rPr>
        <w:t>powerfpga</w:t>
      </w:r>
      <w:proofErr w:type="spellEnd"/>
      <w:r w:rsidRPr="000F3848">
        <w:rPr>
          <w:rFonts w:ascii="Arial" w:eastAsia="SimSun" w:hAnsi="Arial" w:cs="Cambria" w:hint="eastAsia"/>
          <w:sz w:val="20"/>
          <w:szCs w:val="20"/>
          <w:lang w:eastAsia="zh-CN"/>
        </w:rPr>
        <w:t>。</w:t>
      </w:r>
      <w:r w:rsidRPr="000F3848">
        <w:rPr>
          <w:rFonts w:ascii="Arial" w:eastAsia="SimSun" w:hAnsi="Arial" w:cs="Cambria" w:hint="eastAsia"/>
          <w:sz w:val="20"/>
          <w:szCs w:val="20"/>
          <w:lang w:eastAsia="zh-CN"/>
        </w:rPr>
        <w:t xml:space="preserve"> </w:t>
      </w:r>
    </w:p>
    <w:p w14:paraId="20E282DC" w14:textId="77777777" w:rsidR="00371565" w:rsidRPr="00BE517E" w:rsidRDefault="00371565" w:rsidP="00371565">
      <w:pPr>
        <w:widowControl w:val="0"/>
        <w:autoSpaceDE w:val="0"/>
        <w:autoSpaceDN w:val="0"/>
        <w:adjustRightInd w:val="0"/>
        <w:spacing w:after="0" w:line="240" w:lineRule="auto"/>
        <w:ind w:left="-567" w:right="-567"/>
        <w:jc w:val="both"/>
        <w:rPr>
          <w:rFonts w:ascii="Arial" w:eastAsia="SimSun" w:hAnsi="Arial" w:cs="Arial"/>
          <w:b/>
          <w:sz w:val="20"/>
          <w:szCs w:val="20"/>
          <w:lang w:eastAsia="zh-CN"/>
        </w:rPr>
      </w:pPr>
    </w:p>
    <w:p w14:paraId="2CC2E7CC" w14:textId="77777777" w:rsidR="00371565" w:rsidRPr="00BE517E" w:rsidRDefault="00371565" w:rsidP="00371565">
      <w:pPr>
        <w:pStyle w:val="ColorfulList-Accent11"/>
        <w:spacing w:after="0" w:line="240" w:lineRule="auto"/>
        <w:ind w:left="-567" w:right="-567"/>
        <w:jc w:val="center"/>
        <w:rPr>
          <w:rFonts w:ascii="Arial" w:eastAsiaTheme="minorEastAsia" w:hAnsi="Arial" w:cs="Arial"/>
          <w:b/>
          <w:color w:val="000000"/>
          <w:sz w:val="20"/>
          <w:szCs w:val="20"/>
          <w:lang w:val="en-GB"/>
        </w:rPr>
      </w:pPr>
    </w:p>
    <w:p w14:paraId="4C434796" w14:textId="77777777" w:rsidR="00665114" w:rsidRPr="00BE517E" w:rsidRDefault="00665114" w:rsidP="00371565">
      <w:pPr>
        <w:pStyle w:val="ColorfulList-Accent11"/>
        <w:spacing w:after="0" w:line="240" w:lineRule="auto"/>
        <w:ind w:left="-567" w:right="-567"/>
        <w:jc w:val="center"/>
        <w:rPr>
          <w:rFonts w:ascii="Arial" w:eastAsiaTheme="minorEastAsia" w:hAnsi="Arial" w:cs="Arial"/>
          <w:b/>
          <w:color w:val="000000"/>
          <w:sz w:val="20"/>
          <w:szCs w:val="20"/>
          <w:lang w:val="en-GB"/>
        </w:rPr>
      </w:pPr>
      <w:r w:rsidRPr="00BE517E">
        <w:rPr>
          <w:rFonts w:ascii="Arial" w:eastAsiaTheme="minorEastAsia" w:hAnsi="Arial" w:cs="Arial"/>
          <w:b/>
          <w:color w:val="000000"/>
          <w:sz w:val="20"/>
          <w:szCs w:val="20"/>
          <w:lang w:val="en-GB"/>
        </w:rPr>
        <w:t>**</w:t>
      </w:r>
      <w:r w:rsidRPr="00BE517E">
        <w:rPr>
          <w:rFonts w:ascii="Arial" w:eastAsiaTheme="minorEastAsia" w:hAnsi="Arial" w:cs="Arial"/>
          <w:b/>
          <w:color w:val="000000"/>
          <w:sz w:val="20"/>
          <w:szCs w:val="20"/>
          <w:lang w:val="en-GB" w:eastAsia="zh-CN"/>
        </w:rPr>
        <w:t>完</w:t>
      </w:r>
      <w:r w:rsidRPr="00BE517E">
        <w:rPr>
          <w:rFonts w:ascii="Arial" w:eastAsiaTheme="minorEastAsia" w:hAnsi="Arial" w:cs="Arial"/>
          <w:b/>
          <w:color w:val="000000"/>
          <w:sz w:val="20"/>
          <w:szCs w:val="20"/>
          <w:lang w:val="en-GB"/>
        </w:rPr>
        <w:t>**</w:t>
      </w:r>
    </w:p>
    <w:p w14:paraId="4C1E3476" w14:textId="77777777" w:rsidR="00665114" w:rsidRPr="00BE517E" w:rsidRDefault="00665114" w:rsidP="00371565">
      <w:pPr>
        <w:pStyle w:val="ColorfulList-Accent11"/>
        <w:spacing w:after="0" w:line="240" w:lineRule="auto"/>
        <w:ind w:left="-567" w:right="-567"/>
        <w:jc w:val="center"/>
        <w:rPr>
          <w:rFonts w:ascii="Arial" w:eastAsiaTheme="minorEastAsia" w:hAnsi="Arial" w:cs="Arial"/>
          <w:b/>
          <w:color w:val="000000"/>
          <w:sz w:val="20"/>
          <w:szCs w:val="20"/>
          <w:lang w:val="en-GB"/>
        </w:rPr>
      </w:pPr>
    </w:p>
    <w:p w14:paraId="3DCF6D15" w14:textId="77777777" w:rsidR="00665114" w:rsidRPr="00BE517E" w:rsidRDefault="00665114" w:rsidP="00371565">
      <w:pPr>
        <w:spacing w:after="0" w:line="240" w:lineRule="auto"/>
        <w:ind w:left="-567" w:right="-567"/>
        <w:jc w:val="both"/>
        <w:rPr>
          <w:rFonts w:ascii="Arial" w:hAnsi="Arial" w:cs="Arial"/>
          <w:b/>
          <w:sz w:val="20"/>
          <w:szCs w:val="20"/>
        </w:rPr>
      </w:pPr>
      <w:proofErr w:type="spellStart"/>
      <w:r w:rsidRPr="00BE517E">
        <w:rPr>
          <w:rFonts w:ascii="Arial" w:hAnsi="Arial" w:cs="Arial"/>
          <w:b/>
          <w:sz w:val="20"/>
          <w:szCs w:val="20"/>
        </w:rPr>
        <w:lastRenderedPageBreak/>
        <w:t>编者按</w:t>
      </w:r>
      <w:proofErr w:type="spellEnd"/>
    </w:p>
    <w:p w14:paraId="59988CC7" w14:textId="77777777" w:rsidR="00665114" w:rsidRPr="00BE517E" w:rsidRDefault="00665114" w:rsidP="00371565">
      <w:pPr>
        <w:spacing w:after="0" w:line="240" w:lineRule="auto"/>
        <w:ind w:left="-567" w:right="-567"/>
        <w:jc w:val="both"/>
        <w:rPr>
          <w:rFonts w:ascii="Arial" w:hAnsi="Arial" w:cs="Arial"/>
          <w:sz w:val="20"/>
          <w:szCs w:val="20"/>
          <w:lang w:eastAsia="zh-CN"/>
        </w:rPr>
      </w:pPr>
      <w:r w:rsidRPr="00BE517E">
        <w:rPr>
          <w:rFonts w:ascii="Arial" w:hAnsi="Arial" w:cs="Arial"/>
          <w:sz w:val="20"/>
          <w:szCs w:val="20"/>
          <w:lang w:eastAsia="zh-CN"/>
        </w:rPr>
        <w:t>敬请访问</w:t>
      </w:r>
      <w:r w:rsidRPr="00BE517E">
        <w:rPr>
          <w:rFonts w:ascii="Arial" w:hAnsi="Arial" w:cs="Arial"/>
          <w:sz w:val="20"/>
          <w:szCs w:val="20"/>
          <w:lang w:eastAsia="zh-CN"/>
        </w:rPr>
        <w:t>e</w:t>
      </w:r>
      <w:r w:rsidRPr="00BE517E">
        <w:rPr>
          <w:rFonts w:ascii="Arial" w:hAnsi="Arial" w:cs="Arial"/>
          <w:sz w:val="20"/>
          <w:szCs w:val="20"/>
          <w:lang w:eastAsia="zh-CN"/>
        </w:rPr>
        <w:t>络盟新闻中心</w:t>
      </w:r>
      <w:r w:rsidR="00923F00">
        <w:fldChar w:fldCharType="begin"/>
      </w:r>
      <w:r w:rsidR="00923F00">
        <w:instrText xml:space="preserve"> HYPERLINK "https://www.element14.com/news" </w:instrText>
      </w:r>
      <w:r w:rsidR="00923F00">
        <w:fldChar w:fldCharType="separate"/>
      </w:r>
      <w:r w:rsidR="00F74AFC" w:rsidRPr="00BE517E">
        <w:rPr>
          <w:rStyle w:val="Hyperlink"/>
          <w:rFonts w:ascii="Arial" w:hAnsi="Arial" w:cs="Arial"/>
          <w:sz w:val="20"/>
          <w:szCs w:val="20"/>
          <w:lang w:eastAsia="zh-CN"/>
        </w:rPr>
        <w:t>https://www.element14.com/news</w:t>
      </w:r>
      <w:r w:rsidR="00923F00">
        <w:rPr>
          <w:rStyle w:val="Hyperlink"/>
          <w:rFonts w:ascii="Arial" w:hAnsi="Arial" w:cs="Arial"/>
          <w:sz w:val="20"/>
          <w:szCs w:val="20"/>
          <w:lang w:eastAsia="zh-CN"/>
        </w:rPr>
        <w:fldChar w:fldCharType="end"/>
      </w:r>
      <w:r w:rsidR="00F74AFC" w:rsidRPr="00BE517E">
        <w:rPr>
          <w:rFonts w:ascii="Arial" w:hAnsi="Arial" w:cs="Arial"/>
          <w:sz w:val="20"/>
          <w:szCs w:val="20"/>
          <w:lang w:eastAsia="zh-CN"/>
        </w:rPr>
        <w:t xml:space="preserve"> </w:t>
      </w:r>
      <w:r w:rsidRPr="00BE517E">
        <w:rPr>
          <w:rFonts w:ascii="Arial" w:hAnsi="Arial" w:cs="Arial"/>
          <w:sz w:val="20"/>
          <w:szCs w:val="20"/>
          <w:lang w:eastAsia="zh-CN"/>
        </w:rPr>
        <w:t>获取有关本则新闻的更多信息及相关图像资料。</w:t>
      </w:r>
    </w:p>
    <w:p w14:paraId="4C5D9971" w14:textId="77777777" w:rsidR="00665114" w:rsidRPr="00BE517E" w:rsidRDefault="00665114" w:rsidP="00371565">
      <w:pPr>
        <w:spacing w:after="0" w:line="240" w:lineRule="auto"/>
        <w:ind w:left="-567" w:right="-567"/>
        <w:jc w:val="both"/>
        <w:rPr>
          <w:rFonts w:ascii="Arial" w:hAnsi="Arial" w:cs="Arial"/>
          <w:b/>
          <w:bCs/>
          <w:sz w:val="20"/>
          <w:szCs w:val="20"/>
          <w:u w:val="single"/>
          <w:lang w:eastAsia="zh-CN"/>
        </w:rPr>
      </w:pPr>
    </w:p>
    <w:p w14:paraId="3DD45426" w14:textId="77777777" w:rsidR="00665114" w:rsidRPr="00BE517E" w:rsidRDefault="00665114" w:rsidP="00371565">
      <w:pPr>
        <w:spacing w:after="0" w:line="240" w:lineRule="auto"/>
        <w:ind w:left="-567" w:right="-567"/>
        <w:jc w:val="both"/>
        <w:rPr>
          <w:rFonts w:ascii="Arial" w:hAnsi="Arial" w:cs="Arial"/>
          <w:b/>
          <w:bCs/>
          <w:sz w:val="20"/>
          <w:szCs w:val="20"/>
          <w:u w:val="single"/>
          <w:lang w:eastAsia="zh-CN"/>
        </w:rPr>
      </w:pPr>
      <w:r w:rsidRPr="00BE517E">
        <w:rPr>
          <w:rFonts w:ascii="Arial" w:hAnsi="Arial" w:cs="Arial"/>
          <w:b/>
          <w:bCs/>
          <w:sz w:val="20"/>
          <w:szCs w:val="20"/>
          <w:u w:val="single"/>
          <w:lang w:eastAsia="zh-CN"/>
        </w:rPr>
        <w:t>关于我们</w:t>
      </w:r>
    </w:p>
    <w:p w14:paraId="15AD1651" w14:textId="77777777" w:rsidR="00665114" w:rsidRPr="00BE517E" w:rsidRDefault="00665114" w:rsidP="00371565">
      <w:pPr>
        <w:spacing w:after="0" w:line="240" w:lineRule="auto"/>
        <w:ind w:left="-567" w:right="-567"/>
        <w:jc w:val="both"/>
        <w:rPr>
          <w:rFonts w:ascii="Arial" w:hAnsi="Arial" w:cs="Arial"/>
          <w:sz w:val="20"/>
          <w:szCs w:val="20"/>
          <w:lang w:eastAsia="zh-CN"/>
        </w:rPr>
      </w:pPr>
      <w:r w:rsidRPr="00BE517E">
        <w:rPr>
          <w:rFonts w:ascii="Arial" w:hAnsi="Arial" w:cs="Arial"/>
          <w:sz w:val="20"/>
          <w:szCs w:val="20"/>
          <w:lang w:eastAsia="zh-CN"/>
        </w:rPr>
        <w:t>e</w:t>
      </w:r>
      <w:r w:rsidRPr="00BE517E">
        <w:rPr>
          <w:rFonts w:ascii="Arial" w:hAnsi="Arial" w:cs="Arial"/>
          <w:sz w:val="20"/>
          <w:szCs w:val="20"/>
          <w:lang w:eastAsia="zh-CN"/>
        </w:rPr>
        <w:t>络盟是</w:t>
      </w:r>
      <w:r w:rsidR="00923F00">
        <w:fldChar w:fldCharType="begin"/>
      </w:r>
      <w:r w:rsidR="00923F00">
        <w:instrText xml:space="preserve"> HYPERLINK "http://www.premierfarnell.com/" </w:instrText>
      </w:r>
      <w:r w:rsidR="00923F00">
        <w:fldChar w:fldCharType="separate"/>
      </w:r>
      <w:r w:rsidRPr="00BE517E">
        <w:rPr>
          <w:rStyle w:val="Hyperlink"/>
          <w:rFonts w:ascii="Arial" w:hAnsi="Arial" w:cs="Arial"/>
          <w:sz w:val="20"/>
          <w:szCs w:val="20"/>
          <w:lang w:eastAsia="zh-CN"/>
        </w:rPr>
        <w:t xml:space="preserve">Premier Farnell </w:t>
      </w:r>
      <w:r w:rsidR="00923F00">
        <w:rPr>
          <w:rStyle w:val="Hyperlink"/>
          <w:rFonts w:ascii="Arial" w:hAnsi="Arial" w:cs="Arial"/>
          <w:sz w:val="20"/>
          <w:szCs w:val="20"/>
          <w:lang w:eastAsia="zh-CN"/>
        </w:rPr>
        <w:fldChar w:fldCharType="end"/>
      </w:r>
      <w:r w:rsidRPr="00BE517E">
        <w:rPr>
          <w:rFonts w:ascii="Arial" w:hAnsi="Arial" w:cs="Arial"/>
          <w:sz w:val="20"/>
          <w:szCs w:val="20"/>
          <w:lang w:eastAsia="zh-CN"/>
        </w:rPr>
        <w:t>旗下系列业务之一。</w:t>
      </w:r>
      <w:r w:rsidRPr="00BE517E">
        <w:rPr>
          <w:rFonts w:ascii="Arial" w:hAnsi="Arial" w:cs="Arial"/>
          <w:sz w:val="20"/>
          <w:szCs w:val="20"/>
          <w:lang w:eastAsia="zh-CN"/>
        </w:rPr>
        <w:t>Premier Farnell</w:t>
      </w:r>
      <w:r w:rsidRPr="00BE517E">
        <w:rPr>
          <w:rFonts w:ascii="Arial" w:hAnsi="Arial" w:cs="Arial"/>
          <w:sz w:val="20"/>
          <w:szCs w:val="20"/>
          <w:lang w:eastAsia="zh-CN"/>
        </w:rPr>
        <w:t>是全球技术领导者，致力于科技产品和电子系统设计、生产、维护</w:t>
      </w:r>
      <w:r w:rsidR="002B3BD1" w:rsidRPr="00BE517E">
        <w:rPr>
          <w:rFonts w:ascii="Arial" w:hAnsi="Arial" w:cs="Arial"/>
          <w:sz w:val="20"/>
          <w:szCs w:val="20"/>
          <w:lang w:eastAsia="zh-CN"/>
        </w:rPr>
        <w:t>与</w:t>
      </w:r>
      <w:r w:rsidR="004202FB" w:rsidRPr="00BE517E">
        <w:rPr>
          <w:rFonts w:ascii="Arial" w:hAnsi="Arial" w:cs="Arial"/>
          <w:sz w:val="20"/>
          <w:szCs w:val="20"/>
          <w:lang w:eastAsia="zh-CN"/>
        </w:rPr>
        <w:t>维修</w:t>
      </w:r>
      <w:r w:rsidRPr="00BE517E">
        <w:rPr>
          <w:rFonts w:ascii="Arial" w:hAnsi="Arial" w:cs="Arial"/>
          <w:sz w:val="20"/>
          <w:szCs w:val="20"/>
          <w:lang w:eastAsia="zh-CN"/>
        </w:rPr>
        <w:t>解决方案的高质量服务分销已逾</w:t>
      </w:r>
      <w:r w:rsidRPr="00BE517E">
        <w:rPr>
          <w:rFonts w:ascii="Arial" w:hAnsi="Arial" w:cs="Arial"/>
          <w:sz w:val="20"/>
          <w:szCs w:val="20"/>
          <w:lang w:eastAsia="zh-CN"/>
        </w:rPr>
        <w:t>80</w:t>
      </w:r>
      <w:r w:rsidRPr="00BE517E">
        <w:rPr>
          <w:rFonts w:ascii="Arial" w:hAnsi="Arial" w:cs="Arial"/>
          <w:sz w:val="20"/>
          <w:szCs w:val="20"/>
          <w:lang w:eastAsia="zh-CN"/>
        </w:rPr>
        <w:t>年。作为</w:t>
      </w:r>
      <w:r w:rsidRPr="00BE517E">
        <w:rPr>
          <w:rFonts w:ascii="Arial" w:hAnsi="Arial" w:cs="Arial"/>
          <w:sz w:val="20"/>
          <w:szCs w:val="20"/>
          <w:lang w:eastAsia="zh-CN"/>
        </w:rPr>
        <w:t xml:space="preserve"> ‘</w:t>
      </w:r>
      <w:r w:rsidRPr="00BE517E">
        <w:rPr>
          <w:rFonts w:ascii="Arial" w:hAnsi="Arial" w:cs="Arial"/>
          <w:sz w:val="20"/>
          <w:szCs w:val="20"/>
          <w:lang w:eastAsia="zh-CN"/>
        </w:rPr>
        <w:t>电子</w:t>
      </w:r>
      <w:r w:rsidR="00163FDB" w:rsidRPr="00BE517E">
        <w:rPr>
          <w:rFonts w:ascii="Arial" w:hAnsi="Arial" w:cs="Arial"/>
          <w:sz w:val="20"/>
          <w:szCs w:val="20"/>
          <w:lang w:eastAsia="zh-CN"/>
        </w:rPr>
        <w:t>与开发服务</w:t>
      </w:r>
      <w:r w:rsidRPr="00BE517E">
        <w:rPr>
          <w:rFonts w:ascii="Arial" w:hAnsi="Arial" w:cs="Arial"/>
          <w:sz w:val="20"/>
          <w:szCs w:val="20"/>
          <w:lang w:eastAsia="zh-CN"/>
        </w:rPr>
        <w:t>分销商</w:t>
      </w:r>
      <w:r w:rsidRPr="00BE517E">
        <w:rPr>
          <w:rFonts w:ascii="Arial" w:hAnsi="Arial" w:cs="Arial"/>
          <w:sz w:val="20"/>
          <w:szCs w:val="20"/>
          <w:lang w:eastAsia="zh-CN"/>
        </w:rPr>
        <w:t>’</w:t>
      </w:r>
      <w:r w:rsidRPr="00BE517E">
        <w:rPr>
          <w:rFonts w:ascii="Arial" w:hAnsi="Arial" w:cs="Arial"/>
          <w:sz w:val="20"/>
          <w:szCs w:val="20"/>
          <w:lang w:eastAsia="zh-CN"/>
        </w:rPr>
        <w:t>，</w:t>
      </w:r>
      <w:r w:rsidRPr="00BE517E">
        <w:rPr>
          <w:rFonts w:ascii="Arial" w:hAnsi="Arial" w:cs="Arial"/>
          <w:sz w:val="20"/>
          <w:szCs w:val="20"/>
          <w:lang w:eastAsia="zh-CN"/>
        </w:rPr>
        <w:t>Premier Farnell</w:t>
      </w:r>
      <w:r w:rsidRPr="00BE517E">
        <w:rPr>
          <w:rFonts w:ascii="Arial" w:hAnsi="Arial" w:cs="Arial"/>
          <w:sz w:val="20"/>
          <w:szCs w:val="20"/>
          <w:lang w:eastAsia="zh-CN"/>
        </w:rPr>
        <w:t>凭借其深厚的业界经验向电子爱好者、设计工程师、维修工程师和采购人员等广泛客户群提供强有力支持，同时与全球领先品牌和初创企业积极展开合作共同研发全新产品并推向市场。公司还全力协助推动行业的发展以期培养出一批优秀的当代和下一代工程师。</w:t>
      </w:r>
    </w:p>
    <w:p w14:paraId="2C3DD31B" w14:textId="77777777" w:rsidR="00665114" w:rsidRPr="00BE517E" w:rsidRDefault="00665114" w:rsidP="00371565">
      <w:pPr>
        <w:spacing w:after="0" w:line="240" w:lineRule="auto"/>
        <w:ind w:left="-567" w:right="-567"/>
        <w:jc w:val="both"/>
        <w:rPr>
          <w:rFonts w:ascii="Arial" w:hAnsi="Arial" w:cs="Arial"/>
          <w:sz w:val="20"/>
          <w:szCs w:val="20"/>
          <w:lang w:eastAsia="zh-CN"/>
        </w:rPr>
      </w:pPr>
    </w:p>
    <w:p w14:paraId="5AD876B1" w14:textId="77777777" w:rsidR="00665114" w:rsidRPr="00BE517E" w:rsidRDefault="00665114" w:rsidP="00371565">
      <w:pPr>
        <w:spacing w:after="0" w:line="240" w:lineRule="auto"/>
        <w:ind w:left="-567" w:right="-567"/>
        <w:jc w:val="both"/>
        <w:rPr>
          <w:rFonts w:ascii="Arial" w:hAnsi="Arial" w:cs="Arial"/>
          <w:sz w:val="20"/>
          <w:szCs w:val="20"/>
          <w:shd w:val="clear" w:color="auto" w:fill="FFFFFF"/>
          <w:lang w:eastAsia="zh-CN"/>
        </w:rPr>
      </w:pPr>
      <w:r w:rsidRPr="00BE517E">
        <w:rPr>
          <w:rFonts w:ascii="Arial" w:hAnsi="Arial" w:cs="Arial"/>
          <w:sz w:val="20"/>
          <w:szCs w:val="20"/>
        </w:rPr>
        <w:t>Premier Farnell</w:t>
      </w:r>
      <w:proofErr w:type="spellStart"/>
      <w:r w:rsidRPr="00BE517E">
        <w:rPr>
          <w:rFonts w:ascii="Arial" w:hAnsi="Arial" w:cs="Arial"/>
          <w:sz w:val="20"/>
          <w:szCs w:val="20"/>
        </w:rPr>
        <w:t>隶属于</w:t>
      </w:r>
      <w:r w:rsidRPr="00BE517E">
        <w:rPr>
          <w:rFonts w:ascii="Arial" w:hAnsi="Arial" w:cs="Arial"/>
          <w:sz w:val="20"/>
          <w:szCs w:val="20"/>
          <w:shd w:val="clear" w:color="auto" w:fill="FFFFFF"/>
        </w:rPr>
        <w:t>安富利公司</w:t>
      </w:r>
      <w:proofErr w:type="spellEnd"/>
      <w:r w:rsidRPr="00BE517E">
        <w:rPr>
          <w:rFonts w:ascii="Arial" w:hAnsi="Arial" w:cs="Arial"/>
          <w:sz w:val="20"/>
          <w:szCs w:val="20"/>
          <w:shd w:val="clear" w:color="auto" w:fill="FFFFFF"/>
        </w:rPr>
        <w:t xml:space="preserve"> (NYSE:AVT)</w:t>
      </w:r>
      <w:proofErr w:type="spellStart"/>
      <w:r w:rsidRPr="00BE517E">
        <w:rPr>
          <w:rFonts w:ascii="Arial" w:hAnsi="Arial" w:cs="Arial"/>
          <w:sz w:val="20"/>
          <w:szCs w:val="20"/>
          <w:shd w:val="clear" w:color="auto" w:fill="FFFFFF"/>
        </w:rPr>
        <w:t>旗下元件营运机构安富利电子元件</w:t>
      </w:r>
      <w:proofErr w:type="spellEnd"/>
      <w:r w:rsidRPr="00BE517E">
        <w:rPr>
          <w:rFonts w:ascii="Arial" w:hAnsi="Arial" w:cs="Arial"/>
          <w:sz w:val="20"/>
          <w:szCs w:val="20"/>
          <w:shd w:val="clear" w:color="auto" w:fill="FFFFFF"/>
        </w:rPr>
        <w:t>(Avnet Electronics Marketing)</w:t>
      </w:r>
      <w:r w:rsidRPr="00BE517E">
        <w:rPr>
          <w:rFonts w:ascii="Arial" w:hAnsi="Arial" w:cs="Arial"/>
          <w:sz w:val="20"/>
          <w:szCs w:val="20"/>
          <w:shd w:val="clear" w:color="auto" w:fill="FFFFFF"/>
        </w:rPr>
        <w:t>。</w:t>
      </w:r>
      <w:r w:rsidRPr="00BE517E">
        <w:rPr>
          <w:rFonts w:ascii="Arial" w:hAnsi="Arial" w:cs="Arial"/>
          <w:sz w:val="20"/>
          <w:szCs w:val="20"/>
          <w:shd w:val="clear" w:color="auto" w:fill="FFFFFF"/>
        </w:rPr>
        <w:t>Premier Farnell</w:t>
      </w:r>
      <w:proofErr w:type="spellStart"/>
      <w:r w:rsidRPr="00BE517E">
        <w:rPr>
          <w:rFonts w:ascii="Arial" w:hAnsi="Arial" w:cs="Arial"/>
          <w:sz w:val="20"/>
          <w:szCs w:val="20"/>
          <w:shd w:val="clear" w:color="auto" w:fill="FFFFFF"/>
        </w:rPr>
        <w:t>在欧洲经营</w:t>
      </w:r>
      <w:proofErr w:type="spellEnd"/>
      <w:r w:rsidRPr="00BE517E">
        <w:rPr>
          <w:rFonts w:ascii="Arial" w:hAnsi="Arial" w:cs="Arial"/>
          <w:sz w:val="20"/>
          <w:szCs w:val="20"/>
        </w:rPr>
        <w:t> </w:t>
      </w:r>
      <w:hyperlink r:id="rId11" w:history="1">
        <w:r w:rsidRPr="00BE517E">
          <w:rPr>
            <w:rStyle w:val="Hyperlink"/>
            <w:rFonts w:ascii="Arial" w:hAnsi="Arial" w:cs="Arial"/>
            <w:sz w:val="20"/>
            <w:szCs w:val="20"/>
          </w:rPr>
          <w:t>Farnell element14</w:t>
        </w:r>
      </w:hyperlink>
      <w:r w:rsidRPr="00BE517E">
        <w:rPr>
          <w:rFonts w:ascii="Arial" w:hAnsi="Arial" w:cs="Arial"/>
          <w:sz w:val="20"/>
          <w:szCs w:val="20"/>
        </w:rPr>
        <w:t> </w:t>
      </w:r>
      <w:proofErr w:type="spellStart"/>
      <w:r w:rsidRPr="00BE517E">
        <w:rPr>
          <w:rFonts w:ascii="Arial" w:hAnsi="Arial" w:cs="Arial"/>
          <w:sz w:val="20"/>
          <w:szCs w:val="20"/>
        </w:rPr>
        <w:t>品牌，北美经营</w:t>
      </w:r>
      <w:proofErr w:type="spellEnd"/>
      <w:r w:rsidRPr="00BE517E">
        <w:rPr>
          <w:rFonts w:ascii="Arial" w:hAnsi="Arial" w:cs="Arial"/>
          <w:sz w:val="20"/>
          <w:szCs w:val="20"/>
        </w:rPr>
        <w:t> </w:t>
      </w:r>
      <w:hyperlink r:id="rId12" w:history="1">
        <w:r w:rsidRPr="00BE517E">
          <w:rPr>
            <w:rStyle w:val="Hyperlink"/>
            <w:rFonts w:ascii="Arial" w:hAnsi="Arial" w:cs="Arial"/>
            <w:sz w:val="20"/>
            <w:szCs w:val="20"/>
          </w:rPr>
          <w:t>Newark element14</w:t>
        </w:r>
      </w:hyperlink>
      <w:proofErr w:type="spellStart"/>
      <w:r w:rsidRPr="00BE517E">
        <w:rPr>
          <w:rFonts w:ascii="Arial" w:hAnsi="Arial" w:cs="Arial"/>
          <w:sz w:val="20"/>
          <w:szCs w:val="20"/>
        </w:rPr>
        <w:t>品牌，在亚太地区经营</w:t>
      </w:r>
      <w:proofErr w:type="spellEnd"/>
      <w:r w:rsidR="00923F00">
        <w:fldChar w:fldCharType="begin"/>
      </w:r>
      <w:r w:rsidR="00923F00">
        <w:instrText xml:space="preserve"> HYPERLINK "http://sg.element14.com/" </w:instrText>
      </w:r>
      <w:r w:rsidR="00923F00">
        <w:fldChar w:fldCharType="separate"/>
      </w:r>
      <w:r w:rsidRPr="00BE517E">
        <w:rPr>
          <w:rStyle w:val="Hyperlink"/>
          <w:rFonts w:ascii="Arial" w:hAnsi="Arial" w:cs="Arial"/>
          <w:sz w:val="20"/>
          <w:szCs w:val="20"/>
        </w:rPr>
        <w:t>element14</w:t>
      </w:r>
      <w:r w:rsidR="00923F00">
        <w:rPr>
          <w:rStyle w:val="Hyperlink"/>
          <w:rFonts w:ascii="Arial" w:hAnsi="Arial" w:cs="Arial"/>
          <w:sz w:val="20"/>
          <w:szCs w:val="20"/>
        </w:rPr>
        <w:fldChar w:fldCharType="end"/>
      </w:r>
      <w:proofErr w:type="spellStart"/>
      <w:r w:rsidRPr="00BE517E">
        <w:rPr>
          <w:rFonts w:ascii="Arial" w:hAnsi="Arial" w:cs="Arial"/>
          <w:sz w:val="20"/>
          <w:szCs w:val="20"/>
        </w:rPr>
        <w:t>品牌</w:t>
      </w:r>
      <w:proofErr w:type="spellEnd"/>
      <w:r w:rsidRPr="00BE517E">
        <w:rPr>
          <w:rFonts w:ascii="Arial" w:hAnsi="Arial" w:cs="Arial"/>
          <w:sz w:val="20"/>
          <w:szCs w:val="20"/>
        </w:rPr>
        <w:t>。</w:t>
      </w:r>
      <w:r w:rsidRPr="00BE517E">
        <w:rPr>
          <w:rFonts w:ascii="Arial" w:hAnsi="Arial" w:cs="Arial"/>
          <w:bCs/>
          <w:sz w:val="20"/>
          <w:szCs w:val="20"/>
          <w:lang w:eastAsia="zh-CN"/>
        </w:rPr>
        <w:t>它拥有一个涵盖</w:t>
      </w:r>
      <w:r w:rsidRPr="00BE517E">
        <w:rPr>
          <w:rFonts w:ascii="Arial" w:hAnsi="Arial" w:cs="Arial"/>
          <w:bCs/>
          <w:sz w:val="20"/>
          <w:szCs w:val="20"/>
          <w:lang w:eastAsia="zh-CN"/>
        </w:rPr>
        <w:t>3,500</w:t>
      </w:r>
      <w:r w:rsidRPr="00BE517E">
        <w:rPr>
          <w:rFonts w:ascii="Arial" w:hAnsi="Arial" w:cs="Arial"/>
          <w:bCs/>
          <w:sz w:val="20"/>
          <w:szCs w:val="20"/>
          <w:lang w:eastAsia="zh-CN"/>
        </w:rPr>
        <w:t>多家供应商的全球性供应链，其广泛产品库存可以预测并满足各地区创新客户的需求。</w:t>
      </w:r>
    </w:p>
    <w:p w14:paraId="3D4E53DF" w14:textId="77777777" w:rsidR="00665114" w:rsidRPr="00BE517E" w:rsidRDefault="00665114" w:rsidP="00371565">
      <w:pPr>
        <w:shd w:val="clear" w:color="auto" w:fill="FFFFFF"/>
        <w:spacing w:after="0" w:line="240" w:lineRule="auto"/>
        <w:ind w:left="-567" w:right="-567"/>
        <w:jc w:val="both"/>
        <w:rPr>
          <w:rFonts w:ascii="Arial" w:hAnsi="Arial" w:cs="Arial"/>
          <w:sz w:val="20"/>
          <w:szCs w:val="20"/>
        </w:rPr>
      </w:pPr>
    </w:p>
    <w:p w14:paraId="00F45740" w14:textId="77777777" w:rsidR="00665114" w:rsidRPr="00BE517E" w:rsidRDefault="00665114" w:rsidP="00371565">
      <w:pPr>
        <w:shd w:val="clear" w:color="auto" w:fill="FFFFFF"/>
        <w:spacing w:after="0" w:line="240" w:lineRule="auto"/>
        <w:ind w:left="-567" w:right="-567"/>
        <w:jc w:val="both"/>
        <w:rPr>
          <w:rFonts w:ascii="Arial" w:hAnsi="Arial" w:cs="Arial"/>
          <w:sz w:val="20"/>
          <w:szCs w:val="20"/>
        </w:rPr>
      </w:pPr>
      <w:proofErr w:type="spellStart"/>
      <w:r w:rsidRPr="00BE517E">
        <w:rPr>
          <w:rFonts w:ascii="Arial" w:hAnsi="Arial" w:cs="Arial"/>
          <w:sz w:val="20"/>
          <w:szCs w:val="20"/>
        </w:rPr>
        <w:t>欲了解更多信息，敬请访问</w:t>
      </w:r>
      <w:proofErr w:type="spellEnd"/>
      <w:r w:rsidRPr="00BE517E">
        <w:rPr>
          <w:rFonts w:ascii="Arial" w:hAnsi="Arial" w:cs="Arial"/>
          <w:sz w:val="20"/>
          <w:szCs w:val="20"/>
        </w:rPr>
        <w:t>：</w:t>
      </w:r>
      <w:hyperlink r:id="rId13" w:history="1">
        <w:r w:rsidRPr="00BE517E">
          <w:rPr>
            <w:rStyle w:val="Hyperlink"/>
            <w:rFonts w:ascii="Arial" w:hAnsi="Arial" w:cs="Arial"/>
            <w:sz w:val="20"/>
            <w:szCs w:val="20"/>
          </w:rPr>
          <w:t>http://www.premierfarnell.com</w:t>
        </w:r>
      </w:hyperlink>
    </w:p>
    <w:p w14:paraId="38C3DF6F" w14:textId="77777777" w:rsidR="00665114" w:rsidRPr="00BE517E" w:rsidRDefault="00665114" w:rsidP="00371565">
      <w:pPr>
        <w:pStyle w:val="NormalWeb"/>
        <w:spacing w:line="240" w:lineRule="auto"/>
        <w:ind w:left="-567" w:right="-567"/>
        <w:rPr>
          <w:rFonts w:ascii="Arial" w:cs="Arial"/>
          <w:sz w:val="20"/>
          <w:szCs w:val="20"/>
        </w:rPr>
      </w:pPr>
    </w:p>
    <w:p w14:paraId="4D5F6D1B" w14:textId="77777777" w:rsidR="00064811" w:rsidRPr="00BE517E" w:rsidRDefault="00064811" w:rsidP="00371565">
      <w:pPr>
        <w:shd w:val="clear" w:color="auto" w:fill="FFFFFF"/>
        <w:spacing w:after="0" w:line="240" w:lineRule="auto"/>
        <w:ind w:left="-567" w:right="-567"/>
        <w:rPr>
          <w:rStyle w:val="Hyperlink"/>
          <w:rFonts w:ascii="Arial" w:hAnsi="Arial" w:cs="Arial"/>
          <w:color w:val="000000" w:themeColor="text1"/>
          <w:sz w:val="20"/>
          <w:szCs w:val="20"/>
          <w:u w:val="none"/>
          <w:lang w:val="en-US" w:eastAsia="zh-CN"/>
        </w:rPr>
      </w:pPr>
    </w:p>
    <w:p w14:paraId="60E98A8F" w14:textId="77777777" w:rsidR="00064811" w:rsidRPr="00BE517E" w:rsidRDefault="00665114" w:rsidP="00371565">
      <w:pPr>
        <w:pStyle w:val="ColorfulList-Accent11"/>
        <w:spacing w:after="0" w:line="240" w:lineRule="auto"/>
        <w:ind w:left="-567" w:right="-567"/>
        <w:rPr>
          <w:rFonts w:ascii="Arial" w:eastAsiaTheme="minorEastAsia" w:hAnsi="Arial" w:cs="Arial"/>
          <w:b/>
          <w:bCs/>
          <w:color w:val="000000" w:themeColor="text1"/>
          <w:sz w:val="20"/>
          <w:szCs w:val="20"/>
          <w:lang w:eastAsia="zh-CN"/>
        </w:rPr>
      </w:pPr>
      <w:r w:rsidRPr="00BE517E">
        <w:rPr>
          <w:rFonts w:ascii="Arial" w:eastAsiaTheme="minorEastAsia" w:hAnsi="Arial" w:cs="Arial"/>
          <w:b/>
          <w:bCs/>
          <w:color w:val="000000" w:themeColor="text1"/>
          <w:sz w:val="20"/>
          <w:szCs w:val="20"/>
          <w:lang w:eastAsia="zh-CN"/>
        </w:rPr>
        <w:t>中国公关代理：</w:t>
      </w:r>
    </w:p>
    <w:p w14:paraId="7A758369" w14:textId="77777777" w:rsidR="00064811" w:rsidRPr="00BE517E" w:rsidRDefault="00665114" w:rsidP="00371565">
      <w:pPr>
        <w:pStyle w:val="ColorfulList-Accent11"/>
        <w:spacing w:after="0" w:line="240" w:lineRule="auto"/>
        <w:ind w:left="-567" w:right="-567"/>
        <w:rPr>
          <w:rFonts w:ascii="Arial" w:eastAsiaTheme="minorEastAsia" w:hAnsi="Arial" w:cs="Arial"/>
          <w:b/>
          <w:bCs/>
          <w:color w:val="000000" w:themeColor="text1"/>
          <w:sz w:val="20"/>
          <w:szCs w:val="20"/>
          <w:lang w:eastAsia="zh-CN"/>
        </w:rPr>
      </w:pPr>
      <w:r w:rsidRPr="00BE517E">
        <w:rPr>
          <w:rFonts w:ascii="Arial" w:eastAsiaTheme="minorEastAsia" w:hAnsi="Arial" w:cs="Arial"/>
          <w:b/>
          <w:bCs/>
          <w:color w:val="000000" w:themeColor="text1"/>
          <w:sz w:val="20"/>
          <w:szCs w:val="20"/>
          <w:lang w:eastAsia="zh-CN"/>
        </w:rPr>
        <w:t>智汇公关</w:t>
      </w:r>
    </w:p>
    <w:p w14:paraId="093F4FD4" w14:textId="77777777" w:rsidR="00064811" w:rsidRPr="008E32D5" w:rsidRDefault="00064811" w:rsidP="00371565">
      <w:pPr>
        <w:pStyle w:val="ColorfulList-Accent11"/>
        <w:spacing w:after="0" w:line="240" w:lineRule="auto"/>
        <w:ind w:left="-567" w:right="-567"/>
        <w:rPr>
          <w:rFonts w:ascii="Arial" w:eastAsiaTheme="minorEastAsia" w:hAnsi="Arial" w:cs="Arial"/>
          <w:bCs/>
          <w:color w:val="000000" w:themeColor="text1"/>
          <w:sz w:val="20"/>
          <w:szCs w:val="20"/>
        </w:rPr>
      </w:pPr>
      <w:r w:rsidRPr="008E32D5">
        <w:rPr>
          <w:rFonts w:ascii="Arial" w:eastAsiaTheme="minorEastAsia" w:hAnsi="Arial" w:cs="Arial"/>
          <w:bCs/>
          <w:color w:val="000000" w:themeColor="text1"/>
          <w:sz w:val="20"/>
          <w:szCs w:val="20"/>
        </w:rPr>
        <w:t>Janet Fung</w:t>
      </w:r>
    </w:p>
    <w:p w14:paraId="5CE63515" w14:textId="77777777" w:rsidR="00064811" w:rsidRPr="008E32D5" w:rsidRDefault="00064811" w:rsidP="00371565">
      <w:pPr>
        <w:pStyle w:val="ColorfulList-Accent11"/>
        <w:spacing w:after="0" w:line="240" w:lineRule="auto"/>
        <w:ind w:left="-567" w:right="-567"/>
        <w:rPr>
          <w:rFonts w:ascii="Arial" w:eastAsiaTheme="minorEastAsia" w:hAnsi="Arial" w:cs="Arial"/>
          <w:bCs/>
          <w:color w:val="000000" w:themeColor="text1"/>
          <w:sz w:val="20"/>
          <w:szCs w:val="20"/>
        </w:rPr>
      </w:pPr>
      <w:r w:rsidRPr="008E32D5">
        <w:rPr>
          <w:rFonts w:ascii="Arial" w:eastAsiaTheme="minorEastAsia" w:hAnsi="Arial" w:cs="Arial"/>
          <w:bCs/>
          <w:color w:val="000000" w:themeColor="text1"/>
          <w:sz w:val="20"/>
          <w:szCs w:val="20"/>
        </w:rPr>
        <w:t>Tel: +852 2117 5021</w:t>
      </w:r>
    </w:p>
    <w:p w14:paraId="068F41E5" w14:textId="77777777" w:rsidR="00064811" w:rsidRPr="008E32D5" w:rsidRDefault="00064811" w:rsidP="00371565">
      <w:pPr>
        <w:pStyle w:val="ColorfulList-Accent11"/>
        <w:spacing w:after="0" w:line="240" w:lineRule="auto"/>
        <w:ind w:left="-567" w:right="-567"/>
        <w:rPr>
          <w:rFonts w:ascii="Arial" w:eastAsiaTheme="minorEastAsia" w:hAnsi="Arial" w:cs="Arial"/>
          <w:bCs/>
          <w:color w:val="000000" w:themeColor="text1"/>
          <w:sz w:val="20"/>
          <w:szCs w:val="20"/>
        </w:rPr>
      </w:pPr>
      <w:r w:rsidRPr="008E32D5">
        <w:rPr>
          <w:rFonts w:ascii="Arial" w:eastAsiaTheme="minorEastAsia" w:hAnsi="Arial" w:cs="Arial"/>
          <w:bCs/>
          <w:color w:val="000000" w:themeColor="text1"/>
          <w:sz w:val="20"/>
          <w:szCs w:val="20"/>
        </w:rPr>
        <w:t xml:space="preserve">Email: </w:t>
      </w:r>
      <w:hyperlink r:id="rId14" w:history="1">
        <w:r w:rsidRPr="008E32D5">
          <w:rPr>
            <w:rStyle w:val="Hyperlink"/>
            <w:rFonts w:ascii="Arial" w:eastAsiaTheme="minorEastAsia" w:hAnsi="Arial" w:cs="Arial"/>
            <w:bCs/>
            <w:color w:val="000000" w:themeColor="text1"/>
            <w:sz w:val="20"/>
            <w:szCs w:val="20"/>
          </w:rPr>
          <w:t>element14@Newell.com</w:t>
        </w:r>
      </w:hyperlink>
    </w:p>
    <w:p w14:paraId="40DFAACF" w14:textId="77777777" w:rsidR="00356028" w:rsidRPr="00BE517E" w:rsidRDefault="00356028" w:rsidP="00371565">
      <w:pPr>
        <w:spacing w:after="0" w:line="240" w:lineRule="auto"/>
        <w:ind w:left="-567" w:right="-567"/>
        <w:rPr>
          <w:rFonts w:ascii="Arial" w:hAnsi="Arial" w:cs="Arial"/>
          <w:sz w:val="20"/>
          <w:szCs w:val="20"/>
          <w:lang w:eastAsia="zh-CN"/>
        </w:rPr>
      </w:pPr>
    </w:p>
    <w:p w14:paraId="5FA89F03" w14:textId="77777777" w:rsidR="004D539C" w:rsidRPr="008E32D5" w:rsidRDefault="004D539C" w:rsidP="00371565">
      <w:pPr>
        <w:spacing w:after="0" w:line="240" w:lineRule="auto"/>
        <w:ind w:left="-567" w:right="-567"/>
        <w:rPr>
          <w:rFonts w:ascii="Arial" w:hAnsi="Arial" w:cs="Arial"/>
          <w:b/>
          <w:sz w:val="20"/>
          <w:szCs w:val="20"/>
          <w:lang w:eastAsia="zh-CN"/>
        </w:rPr>
      </w:pPr>
      <w:r w:rsidRPr="008E32D5">
        <w:rPr>
          <w:rFonts w:ascii="Arial" w:hAnsi="Arial" w:cs="Arial"/>
          <w:b/>
          <w:sz w:val="20"/>
          <w:szCs w:val="20"/>
          <w:lang w:eastAsia="zh-CN"/>
        </w:rPr>
        <w:t>Premier Farnell:</w:t>
      </w:r>
    </w:p>
    <w:p w14:paraId="62E931CB" w14:textId="77777777" w:rsidR="004D539C" w:rsidRPr="008E32D5" w:rsidRDefault="004D539C" w:rsidP="00371565">
      <w:pPr>
        <w:spacing w:after="0" w:line="240" w:lineRule="auto"/>
        <w:ind w:left="-567" w:right="-567"/>
        <w:rPr>
          <w:rFonts w:ascii="Arial" w:hAnsi="Arial" w:cs="Arial"/>
          <w:b/>
          <w:sz w:val="20"/>
          <w:szCs w:val="20"/>
          <w:lang w:eastAsia="zh-CN"/>
        </w:rPr>
      </w:pPr>
      <w:r w:rsidRPr="008E32D5">
        <w:rPr>
          <w:rFonts w:ascii="Arial" w:hAnsi="Arial" w:cs="Arial"/>
          <w:b/>
          <w:sz w:val="20"/>
          <w:szCs w:val="20"/>
          <w:lang w:eastAsia="zh-CN"/>
        </w:rPr>
        <w:t>Holly Smart</w:t>
      </w:r>
    </w:p>
    <w:p w14:paraId="272834AE" w14:textId="77777777" w:rsidR="00193AA1" w:rsidRPr="008E32D5" w:rsidRDefault="00193AA1" w:rsidP="00371565">
      <w:pPr>
        <w:spacing w:after="0" w:line="240" w:lineRule="auto"/>
        <w:ind w:left="-567" w:right="-567"/>
        <w:rPr>
          <w:rFonts w:ascii="Arial" w:hAnsi="Arial" w:cs="Arial"/>
          <w:b/>
          <w:sz w:val="20"/>
          <w:szCs w:val="20"/>
          <w:lang w:eastAsia="zh-CN"/>
        </w:rPr>
      </w:pPr>
      <w:r w:rsidRPr="008E32D5">
        <w:rPr>
          <w:rFonts w:ascii="Arial" w:hAnsi="Arial" w:cs="Arial"/>
          <w:b/>
          <w:sz w:val="20"/>
          <w:szCs w:val="20"/>
          <w:lang w:eastAsia="zh-CN"/>
        </w:rPr>
        <w:t>Head of PR</w:t>
      </w:r>
    </w:p>
    <w:p w14:paraId="4C79BB52" w14:textId="77777777" w:rsidR="004D539C" w:rsidRPr="008E32D5" w:rsidRDefault="004D539C" w:rsidP="00371565">
      <w:pPr>
        <w:spacing w:after="0" w:line="240" w:lineRule="auto"/>
        <w:ind w:left="-567" w:right="-567"/>
        <w:rPr>
          <w:rFonts w:ascii="Arial" w:hAnsi="Arial" w:cs="Arial"/>
          <w:sz w:val="20"/>
          <w:szCs w:val="20"/>
          <w:lang w:eastAsia="zh-CN"/>
        </w:rPr>
      </w:pPr>
      <w:r w:rsidRPr="008E32D5">
        <w:rPr>
          <w:rFonts w:ascii="Arial" w:hAnsi="Arial" w:cs="Arial"/>
          <w:sz w:val="20"/>
          <w:szCs w:val="20"/>
          <w:lang w:eastAsia="zh-CN"/>
        </w:rPr>
        <w:t>Tel: +44 113 348 5188</w:t>
      </w:r>
    </w:p>
    <w:p w14:paraId="751416E5" w14:textId="77777777" w:rsidR="00011319" w:rsidRPr="00BE517E" w:rsidRDefault="004D539C" w:rsidP="00011319">
      <w:pPr>
        <w:spacing w:after="0" w:line="240" w:lineRule="auto"/>
        <w:ind w:left="-567" w:right="-567"/>
        <w:rPr>
          <w:rFonts w:ascii="Arial" w:hAnsi="Arial" w:cs="Arial"/>
          <w:sz w:val="20"/>
          <w:szCs w:val="20"/>
          <w:lang w:eastAsia="zh-CN"/>
        </w:rPr>
      </w:pPr>
      <w:proofErr w:type="gramStart"/>
      <w:r w:rsidRPr="008E32D5">
        <w:rPr>
          <w:rFonts w:ascii="Arial" w:hAnsi="Arial" w:cs="Arial"/>
          <w:sz w:val="20"/>
          <w:szCs w:val="20"/>
          <w:lang w:eastAsia="zh-CN"/>
        </w:rPr>
        <w:t>E-mail :</w:t>
      </w:r>
      <w:proofErr w:type="gramEnd"/>
      <w:r w:rsidRPr="008E32D5">
        <w:rPr>
          <w:rFonts w:ascii="Arial" w:hAnsi="Arial" w:cs="Arial"/>
          <w:sz w:val="20"/>
          <w:szCs w:val="20"/>
          <w:lang w:eastAsia="zh-CN"/>
        </w:rPr>
        <w:t xml:space="preserve"> </w:t>
      </w:r>
      <w:hyperlink r:id="rId15" w:history="1">
        <w:r w:rsidRPr="008E32D5">
          <w:rPr>
            <w:rStyle w:val="Hyperlink"/>
            <w:rFonts w:ascii="Arial" w:hAnsi="Arial" w:cs="Arial"/>
            <w:sz w:val="20"/>
            <w:szCs w:val="20"/>
            <w:lang w:eastAsia="zh-CN"/>
          </w:rPr>
          <w:t>hsmart@premierfarnell.com</w:t>
        </w:r>
      </w:hyperlink>
      <w:r w:rsidRPr="00BE517E">
        <w:rPr>
          <w:rFonts w:ascii="Arial" w:hAnsi="Arial" w:cs="Arial"/>
          <w:sz w:val="20"/>
          <w:szCs w:val="20"/>
          <w:lang w:eastAsia="zh-CN"/>
        </w:rPr>
        <w:t xml:space="preserve"> </w:t>
      </w:r>
    </w:p>
    <w:p w14:paraId="1EBF54CA" w14:textId="77777777" w:rsidR="00011319" w:rsidRPr="00BE517E" w:rsidRDefault="00011319" w:rsidP="00011319">
      <w:pPr>
        <w:spacing w:after="0" w:line="240" w:lineRule="auto"/>
        <w:ind w:left="-567" w:right="-567"/>
        <w:rPr>
          <w:rFonts w:ascii="Arial" w:hAnsi="Arial" w:cs="Arial"/>
          <w:b/>
          <w:color w:val="000000"/>
          <w:sz w:val="20"/>
          <w:szCs w:val="20"/>
        </w:rPr>
      </w:pPr>
    </w:p>
    <w:p w14:paraId="2D0270E6" w14:textId="77777777" w:rsidR="00011319" w:rsidRPr="00BE517E" w:rsidRDefault="00011319" w:rsidP="00371565">
      <w:pPr>
        <w:spacing w:after="0" w:line="240" w:lineRule="auto"/>
        <w:ind w:left="-567" w:right="-567"/>
        <w:rPr>
          <w:rFonts w:ascii="Arial" w:hAnsi="Arial" w:cs="Arial"/>
          <w:sz w:val="20"/>
          <w:szCs w:val="20"/>
          <w:lang w:eastAsia="zh-CN"/>
        </w:rPr>
      </w:pPr>
    </w:p>
    <w:sectPr w:rsidR="00011319" w:rsidRPr="00BE517E" w:rsidSect="00F75B6C">
      <w:headerReference w:type="default" r:id="rId16"/>
      <w:footerReference w:type="default" r:id="rId17"/>
      <w:pgSz w:w="11906" w:h="16838"/>
      <w:pgMar w:top="1440" w:right="1440" w:bottom="1440" w:left="1440"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220E0" w14:textId="77777777" w:rsidR="00E550A1" w:rsidRDefault="00E550A1" w:rsidP="00665114">
      <w:pPr>
        <w:spacing w:after="0" w:line="240" w:lineRule="auto"/>
      </w:pPr>
      <w:r>
        <w:separator/>
      </w:r>
    </w:p>
  </w:endnote>
  <w:endnote w:type="continuationSeparator" w:id="0">
    <w:p w14:paraId="4B162893" w14:textId="77777777" w:rsidR="00E550A1" w:rsidRDefault="00E550A1" w:rsidP="0066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6C200" w14:textId="2F13F2F2" w:rsidR="00516BB5" w:rsidRPr="00516BB5" w:rsidRDefault="00516BB5">
    <w:pPr>
      <w:pStyle w:val="Footer"/>
      <w:rPr>
        <w:rFonts w:ascii="Arial" w:hAnsi="Arial" w:cs="Arial"/>
        <w:sz w:val="20"/>
        <w:szCs w:val="20"/>
      </w:rPr>
    </w:pPr>
    <w:r w:rsidRPr="00516BB5">
      <w:rPr>
        <w:rFonts w:ascii="Arial" w:hAnsi="Arial" w:cs="Arial"/>
        <w:sz w:val="20"/>
        <w:szCs w:val="20"/>
      </w:rPr>
      <w:t>FAR300cn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1F867" w14:textId="77777777" w:rsidR="00E550A1" w:rsidRDefault="00E550A1" w:rsidP="00665114">
      <w:pPr>
        <w:spacing w:after="0" w:line="240" w:lineRule="auto"/>
      </w:pPr>
      <w:r>
        <w:separator/>
      </w:r>
    </w:p>
  </w:footnote>
  <w:footnote w:type="continuationSeparator" w:id="0">
    <w:p w14:paraId="37F8934C" w14:textId="77777777" w:rsidR="00E550A1" w:rsidRDefault="00E550A1" w:rsidP="00665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C2534" w14:textId="51C0126E" w:rsidR="0087449B" w:rsidRDefault="00F75B6C" w:rsidP="008E32D5">
    <w:pPr>
      <w:pStyle w:val="Header"/>
      <w:tabs>
        <w:tab w:val="clear" w:pos="4153"/>
        <w:tab w:val="clear" w:pos="8306"/>
        <w:tab w:val="left" w:pos="6804"/>
        <w:tab w:val="center" w:pos="7088"/>
      </w:tabs>
      <w:jc w:val="left"/>
    </w:pPr>
    <w:r>
      <w:rPr>
        <w:noProof/>
        <w:lang w:eastAsia="en-GB"/>
      </w:rPr>
      <w:drawing>
        <wp:anchor distT="0" distB="0" distL="114300" distR="114300" simplePos="0" relativeHeight="251656192" behindDoc="1" locked="0" layoutInCell="1" allowOverlap="1" wp14:anchorId="129717E1" wp14:editId="363245E0">
          <wp:simplePos x="0" y="0"/>
          <wp:positionH relativeFrom="column">
            <wp:posOffset>0</wp:posOffset>
          </wp:positionH>
          <wp:positionV relativeFrom="paragraph">
            <wp:posOffset>-353060</wp:posOffset>
          </wp:positionV>
          <wp:extent cx="2028825" cy="457200"/>
          <wp:effectExtent l="0" t="0" r="0" b="0"/>
          <wp:wrapTight wrapText="bothSides">
            <wp:wrapPolygon edited="0">
              <wp:start x="0" y="0"/>
              <wp:lineTo x="0" y="20700"/>
              <wp:lineTo x="21499" y="20700"/>
              <wp:lineTo x="21499" y="0"/>
              <wp:lineTo x="0" y="0"/>
            </wp:wrapPolygon>
          </wp:wrapTight>
          <wp:docPr id="13"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28825" cy="457200"/>
                  </a:xfrm>
                  <a:prstGeom prst="rect">
                    <a:avLst/>
                  </a:prstGeom>
                </pic:spPr>
              </pic:pic>
            </a:graphicData>
          </a:graphic>
        </wp:anchor>
      </w:drawing>
    </w:r>
    <w:r>
      <w:rPr>
        <w:rFonts w:cs="Calibri"/>
        <w:b/>
        <w:noProof/>
        <w:color w:val="000000"/>
        <w:lang w:val="en-US" w:eastAsia="zh-CN"/>
      </w:rPr>
      <w:drawing>
        <wp:anchor distT="0" distB="0" distL="114300" distR="114300" simplePos="0" relativeHeight="251661312" behindDoc="1" locked="0" layoutInCell="1" allowOverlap="1" wp14:anchorId="013CBAF9" wp14:editId="2B27C6EE">
          <wp:simplePos x="0" y="0"/>
          <wp:positionH relativeFrom="column">
            <wp:posOffset>4257675</wp:posOffset>
          </wp:positionH>
          <wp:positionV relativeFrom="paragraph">
            <wp:posOffset>-516255</wp:posOffset>
          </wp:positionV>
          <wp:extent cx="1428750" cy="819150"/>
          <wp:effectExtent l="0" t="0" r="0" b="0"/>
          <wp:wrapTight wrapText="bothSides">
            <wp:wrapPolygon edited="0">
              <wp:start x="0" y="0"/>
              <wp:lineTo x="0" y="21098"/>
              <wp:lineTo x="21312" y="21098"/>
              <wp:lineTo x="21312" y="0"/>
              <wp:lineTo x="0" y="0"/>
            </wp:wrapPolygon>
          </wp:wrapTight>
          <wp:docPr id="12" name="Picture 12" descr="LOGO_Chinese_element14_eluom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hinese_element14_eluom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819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7449B">
      <w:tab/>
    </w:r>
    <w:r w:rsidR="0087449B">
      <w:tab/>
    </w:r>
    <w:r w:rsidR="0087449B">
      <w:tab/>
    </w:r>
    <w:r w:rsidR="0087449B">
      <w:tab/>
    </w:r>
    <w:r w:rsidR="0087449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54"/>
    <w:rsid w:val="00011319"/>
    <w:rsid w:val="0002568E"/>
    <w:rsid w:val="00034292"/>
    <w:rsid w:val="00064811"/>
    <w:rsid w:val="00094097"/>
    <w:rsid w:val="000B28A0"/>
    <w:rsid w:val="000B6E63"/>
    <w:rsid w:val="000D1F8F"/>
    <w:rsid w:val="000D5203"/>
    <w:rsid w:val="000E69CB"/>
    <w:rsid w:val="00122602"/>
    <w:rsid w:val="00163FDB"/>
    <w:rsid w:val="00193AA1"/>
    <w:rsid w:val="00203954"/>
    <w:rsid w:val="002425EA"/>
    <w:rsid w:val="002B3BD1"/>
    <w:rsid w:val="00354013"/>
    <w:rsid w:val="00356028"/>
    <w:rsid w:val="00371565"/>
    <w:rsid w:val="003F4882"/>
    <w:rsid w:val="004202FB"/>
    <w:rsid w:val="00423101"/>
    <w:rsid w:val="00467460"/>
    <w:rsid w:val="00490193"/>
    <w:rsid w:val="004D539C"/>
    <w:rsid w:val="005011F5"/>
    <w:rsid w:val="005130B3"/>
    <w:rsid w:val="00516742"/>
    <w:rsid w:val="00516BB5"/>
    <w:rsid w:val="00550F3D"/>
    <w:rsid w:val="0055740B"/>
    <w:rsid w:val="005A47A2"/>
    <w:rsid w:val="005C3797"/>
    <w:rsid w:val="00631602"/>
    <w:rsid w:val="00663E76"/>
    <w:rsid w:val="00665114"/>
    <w:rsid w:val="006A4642"/>
    <w:rsid w:val="00731219"/>
    <w:rsid w:val="00847BF9"/>
    <w:rsid w:val="00873F91"/>
    <w:rsid w:val="0087449B"/>
    <w:rsid w:val="008C512A"/>
    <w:rsid w:val="008E32D5"/>
    <w:rsid w:val="008F4340"/>
    <w:rsid w:val="0090284B"/>
    <w:rsid w:val="0090412B"/>
    <w:rsid w:val="0091672B"/>
    <w:rsid w:val="00923F00"/>
    <w:rsid w:val="00931683"/>
    <w:rsid w:val="009A4F8C"/>
    <w:rsid w:val="009A7721"/>
    <w:rsid w:val="009E16FA"/>
    <w:rsid w:val="00A14A97"/>
    <w:rsid w:val="00A33112"/>
    <w:rsid w:val="00A636E9"/>
    <w:rsid w:val="00A87C74"/>
    <w:rsid w:val="00AF3DF9"/>
    <w:rsid w:val="00BB26F7"/>
    <w:rsid w:val="00BE517E"/>
    <w:rsid w:val="00BF2A70"/>
    <w:rsid w:val="00C03653"/>
    <w:rsid w:val="00C05C86"/>
    <w:rsid w:val="00C132B2"/>
    <w:rsid w:val="00C1661B"/>
    <w:rsid w:val="00C32B81"/>
    <w:rsid w:val="00C3525A"/>
    <w:rsid w:val="00D06EB9"/>
    <w:rsid w:val="00D370F9"/>
    <w:rsid w:val="00D90F30"/>
    <w:rsid w:val="00D977A1"/>
    <w:rsid w:val="00DA03F9"/>
    <w:rsid w:val="00DD59DB"/>
    <w:rsid w:val="00DE464B"/>
    <w:rsid w:val="00E550A1"/>
    <w:rsid w:val="00F109F9"/>
    <w:rsid w:val="00F51DC3"/>
    <w:rsid w:val="00F74AFC"/>
    <w:rsid w:val="00F75B6C"/>
    <w:rsid w:val="00FD3F40"/>
    <w:rsid w:val="00FE6E7B"/>
    <w:rsid w:val="00FE7D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A7D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6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61B"/>
    <w:rPr>
      <w:color w:val="0000FF"/>
      <w:u w:val="single"/>
    </w:rPr>
  </w:style>
  <w:style w:type="paragraph" w:styleId="ListParagraph">
    <w:name w:val="List Paragraph"/>
    <w:basedOn w:val="Normal"/>
    <w:uiPriority w:val="34"/>
    <w:qFormat/>
    <w:rsid w:val="00C1661B"/>
    <w:pPr>
      <w:ind w:left="720"/>
      <w:contextualSpacing/>
    </w:pPr>
  </w:style>
  <w:style w:type="paragraph" w:customStyle="1" w:styleId="ColorfulList-Accent11">
    <w:name w:val="Colorful List - Accent 11"/>
    <w:basedOn w:val="Normal"/>
    <w:uiPriority w:val="99"/>
    <w:qFormat/>
    <w:rsid w:val="00C1661B"/>
    <w:pPr>
      <w:ind w:left="720"/>
    </w:pPr>
    <w:rPr>
      <w:rFonts w:ascii="Calibri" w:eastAsia="Calibri" w:hAnsi="Calibri" w:cs="Calibri"/>
      <w:lang w:val="en-US"/>
    </w:rPr>
  </w:style>
  <w:style w:type="paragraph" w:styleId="Header">
    <w:name w:val="header"/>
    <w:basedOn w:val="Normal"/>
    <w:link w:val="HeaderChar"/>
    <w:uiPriority w:val="99"/>
    <w:unhideWhenUsed/>
    <w:rsid w:val="0066511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65114"/>
    <w:rPr>
      <w:sz w:val="18"/>
      <w:szCs w:val="18"/>
    </w:rPr>
  </w:style>
  <w:style w:type="paragraph" w:styleId="Footer">
    <w:name w:val="footer"/>
    <w:basedOn w:val="Normal"/>
    <w:link w:val="FooterChar"/>
    <w:uiPriority w:val="99"/>
    <w:unhideWhenUsed/>
    <w:rsid w:val="0066511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65114"/>
    <w:rPr>
      <w:sz w:val="18"/>
      <w:szCs w:val="18"/>
    </w:rPr>
  </w:style>
  <w:style w:type="paragraph" w:styleId="NormalWeb">
    <w:name w:val="Normal (Web)"/>
    <w:basedOn w:val="Normal"/>
    <w:uiPriority w:val="99"/>
    <w:rsid w:val="00665114"/>
    <w:pPr>
      <w:spacing w:after="0" w:line="340" w:lineRule="exact"/>
      <w:jc w:val="both"/>
    </w:pPr>
    <w:rPr>
      <w:rFonts w:ascii="Times New Roman" w:hAnsi="Arial" w:cs="Times New Roman"/>
      <w:color w:val="000000"/>
      <w:shd w:val="clear" w:color="auto" w:fill="FFFFFF"/>
      <w:lang w:val="en-US" w:eastAsia="zh-CN"/>
    </w:rPr>
  </w:style>
  <w:style w:type="character" w:styleId="FollowedHyperlink">
    <w:name w:val="FollowedHyperlink"/>
    <w:basedOn w:val="DefaultParagraphFont"/>
    <w:uiPriority w:val="99"/>
    <w:semiHidden/>
    <w:unhideWhenUsed/>
    <w:rsid w:val="002B3BD1"/>
    <w:rPr>
      <w:color w:val="954F72" w:themeColor="followedHyperlink"/>
      <w:u w:val="single"/>
    </w:rPr>
  </w:style>
  <w:style w:type="paragraph" w:styleId="BalloonText">
    <w:name w:val="Balloon Text"/>
    <w:basedOn w:val="Normal"/>
    <w:link w:val="BalloonTextChar"/>
    <w:uiPriority w:val="99"/>
    <w:semiHidden/>
    <w:unhideWhenUsed/>
    <w:rsid w:val="004202F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202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7734">
      <w:bodyDiv w:val="1"/>
      <w:marLeft w:val="0"/>
      <w:marRight w:val="0"/>
      <w:marTop w:val="0"/>
      <w:marBottom w:val="0"/>
      <w:divBdr>
        <w:top w:val="none" w:sz="0" w:space="0" w:color="auto"/>
        <w:left w:val="none" w:sz="0" w:space="0" w:color="auto"/>
        <w:bottom w:val="none" w:sz="0" w:space="0" w:color="auto"/>
        <w:right w:val="none" w:sz="0" w:space="0" w:color="auto"/>
      </w:divBdr>
    </w:div>
    <w:div w:id="563569536">
      <w:bodyDiv w:val="1"/>
      <w:marLeft w:val="0"/>
      <w:marRight w:val="0"/>
      <w:marTop w:val="0"/>
      <w:marBottom w:val="0"/>
      <w:divBdr>
        <w:top w:val="none" w:sz="0" w:space="0" w:color="auto"/>
        <w:left w:val="none" w:sz="0" w:space="0" w:color="auto"/>
        <w:bottom w:val="none" w:sz="0" w:space="0" w:color="auto"/>
        <w:right w:val="none" w:sz="0" w:space="0" w:color="auto"/>
      </w:divBdr>
    </w:div>
    <w:div w:id="7193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n.element14.com/fpga-power" TargetMode="External"/><Relationship Id="rId13" Type="http://schemas.openxmlformats.org/officeDocument/2006/relationships/hyperlink" Target="http://www.premierfarnel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n.element14.com/fpga-power" TargetMode="External"/><Relationship Id="rId12" Type="http://schemas.openxmlformats.org/officeDocument/2006/relationships/hyperlink" Target="http://www.newark.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rnell.com/" TargetMode="External"/><Relationship Id="rId5" Type="http://schemas.openxmlformats.org/officeDocument/2006/relationships/footnotes" Target="footnotes.xml"/><Relationship Id="rId15" Type="http://schemas.openxmlformats.org/officeDocument/2006/relationships/hyperlink" Target="mailto:hsmart@premierfarnell.com" TargetMode="External"/><Relationship Id="rId10" Type="http://schemas.openxmlformats.org/officeDocument/2006/relationships/hyperlink" Target="http://www.cn.element14.com/fpga-pow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n.element14.com/fpga-power" TargetMode="External"/><Relationship Id="rId14" Type="http://schemas.openxmlformats.org/officeDocument/2006/relationships/hyperlink" Target="mailto:element14@Newel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2018-05-08T11:40:00Z</dcterms:created>
  <dcterms:modified xsi:type="dcterms:W3CDTF">2018-05-08T13:10:00Z</dcterms:modified>
</cp:coreProperties>
</file>