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48" w:rsidRPr="00687939" w:rsidRDefault="007B7D48" w:rsidP="007B7D48">
      <w:pPr>
        <w:jc w:val="center"/>
        <w:rPr>
          <w:rFonts w:ascii="Arial" w:hAnsi="Arial" w:cs="Arial"/>
          <w:b/>
          <w:sz w:val="26"/>
          <w:szCs w:val="26"/>
          <w:lang w:val="pl-PL"/>
        </w:rPr>
      </w:pPr>
      <w:bookmarkStart w:id="0" w:name="_GoBack"/>
      <w:r w:rsidRPr="00687939">
        <w:rPr>
          <w:rFonts w:ascii="Arial" w:hAnsi="Arial" w:cs="Arial"/>
          <w:b/>
          <w:sz w:val="26"/>
          <w:szCs w:val="26"/>
          <w:lang w:val="pl-PL"/>
        </w:rPr>
        <w:t>Farnell element14 zapobiega</w:t>
      </w:r>
      <w:r>
        <w:rPr>
          <w:rFonts w:ascii="Arial" w:hAnsi="Arial" w:cs="Arial"/>
          <w:b/>
          <w:sz w:val="26"/>
          <w:szCs w:val="26"/>
          <w:lang w:val="pl-PL"/>
        </w:rPr>
        <w:t xml:space="preserve"> wyrzuceniu na wysypisko 83 ton odpadów dzięki udanemu programowi recyklingu</w:t>
      </w:r>
    </w:p>
    <w:bookmarkEnd w:id="0"/>
    <w:p w:rsidR="007B7D48" w:rsidRDefault="007B7D48" w:rsidP="007B7D48">
      <w:pPr>
        <w:rPr>
          <w:rFonts w:ascii="Arial" w:hAnsi="Arial" w:cs="Arial"/>
          <w:lang w:val="pl-PL"/>
        </w:rPr>
      </w:pPr>
      <w:r w:rsidRPr="00687939">
        <w:rPr>
          <w:rFonts w:ascii="Arial" w:hAnsi="Arial" w:cs="Arial"/>
          <w:b/>
          <w:lang w:val="pl-PL"/>
        </w:rPr>
        <w:t>Lond</w:t>
      </w:r>
      <w:r>
        <w:rPr>
          <w:rFonts w:ascii="Arial" w:hAnsi="Arial" w:cs="Arial"/>
          <w:b/>
          <w:lang w:val="pl-PL"/>
        </w:rPr>
        <w:t>y</w:t>
      </w:r>
      <w:r w:rsidRPr="00687939">
        <w:rPr>
          <w:rFonts w:ascii="Arial" w:hAnsi="Arial" w:cs="Arial"/>
          <w:b/>
          <w:lang w:val="pl-PL"/>
        </w:rPr>
        <w:t xml:space="preserve">n, </w:t>
      </w:r>
      <w:r>
        <w:rPr>
          <w:rFonts w:ascii="Arial" w:hAnsi="Arial" w:cs="Arial"/>
          <w:b/>
          <w:lang w:val="pl-PL"/>
        </w:rPr>
        <w:t>Wielka Brytania</w:t>
      </w:r>
      <w:r w:rsidRPr="00687939">
        <w:rPr>
          <w:rFonts w:ascii="Arial" w:hAnsi="Arial" w:cs="Arial"/>
          <w:b/>
          <w:lang w:val="pl-PL"/>
        </w:rPr>
        <w:t xml:space="preserve">, 18 </w:t>
      </w:r>
      <w:r>
        <w:rPr>
          <w:rFonts w:ascii="Arial" w:hAnsi="Arial" w:cs="Arial"/>
          <w:b/>
          <w:lang w:val="pl-PL"/>
        </w:rPr>
        <w:t>lipca</w:t>
      </w:r>
      <w:r w:rsidRPr="00687939">
        <w:rPr>
          <w:rFonts w:ascii="Arial" w:hAnsi="Arial" w:cs="Arial"/>
          <w:b/>
          <w:lang w:val="pl-PL"/>
        </w:rPr>
        <w:t xml:space="preserve"> 2018</w:t>
      </w:r>
      <w:r>
        <w:rPr>
          <w:rFonts w:ascii="Arial" w:hAnsi="Arial" w:cs="Arial"/>
          <w:b/>
          <w:lang w:val="pl-PL"/>
        </w:rPr>
        <w:t> r.:</w:t>
      </w:r>
      <w:r w:rsidRPr="00687939">
        <w:rPr>
          <w:rFonts w:ascii="Arial" w:hAnsi="Arial" w:cs="Arial"/>
          <w:lang w:val="pl-PL"/>
        </w:rPr>
        <w:t xml:space="preserve"> </w:t>
      </w:r>
      <w:hyperlink r:id="rId9" w:history="1">
        <w:r w:rsidRPr="00687939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Pr="0068793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Dystrybutor Rozwiązań Rozwojowych, dzięki swojemu programowi recyklingu zmniejsza co roku o 10 ton ilość wytwarzanych odpadów, które musiałyby być poddane składowaniu na wysypisku. W ramach programu przetworzono dotąd niemal dwa miliony szpul i ponad 200 tysięcy tacek na układy, co sumuje się do 83 ton śmieci, które udało się poddać recyklingowi, odkąd program wszedł w życie w 2011 roku.</w:t>
      </w:r>
    </w:p>
    <w:p w:rsidR="007B7D48" w:rsidRPr="00687939" w:rsidRDefault="007B7D48" w:rsidP="007B7D4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 250 klientów korzysta z programu recyklingu Farnell element14, który pozwala im na odsyłanie pustych szpul i tacek zgodnych z normami JEDEC, bezpłatnie, niezależnie z którego miejsca w Europie są wysyłane. Program ten jest unikalny w przemyśle komponentów półprzewodnikowych i prowadzi do zaoszczędzenia pieniędzy klientów oraz redukuję ilość śmieci, jakie trafiają na wysypiska i zwiększają emisję dwutlenku węgla.</w:t>
      </w:r>
    </w:p>
    <w:p w:rsidR="007B7D48" w:rsidRDefault="007B7D48" w:rsidP="007B7D4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Gdy szpule i tacki zostaną zebrane, Farnell element14, w ramach współpracy ze społeczną, kooperacyjną organizacją no-profit – Enabled Works oraz z brytyjskim więzieniem Humber, usuwa naklejki i przygotowuje opakowania do ponownego użycia. Tym samym zapewnia pracę osobom niepełnosprawnym i więźniom.</w:t>
      </w:r>
    </w:p>
    <w:p w:rsidR="007B7D48" w:rsidRPr="00687939" w:rsidRDefault="007B7D48" w:rsidP="007B7D48">
      <w:pPr>
        <w:shd w:val="clear" w:color="auto" w:fill="FFFFFF"/>
        <w:spacing w:before="100" w:beforeAutospacing="1" w:after="100" w:afterAutospacing="1" w:line="408" w:lineRule="atLeast"/>
        <w:textAlignment w:val="center"/>
        <w:rPr>
          <w:rFonts w:ascii="Arial" w:eastAsia="Times New Roman" w:hAnsi="Arial" w:cs="Arial"/>
          <w:vanish/>
          <w:color w:val="333333"/>
          <w:lang w:val="pl-PL" w:eastAsia="en-GB"/>
        </w:rPr>
      </w:pPr>
      <w:r w:rsidRPr="00687939">
        <w:rPr>
          <w:rFonts w:ascii="Arial" w:eastAsia="Times New Roman" w:hAnsi="Arial" w:cs="Arial"/>
          <w:vanish/>
          <w:color w:val="333333"/>
          <w:lang w:val="pl-PL" w:eastAsia="en-GB"/>
        </w:rPr>
        <w:t>The current business premises in Morley Leeds comprises of a suite of offices above a 12,600 square foot factory workspace area which ideally lends itself to three very different income streams.</w:t>
      </w:r>
    </w:p>
    <w:p w:rsidR="007B7D48" w:rsidRPr="00687939" w:rsidRDefault="007B7D48" w:rsidP="007B7D48">
      <w:pPr>
        <w:shd w:val="clear" w:color="auto" w:fill="FFFFFF"/>
        <w:spacing w:after="100" w:afterAutospacing="1" w:line="240" w:lineRule="atLeast"/>
        <w:ind w:left="-450" w:right="-450"/>
        <w:textAlignment w:val="center"/>
        <w:outlineLvl w:val="2"/>
        <w:rPr>
          <w:rFonts w:ascii="Arial" w:eastAsia="Times New Roman" w:hAnsi="Arial" w:cs="Arial"/>
          <w:b/>
          <w:bCs/>
          <w:caps/>
          <w:vanish/>
          <w:color w:val="424242"/>
          <w:spacing w:val="15"/>
          <w:lang w:val="pl-PL" w:eastAsia="en-GB"/>
        </w:rPr>
      </w:pPr>
      <w:r w:rsidRPr="00687939">
        <w:rPr>
          <w:rFonts w:ascii="Arial" w:eastAsia="Times New Roman" w:hAnsi="Arial" w:cs="Arial"/>
          <w:b/>
          <w:bCs/>
          <w:caps/>
          <w:vanish/>
          <w:color w:val="424242"/>
          <w:spacing w:val="15"/>
          <w:lang w:val="pl-PL" w:eastAsia="en-GB"/>
        </w:rPr>
        <w:t>ENABLED WORKS: CONTRACT</w:t>
      </w:r>
    </w:p>
    <w:p w:rsidR="007B7D48" w:rsidRDefault="007B7D48" w:rsidP="007B7D48">
      <w:pPr>
        <w:pStyle w:val="Heading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pl-PL" w:eastAsia="en-GB"/>
        </w:rPr>
      </w:pPr>
      <w:r w:rsidRPr="00687939">
        <w:rPr>
          <w:rFonts w:ascii="Arial" w:eastAsia="Times New Roman" w:hAnsi="Arial" w:cs="Arial"/>
          <w:color w:val="000000" w:themeColor="text1"/>
          <w:sz w:val="20"/>
          <w:szCs w:val="20"/>
          <w:lang w:val="pl-PL" w:eastAsia="en-GB"/>
        </w:rPr>
        <w:t>Rob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pl-PL" w:eastAsia="en-GB"/>
        </w:rPr>
        <w:t>ert</w:t>
      </w:r>
      <w:r w:rsidRPr="00687939">
        <w:rPr>
          <w:rFonts w:ascii="Arial" w:eastAsia="Times New Roman" w:hAnsi="Arial" w:cs="Arial"/>
          <w:color w:val="000000" w:themeColor="text1"/>
          <w:sz w:val="20"/>
          <w:szCs w:val="20"/>
          <w:lang w:val="pl-PL" w:eastAsia="en-GB"/>
        </w:rPr>
        <w:t xml:space="preserve"> Rospedzihowski,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pl-PL" w:eastAsia="en-GB"/>
        </w:rPr>
        <w:t>Regionalny Dyrektor Sprzedaży na Europę Wschodnią, Północną i Rynki Międzynarodowe w Farnell element14 powiedział:</w:t>
      </w:r>
      <w:r w:rsidRPr="005029F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 w:eastAsia="en-GB"/>
        </w:rPr>
        <w:t xml:space="preserve"> „</w:t>
      </w:r>
      <w:r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 w:eastAsia="en-GB"/>
        </w:rPr>
        <w:t>Jako wiodący dystrybutor w branży elektroniki, Farnell element14 jest zaangażowany w redukcję ilości odpadów, jakie trafiają na wysypiska śmieci w wyniku działalności naszej firmy. Nasza polityka bezpłatnego recyklingu, dostępna dla klientów z całej Europy, jest jednym z przykładów tych starań, a jednocześnie pozwala oszczędzić pieniądze naszych klientów i pomaga im osiągnąć ich własne cele w zakresie ograniczenia wytwarzanych odpadów.”</w:t>
      </w:r>
    </w:p>
    <w:p w:rsidR="007B7D48" w:rsidRPr="00687939" w:rsidRDefault="007B7D48" w:rsidP="007B7D48">
      <w:pPr>
        <w:pStyle w:val="Heading1"/>
        <w:shd w:val="clear" w:color="auto" w:fill="FFFFFF"/>
        <w:spacing w:before="0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 w:eastAsia="en-GB"/>
        </w:rPr>
      </w:pPr>
    </w:p>
    <w:p w:rsidR="007B7D48" w:rsidRDefault="007B7D48" w:rsidP="007B7D48">
      <w:pPr>
        <w:rPr>
          <w:rFonts w:ascii="Arial" w:hAnsi="Arial" w:cs="Arial"/>
          <w:bCs/>
          <w:lang w:val="pl-PL"/>
        </w:rPr>
      </w:pPr>
      <w:r w:rsidRPr="005029F3">
        <w:rPr>
          <w:rFonts w:ascii="Arial" w:hAnsi="Arial" w:cs="Arial"/>
          <w:b/>
          <w:lang w:val="pl-PL"/>
        </w:rPr>
        <w:t>Mateusz Le</w:t>
      </w:r>
      <w:r>
        <w:rPr>
          <w:rFonts w:ascii="Arial" w:hAnsi="Arial" w:cs="Arial"/>
          <w:b/>
          <w:lang w:val="pl-PL"/>
        </w:rPr>
        <w:t>ś</w:t>
      </w:r>
      <w:r w:rsidRPr="005029F3">
        <w:rPr>
          <w:rFonts w:ascii="Arial" w:hAnsi="Arial" w:cs="Arial"/>
          <w:b/>
          <w:lang w:val="pl-PL"/>
        </w:rPr>
        <w:t xml:space="preserve">niak z firmy </w:t>
      </w:r>
      <w:r w:rsidRPr="005029F3">
        <w:rPr>
          <w:rFonts w:ascii="Arial" w:hAnsi="Arial" w:cs="Arial"/>
          <w:b/>
          <w:lang w:val="pl-PL" w:eastAsia="pl-PL"/>
        </w:rPr>
        <w:t>Nord Electronics Solutions Sp. z o.o., która korzysta z omawianego programu, powiedział:</w:t>
      </w:r>
      <w:r w:rsidRPr="005029F3">
        <w:rPr>
          <w:rFonts w:ascii="Arial" w:hAnsi="Arial" w:cs="Arial"/>
          <w:bCs/>
          <w:lang w:val="pl-PL"/>
        </w:rPr>
        <w:t xml:space="preserve"> „</w:t>
      </w:r>
      <w:r>
        <w:rPr>
          <w:rFonts w:ascii="Arial" w:hAnsi="Arial" w:cs="Arial"/>
          <w:bCs/>
          <w:lang w:val="pl-PL"/>
        </w:rPr>
        <w:t>Współpraca z firmą Farnell element14 w zakresie recyklingu przynosi nam wiele korzyści. Dzięki temu, że lepiej zarządzamy odpadami, bardziej dbamy o środowisko i redukujemy nasze koszty. Myślę, że więcej firm, dystrybutorów i producentów powinno wdrożyć to rozwiązanie.”</w:t>
      </w:r>
    </w:p>
    <w:p w:rsidR="007B7D48" w:rsidRDefault="007B7D48" w:rsidP="007B7D48">
      <w:pPr>
        <w:spacing w:after="0"/>
        <w:rPr>
          <w:rFonts w:ascii="Arial" w:eastAsia="Times New Roman" w:hAnsi="Arial" w:cs="Arial"/>
          <w:color w:val="000000" w:themeColor="text1"/>
          <w:lang w:val="pl-PL" w:eastAsia="en-GB"/>
        </w:rPr>
      </w:pPr>
      <w:r>
        <w:rPr>
          <w:rFonts w:ascii="Arial" w:eastAsia="Times New Roman" w:hAnsi="Arial" w:cs="Arial"/>
          <w:color w:val="000000" w:themeColor="text1"/>
          <w:lang w:val="pl-PL" w:eastAsia="en-GB"/>
        </w:rPr>
        <w:t>Program recyklingu firmy Farnell element14 zdobył nagrodę Green Apple Award w 2013 roku.</w:t>
      </w:r>
    </w:p>
    <w:p w:rsidR="007B7D48" w:rsidRDefault="007B7D48" w:rsidP="007B7D48">
      <w:pPr>
        <w:spacing w:after="0"/>
        <w:rPr>
          <w:rStyle w:val="Hyperlink"/>
          <w:rFonts w:ascii="Arial" w:eastAsia="Times New Roman" w:hAnsi="Arial" w:cs="Arial"/>
          <w:lang w:val="pl-PL" w:eastAsia="en-GB"/>
        </w:rPr>
      </w:pPr>
      <w:r>
        <w:rPr>
          <w:rFonts w:ascii="Arial" w:eastAsia="Times New Roman" w:hAnsi="Arial" w:cs="Arial"/>
          <w:color w:val="000000" w:themeColor="text1"/>
          <w:lang w:val="pl-PL" w:eastAsia="en-GB"/>
        </w:rPr>
        <w:t>Aby dowiedzieć się więcej na temat programu i zarejestrować w nim, prosimy odwiedzić stronę:</w:t>
      </w:r>
      <w:r w:rsidRPr="00687939">
        <w:rPr>
          <w:lang w:val="pl-PL"/>
        </w:rPr>
        <w:t xml:space="preserve"> </w:t>
      </w:r>
      <w:hyperlink r:id="rId10" w:history="1">
        <w:r w:rsidRPr="00687939">
          <w:rPr>
            <w:rStyle w:val="Hyperlink"/>
            <w:rFonts w:ascii="Arial" w:eastAsia="Times New Roman" w:hAnsi="Arial" w:cs="Arial"/>
            <w:lang w:val="pl-PL" w:eastAsia="en-GB"/>
          </w:rPr>
          <w:t>http://uk.farnell.com/free-recycling-service</w:t>
        </w:r>
      </w:hyperlink>
      <w:r w:rsidRPr="008B6E6B">
        <w:rPr>
          <w:rStyle w:val="Hyperlink"/>
          <w:rFonts w:ascii="Arial" w:eastAsia="Times New Roman" w:hAnsi="Arial" w:cs="Arial"/>
          <w:lang w:val="pl-PL" w:eastAsia="en-GB"/>
        </w:rPr>
        <w:t>.</w:t>
      </w:r>
    </w:p>
    <w:p w:rsidR="007B7D48" w:rsidRPr="008B6E6B" w:rsidRDefault="007B7D48" w:rsidP="007B7D48">
      <w:pPr>
        <w:spacing w:after="0"/>
        <w:rPr>
          <w:rStyle w:val="Hyperlink"/>
          <w:rFonts w:ascii="Arial" w:eastAsia="Times New Roman" w:hAnsi="Arial" w:cs="Arial"/>
          <w:lang w:val="pl-PL" w:eastAsia="en-GB"/>
        </w:rPr>
      </w:pPr>
    </w:p>
    <w:p w:rsidR="008A15D5" w:rsidRPr="00E363A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363AD">
        <w:rPr>
          <w:rFonts w:ascii="Arial" w:hAnsi="Arial" w:cs="Arial"/>
          <w:b/>
          <w:color w:val="000000"/>
          <w:sz w:val="20"/>
          <w:szCs w:val="20"/>
          <w:lang w:val="pl-PL"/>
        </w:rPr>
        <w:t>** KONIEC**</w:t>
      </w:r>
    </w:p>
    <w:p w:rsidR="008A15D5" w:rsidRPr="00E363A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E363AD">
        <w:rPr>
          <w:rFonts w:ascii="Arial" w:hAnsi="Arial" w:cs="Arial"/>
          <w:b/>
          <w:u w:val="single"/>
          <w:lang w:val="pl-PL"/>
        </w:rPr>
        <w:t>Informacje dla redakcji</w:t>
      </w:r>
    </w:p>
    <w:p w:rsidR="00807A71" w:rsidRPr="00E363AD" w:rsidRDefault="00807A71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lang w:val="pl-PL"/>
        </w:rPr>
      </w:pPr>
      <w:r w:rsidRPr="00E363AD">
        <w:rPr>
          <w:rFonts w:ascii="Arial" w:hAnsi="Arial" w:cs="Arial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hyperlink r:id="rId11" w:history="1">
        <w:r w:rsidRPr="00E363AD">
          <w:rPr>
            <w:rStyle w:val="Hyperlink"/>
            <w:rFonts w:ascii="Arial" w:hAnsi="Arial" w:cs="Arial"/>
            <w:lang w:val="pl-PL"/>
          </w:rPr>
          <w:t>www.element14.com/news</w:t>
        </w:r>
      </w:hyperlink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E363AD">
        <w:rPr>
          <w:rFonts w:ascii="Arial" w:hAnsi="Arial" w:cs="Arial"/>
          <w:b/>
          <w:bCs/>
          <w:lang w:val="pl-PL"/>
        </w:rPr>
        <w:t>O nas</w:t>
      </w:r>
    </w:p>
    <w:p w:rsidR="00807A71" w:rsidRPr="00E363AD" w:rsidRDefault="00807A71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:rsidR="008A15D5" w:rsidRPr="00E363AD" w:rsidRDefault="000C6E4F" w:rsidP="008A15D5">
      <w:pPr>
        <w:spacing w:after="0" w:line="240" w:lineRule="auto"/>
        <w:rPr>
          <w:rFonts w:ascii="Arial" w:hAnsi="Arial" w:cs="Arial"/>
          <w:lang w:val="pl-PL"/>
        </w:rPr>
      </w:pPr>
      <w:hyperlink r:id="rId12" w:history="1">
        <w:r w:rsidR="008A15D5" w:rsidRPr="00E363AD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="008A15D5" w:rsidRPr="00E363AD">
        <w:rPr>
          <w:rFonts w:ascii="Arial" w:hAnsi="Arial" w:cs="Arial"/>
          <w:lang w:val="pl-PL"/>
        </w:rPr>
        <w:t xml:space="preserve"> to część grupy </w:t>
      </w:r>
      <w:hyperlink r:id="rId13" w:history="1">
        <w:r w:rsidR="008A15D5" w:rsidRPr="00E363AD">
          <w:rPr>
            <w:rStyle w:val="Hyperlink"/>
            <w:rFonts w:ascii="Arial" w:hAnsi="Arial" w:cs="Arial"/>
            <w:lang w:val="pl-PL"/>
          </w:rPr>
          <w:t>Premier Farnell</w:t>
        </w:r>
      </w:hyperlink>
      <w:r w:rsidR="008A15D5" w:rsidRPr="00E363AD">
        <w:rPr>
          <w:rFonts w:ascii="Arial" w:hAnsi="Arial" w:cs="Arial"/>
          <w:lang w:val="pl-PL"/>
        </w:rPr>
        <w:t xml:space="preserve">, globalnego lidera technologicznego z 80 letnim  doświadczeniem  w dystrybucji produktów i rozwiązań technologicznych na potrzeby projektowania systemów elektronicznych, produkcji, konserwacji i serwisowania. Premier Farnell korzysta z tego </w:t>
      </w:r>
      <w:r w:rsidR="008A15D5" w:rsidRPr="00E363AD">
        <w:rPr>
          <w:rFonts w:ascii="Arial" w:hAnsi="Arial" w:cs="Arial"/>
          <w:lang w:val="pl-PL"/>
        </w:rPr>
        <w:lastRenderedPageBreak/>
        <w:t>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lang w:val="pl-PL"/>
        </w:rPr>
      </w:pPr>
    </w:p>
    <w:p w:rsidR="00CE0EFD" w:rsidRDefault="003435C9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  <w:r w:rsidRPr="003435C9">
        <w:rPr>
          <w:rFonts w:ascii="Arial" w:eastAsia="Times New Roman" w:hAnsi="Arial" w:cs="Arial"/>
          <w:color w:val="212121"/>
          <w:kern w:val="0"/>
          <w:lang w:val="pl-PL" w:eastAsia="en-GB" w:bidi="ar-SA"/>
        </w:rPr>
        <w:t>Premier Farnell jest jednostką biznesową Avnet (Nasdaq: AVT).</w:t>
      </w:r>
      <w:r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 </w:t>
      </w:r>
      <w:r w:rsidR="008A15D5" w:rsidRPr="00E363AD">
        <w:rPr>
          <w:rFonts w:ascii="Arial" w:hAnsi="Arial" w:cs="Arial"/>
          <w:shd w:val="clear" w:color="auto" w:fill="FFFFFF"/>
          <w:lang w:val="pl-PL"/>
        </w:rPr>
        <w:t xml:space="preserve">odpowiadającej za komponenty. Premier Farnell operuje pod markami </w:t>
      </w:r>
      <w:hyperlink r:id="rId14" w:history="1">
        <w:r w:rsidR="008A15D5" w:rsidRPr="00E363AD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="008A15D5" w:rsidRPr="00E363AD">
        <w:rPr>
          <w:rFonts w:ascii="Arial" w:hAnsi="Arial" w:cs="Arial"/>
          <w:lang w:val="pl-PL"/>
        </w:rPr>
        <w:t> w Europie, </w:t>
      </w:r>
      <w:hyperlink r:id="rId15" w:history="1">
        <w:r w:rsidR="008A15D5" w:rsidRPr="00E363AD">
          <w:rPr>
            <w:rStyle w:val="Hyperlink"/>
            <w:rFonts w:ascii="Arial" w:hAnsi="Arial" w:cs="Arial"/>
            <w:lang w:val="pl-PL"/>
          </w:rPr>
          <w:t>Newark element14</w:t>
        </w:r>
      </w:hyperlink>
      <w:r w:rsidR="008A15D5" w:rsidRPr="00E363AD">
        <w:rPr>
          <w:rFonts w:ascii="Arial" w:hAnsi="Arial" w:cs="Arial"/>
          <w:lang w:val="pl-PL"/>
        </w:rPr>
        <w:t xml:space="preserve"> w Ameryce Północnej i </w:t>
      </w:r>
      <w:hyperlink r:id="rId16" w:history="1">
        <w:r w:rsidR="008A15D5" w:rsidRPr="00E363AD">
          <w:rPr>
            <w:rStyle w:val="Hyperlink"/>
            <w:rFonts w:ascii="Arial" w:hAnsi="Arial" w:cs="Arial"/>
            <w:lang w:val="pl-PL"/>
          </w:rPr>
          <w:t>element14</w:t>
        </w:r>
      </w:hyperlink>
      <w:r w:rsidR="008A15D5" w:rsidRPr="00E363AD">
        <w:rPr>
          <w:rFonts w:ascii="Arial" w:hAnsi="Arial" w:cs="Arial"/>
          <w:lang w:val="pl-PL"/>
        </w:rPr>
        <w:t> w krajach Azji i Pacyfiku</w:t>
      </w:r>
      <w:r w:rsidR="008A15D5" w:rsidRPr="00E363AD">
        <w:rPr>
          <w:rFonts w:ascii="Arial" w:hAnsi="Arial" w:cs="Arial"/>
          <w:shd w:val="clear" w:color="auto" w:fill="FFFFFF"/>
          <w:lang w:val="pl-PL"/>
        </w:rPr>
        <w:t xml:space="preserve">. </w:t>
      </w:r>
      <w:r w:rsidR="008A15D5" w:rsidRPr="00CE0EFD">
        <w:rPr>
          <w:rFonts w:ascii="Arial" w:hAnsi="Arial" w:cs="Arial"/>
          <w:shd w:val="clear" w:color="auto" w:fill="FFFFFF"/>
          <w:lang w:val="pl-PL"/>
        </w:rPr>
        <w:t xml:space="preserve">Grupa Premier Farnell </w:t>
      </w:r>
      <w:r w:rsidR="00CE0EFD" w:rsidRPr="00CE0EFD">
        <w:rPr>
          <w:rFonts w:ascii="Arial" w:hAnsi="Arial" w:cs="Arial"/>
          <w:shd w:val="clear" w:color="auto" w:fill="FFFFFF"/>
          <w:lang w:val="pl-PL"/>
        </w:rPr>
        <w:t>j</w:t>
      </w:r>
      <w:r w:rsidR="00CE0EFD" w:rsidRPr="00CE0EFD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hyperlink r:id="rId17" w:history="1">
        <w:r w:rsidR="00CE0EFD" w:rsidRPr="00CE0EFD">
          <w:rPr>
            <w:rStyle w:val="Hyperlink"/>
            <w:rFonts w:ascii="Arial" w:eastAsia="Times New Roman" w:hAnsi="Arial" w:cs="Arial"/>
            <w:kern w:val="0"/>
            <w:szCs w:val="20"/>
            <w:lang w:val="pl-PL" w:eastAsia="en-GB" w:bidi="ar-SA"/>
          </w:rPr>
          <w:t>CPC</w:t>
        </w:r>
      </w:hyperlink>
      <w:r w:rsidR="00CE0EFD" w:rsidRPr="00CE0EFD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 w Wielkiej Brytanii.</w:t>
      </w:r>
    </w:p>
    <w:p w:rsidR="00CE0EFD" w:rsidRPr="00CE0EFD" w:rsidRDefault="00CE0EFD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en-GB" w:eastAsia="en-GB" w:bidi="ar-SA"/>
        </w:rPr>
      </w:pPr>
    </w:p>
    <w:p w:rsidR="008A15D5" w:rsidRPr="00E363AD" w:rsidRDefault="008A15D5" w:rsidP="00CE0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lang w:val="pl-PL"/>
        </w:rPr>
      </w:pPr>
      <w:r w:rsidRPr="00E363AD">
        <w:rPr>
          <w:rFonts w:ascii="Arial" w:hAnsi="Arial" w:cs="Arial"/>
          <w:lang w:val="pl-PL"/>
        </w:rPr>
        <w:t xml:space="preserve">Więcej informacji można znaleźć na stronie internetowej pod adresem </w:t>
      </w:r>
      <w:hyperlink r:id="rId18" w:history="1">
        <w:r w:rsidRPr="00E363AD">
          <w:rPr>
            <w:rStyle w:val="Hyperlink"/>
            <w:rFonts w:ascii="Arial" w:hAnsi="Arial" w:cs="Arial"/>
            <w:lang w:val="pl-PL"/>
          </w:rPr>
          <w:t>http://www.premierfarnell.com</w:t>
        </w:r>
      </w:hyperlink>
    </w:p>
    <w:p w:rsidR="008A15D5" w:rsidRPr="00E363AD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A15D5" w:rsidRPr="00E363AD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E363AD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Freya Ward</w:t>
      </w: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Napier Partnership</w:t>
      </w: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1243 531123</w:t>
      </w:r>
    </w:p>
    <w:p w:rsidR="008A15D5" w:rsidRPr="00E363AD" w:rsidRDefault="008A15D5" w:rsidP="008A15D5">
      <w:pPr>
        <w:spacing w:after="0" w:line="240" w:lineRule="auto"/>
        <w:rPr>
          <w:rFonts w:ascii="Arial" w:hAnsi="Arial" w:cs="Arial"/>
          <w:lang w:val="it-IT"/>
        </w:rPr>
      </w:pPr>
      <w:r w:rsidRPr="00E363AD">
        <w:rPr>
          <w:rFonts w:ascii="Arial" w:hAnsi="Arial" w:cs="Arial"/>
          <w:bCs/>
          <w:lang w:val="it-IT"/>
        </w:rPr>
        <w:t xml:space="preserve">E-mail: </w:t>
      </w:r>
      <w:hyperlink r:id="rId19" w:history="1">
        <w:r w:rsidRPr="00E363AD">
          <w:rPr>
            <w:rStyle w:val="Hyperlink"/>
            <w:rFonts w:ascii="Arial" w:hAnsi="Arial" w:cs="Arial"/>
            <w:lang w:val="it-IT"/>
          </w:rPr>
          <w:t>freya@napierb2b.com</w:t>
        </w:r>
      </w:hyperlink>
    </w:p>
    <w:p w:rsidR="008A15D5" w:rsidRDefault="000C6E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  <w:hyperlink r:id="rId20" w:history="1">
        <w:r w:rsidR="006E7D4F" w:rsidRPr="00CD78AA">
          <w:rPr>
            <w:rStyle w:val="Hyperlink"/>
            <w:rFonts w:ascii="Arial" w:hAnsi="Arial" w:cs="Arial"/>
            <w:lang w:val="it-IT"/>
          </w:rPr>
          <w:t>www.napierb2b.com</w:t>
        </w:r>
      </w:hyperlink>
      <w:r w:rsidR="006E7D4F">
        <w:rPr>
          <w:rFonts w:ascii="Arial" w:hAnsi="Arial" w:cs="Arial"/>
          <w:b/>
          <w:bCs/>
          <w:lang w:val="it-IT"/>
        </w:rPr>
        <w:t xml:space="preserve"> </w:t>
      </w:r>
    </w:p>
    <w:p w:rsidR="006E7D4F" w:rsidRPr="00E363AD" w:rsidRDefault="006E7D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194523" w:rsidRPr="00E363A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Premier Farnell:</w:t>
      </w:r>
    </w:p>
    <w:p w:rsidR="00194523" w:rsidRPr="00E363A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Holly Smart</w:t>
      </w:r>
    </w:p>
    <w:p w:rsidR="00194523" w:rsidRPr="00E363A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Head of PR and External Communications</w:t>
      </w:r>
    </w:p>
    <w:p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+44 113 2485188</w:t>
      </w:r>
    </w:p>
    <w:p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21" w:history="1">
        <w:r w:rsidRPr="00E363AD">
          <w:rPr>
            <w:rStyle w:val="Hyperlink"/>
            <w:rFonts w:ascii="Arial" w:hAnsi="Arial" w:cs="Arial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:rsidR="00FC435C" w:rsidRPr="00E363AD" w:rsidRDefault="00FC435C" w:rsidP="008A15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D81390" w:rsidRPr="00E363AD" w:rsidRDefault="00D81390" w:rsidP="00917917">
      <w:pPr>
        <w:spacing w:after="0" w:line="240" w:lineRule="auto"/>
        <w:jc w:val="center"/>
        <w:rPr>
          <w:rFonts w:ascii="Arial" w:hAnsi="Arial" w:cs="Arial"/>
          <w:b/>
        </w:rPr>
      </w:pPr>
    </w:p>
    <w:p w:rsidR="00D17626" w:rsidRPr="00E363AD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E363AD" w:rsidSect="00D978B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F4" w:rsidRDefault="002C36F4">
      <w:pPr>
        <w:spacing w:after="0" w:line="240" w:lineRule="auto"/>
      </w:pPr>
      <w:r>
        <w:separator/>
      </w:r>
    </w:p>
  </w:endnote>
  <w:endnote w:type="continuationSeparator" w:id="0">
    <w:p w:rsidR="002C36F4" w:rsidRDefault="002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F4" w:rsidRDefault="002C36F4">
      <w:pPr>
        <w:spacing w:after="0" w:line="240" w:lineRule="auto"/>
      </w:pPr>
      <w:r>
        <w:separator/>
      </w:r>
    </w:p>
  </w:footnote>
  <w:footnote w:type="continuationSeparator" w:id="0">
    <w:p w:rsidR="002C36F4" w:rsidRDefault="002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0" w:rsidRDefault="000865A0" w:rsidP="00960163">
    <w:pPr>
      <w:pStyle w:val="Header"/>
      <w:jc w:val="center"/>
    </w:pPr>
  </w:p>
  <w:p w:rsidR="000865A0" w:rsidRDefault="009A2B37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AC02F49" wp14:editId="79E2D676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E4A6FFF" wp14:editId="58B73851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5A0">
      <w:t xml:space="preserve">                                    </w:t>
    </w:r>
  </w:p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</w:p>
  <w:p w:rsidR="009A2B37" w:rsidRDefault="009A2B37" w:rsidP="00960163">
    <w:pPr>
      <w:pStyle w:val="Header"/>
      <w:jc w:val="center"/>
    </w:pPr>
  </w:p>
  <w:p w:rsidR="009A2B37" w:rsidRDefault="009A2B3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C6E4F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94523"/>
    <w:rsid w:val="001B6589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36F4"/>
    <w:rsid w:val="002C6654"/>
    <w:rsid w:val="002D0DDC"/>
    <w:rsid w:val="002E1C81"/>
    <w:rsid w:val="002E4BD6"/>
    <w:rsid w:val="002E5040"/>
    <w:rsid w:val="0030442A"/>
    <w:rsid w:val="003343FE"/>
    <w:rsid w:val="0034113E"/>
    <w:rsid w:val="003435C9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B6253"/>
    <w:rsid w:val="004D1B0F"/>
    <w:rsid w:val="004D6CFB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5609"/>
    <w:rsid w:val="005475F0"/>
    <w:rsid w:val="00563DBD"/>
    <w:rsid w:val="005976A9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D4F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B7D48"/>
    <w:rsid w:val="007C3D0E"/>
    <w:rsid w:val="007E4CF7"/>
    <w:rsid w:val="007F2580"/>
    <w:rsid w:val="00807A71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A15D5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4F92"/>
    <w:rsid w:val="00975BC4"/>
    <w:rsid w:val="00980374"/>
    <w:rsid w:val="009A2B37"/>
    <w:rsid w:val="009A7969"/>
    <w:rsid w:val="009C4CBA"/>
    <w:rsid w:val="009D37C7"/>
    <w:rsid w:val="009E5C42"/>
    <w:rsid w:val="009F24EF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B2C67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8710F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0EFD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6351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3AD"/>
    <w:rsid w:val="00E368A8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C435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www.premierfarnel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smart@premierfarnel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.farnell.com" TargetMode="External"/><Relationship Id="rId17" Type="http://schemas.openxmlformats.org/officeDocument/2006/relationships/hyperlink" Target="http://cpc.farnel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14.com/new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ewar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k.farnell.com/free-recycling-service" TargetMode="External"/><Relationship Id="rId19" Type="http://schemas.openxmlformats.org/officeDocument/2006/relationships/hyperlink" Target="mailto:freya@napierb2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rnell.com/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6645-6B42-41DD-AC2B-281268B6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2</cp:revision>
  <cp:lastPrinted>2016-07-13T14:25:00Z</cp:lastPrinted>
  <dcterms:created xsi:type="dcterms:W3CDTF">2018-07-18T12:10:00Z</dcterms:created>
  <dcterms:modified xsi:type="dcterms:W3CDTF">2018-07-18T12:10:00Z</dcterms:modified>
</cp:coreProperties>
</file>