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9E4BD" w14:textId="598A8DB0" w:rsidR="00391084" w:rsidRPr="00343B62" w:rsidRDefault="00391084" w:rsidP="00391084">
      <w:pPr>
        <w:spacing w:after="0"/>
        <w:jc w:val="center"/>
        <w:rPr>
          <w:rFonts w:ascii="Arial" w:eastAsia="SimSun" w:hAnsi="Arial" w:cs="Arial"/>
          <w:b/>
          <w:sz w:val="26"/>
          <w:szCs w:val="26"/>
          <w:lang w:eastAsia="zh-CN"/>
        </w:rPr>
      </w:pPr>
      <w:r>
        <w:fldChar w:fldCharType="begin"/>
      </w:r>
      <w:r>
        <w:rPr>
          <w:lang w:eastAsia="zh-CN"/>
        </w:rPr>
        <w:instrText xml:space="preserve"> HYPERLINK "http://cn.element14.com/" </w:instrText>
      </w:r>
      <w:r>
        <w:fldChar w:fldCharType="separate"/>
      </w:r>
      <w:proofErr w:type="gramStart"/>
      <w:r>
        <w:rPr>
          <w:rStyle w:val="Hyperlink"/>
          <w:rFonts w:hint="eastAsia"/>
          <w:lang w:eastAsia="zh-CN"/>
        </w:rPr>
        <w:t>e</w:t>
      </w:r>
      <w:proofErr w:type="gramEnd"/>
      <w:r>
        <w:rPr>
          <w:rStyle w:val="Hyperlink"/>
          <w:rFonts w:hint="eastAsia"/>
          <w:lang w:eastAsia="zh-CN"/>
        </w:rPr>
        <w:t xml:space="preserve"> </w:t>
      </w:r>
      <w:r>
        <w:rPr>
          <w:rStyle w:val="Hyperlink"/>
          <w:rFonts w:hint="eastAsia"/>
          <w:lang w:eastAsia="zh-CN"/>
        </w:rPr>
        <w:t>络盟</w:t>
      </w:r>
      <w:r>
        <w:rPr>
          <w:rStyle w:val="Hyperlink"/>
        </w:rPr>
        <w:fldChar w:fldCharType="end"/>
      </w:r>
      <w:r w:rsidR="002733A2">
        <w:rPr>
          <w:rFonts w:ascii="Arial" w:eastAsia="SimSun" w:hAnsi="Arial" w:hint="eastAsia"/>
          <w:b/>
          <w:sz w:val="26"/>
          <w:szCs w:val="26"/>
          <w:lang w:eastAsia="zh-CN"/>
        </w:rPr>
        <w:t>新增</w:t>
      </w:r>
      <w:r>
        <w:rPr>
          <w:rFonts w:ascii="Arial" w:eastAsia="SimSun" w:hAnsi="Arial" w:hint="eastAsia"/>
          <w:b/>
          <w:sz w:val="26"/>
          <w:szCs w:val="26"/>
          <w:lang w:eastAsia="zh-CN"/>
        </w:rPr>
        <w:t>高性能</w:t>
      </w:r>
      <w:r w:rsidR="002733A2">
        <w:rPr>
          <w:rFonts w:ascii="Arial" w:eastAsia="SimSun" w:hAnsi="Arial" w:hint="eastAsia"/>
          <w:b/>
          <w:sz w:val="26"/>
          <w:szCs w:val="26"/>
          <w:lang w:eastAsia="zh-CN"/>
        </w:rPr>
        <w:t>测试</w:t>
      </w:r>
      <w:r w:rsidR="00CF0BEE">
        <w:rPr>
          <w:rFonts w:ascii="Arial" w:eastAsia="SimSun" w:hAnsi="Arial" w:hint="eastAsia"/>
          <w:b/>
          <w:sz w:val="26"/>
          <w:szCs w:val="26"/>
          <w:lang w:eastAsia="zh-CN"/>
        </w:rPr>
        <w:t>工具类</w:t>
      </w:r>
      <w:r w:rsidR="002733A2">
        <w:rPr>
          <w:rFonts w:ascii="Arial" w:eastAsia="SimSun" w:hAnsi="Arial" w:hint="eastAsia"/>
          <w:b/>
          <w:sz w:val="26"/>
          <w:szCs w:val="26"/>
          <w:lang w:eastAsia="zh-CN"/>
        </w:rPr>
        <w:t>产品</w:t>
      </w:r>
      <w:r>
        <w:rPr>
          <w:rFonts w:ascii="Arial" w:eastAsia="SimSun" w:hAnsi="Arial" w:hint="eastAsia"/>
          <w:b/>
          <w:sz w:val="26"/>
          <w:szCs w:val="26"/>
          <w:lang w:eastAsia="zh-CN"/>
        </w:rPr>
        <w:t>解决方案</w:t>
      </w:r>
      <w:r>
        <w:rPr>
          <w:rFonts w:ascii="Arial" w:eastAsia="SimSun" w:hAnsi="Arial" w:hint="eastAsia"/>
          <w:b/>
          <w:sz w:val="26"/>
          <w:szCs w:val="26"/>
          <w:lang w:eastAsia="zh-CN"/>
        </w:rPr>
        <w:t xml:space="preserve"> </w:t>
      </w:r>
    </w:p>
    <w:p w14:paraId="2238EB26" w14:textId="1A3FDA3D" w:rsidR="00391084" w:rsidRPr="007B0B09" w:rsidRDefault="00391084" w:rsidP="00391084">
      <w:pPr>
        <w:spacing w:after="0"/>
        <w:jc w:val="center"/>
        <w:rPr>
          <w:rFonts w:ascii="Arial" w:eastAsia="SimSun" w:hAnsi="Arial" w:cs="Arial"/>
          <w:i/>
          <w:lang w:eastAsia="zh-CN"/>
        </w:rPr>
      </w:pPr>
      <w:r>
        <w:rPr>
          <w:rFonts w:ascii="Arial" w:eastAsia="SimSun" w:hAnsi="Arial" w:hint="eastAsia"/>
          <w:i/>
          <w:lang w:eastAsia="zh-CN"/>
        </w:rPr>
        <w:t>高价值产品彰显了对</w:t>
      </w:r>
      <w:r w:rsidR="002733A2">
        <w:rPr>
          <w:rFonts w:ascii="Arial" w:eastAsia="SimSun" w:hAnsi="Arial" w:hint="eastAsia"/>
          <w:i/>
          <w:lang w:eastAsia="zh-CN"/>
        </w:rPr>
        <w:t>品质</w:t>
      </w:r>
      <w:r>
        <w:rPr>
          <w:rFonts w:ascii="Arial" w:eastAsia="SimSun" w:hAnsi="Arial" w:hint="eastAsia"/>
          <w:i/>
          <w:lang w:eastAsia="zh-CN"/>
        </w:rPr>
        <w:t>、</w:t>
      </w:r>
      <w:r w:rsidR="002733A2">
        <w:rPr>
          <w:rFonts w:ascii="Arial" w:eastAsia="SimSun" w:hAnsi="Arial" w:hint="eastAsia"/>
          <w:i/>
          <w:lang w:eastAsia="zh-CN"/>
        </w:rPr>
        <w:t>价格</w:t>
      </w:r>
      <w:r>
        <w:rPr>
          <w:rFonts w:ascii="Arial" w:eastAsia="SimSun" w:hAnsi="Arial" w:hint="eastAsia"/>
          <w:i/>
          <w:lang w:eastAsia="zh-CN"/>
        </w:rPr>
        <w:t>和创新的承诺</w:t>
      </w:r>
    </w:p>
    <w:p w14:paraId="7CA1C507" w14:textId="77777777" w:rsidR="00391084" w:rsidRPr="00343B62" w:rsidRDefault="00391084" w:rsidP="00391084">
      <w:pPr>
        <w:spacing w:after="0"/>
        <w:jc w:val="center"/>
        <w:rPr>
          <w:rFonts w:ascii="Arial" w:hAnsi="Arial" w:cs="Arial"/>
          <w:i/>
          <w:lang w:eastAsia="zh-CN"/>
        </w:rPr>
      </w:pPr>
    </w:p>
    <w:p w14:paraId="65108E88" w14:textId="43E58B8E" w:rsidR="00391084" w:rsidRPr="00391084" w:rsidRDefault="002733A2" w:rsidP="00391084">
      <w:pPr>
        <w:pStyle w:val="NormalWeb"/>
        <w:shd w:val="clear" w:color="auto" w:fill="FFFFFF"/>
        <w:spacing w:line="276" w:lineRule="auto"/>
        <w:rPr>
          <w:rFonts w:ascii="Arial" w:cs="Arial"/>
        </w:rPr>
      </w:pPr>
      <w:r>
        <w:rPr>
          <w:rFonts w:ascii="Arial" w:eastAsia="SimSun" w:hint="eastAsia"/>
          <w:b/>
          <w:lang w:val="en-GB"/>
        </w:rPr>
        <w:t>中国上海</w:t>
      </w:r>
      <w:r w:rsidR="00391084" w:rsidRPr="00391084">
        <w:rPr>
          <w:rFonts w:ascii="Arial" w:eastAsia="SimSun" w:hint="eastAsia"/>
          <w:b/>
        </w:rPr>
        <w:t>，</w:t>
      </w:r>
      <w:r w:rsidR="00391084" w:rsidRPr="00391084">
        <w:rPr>
          <w:rFonts w:ascii="Arial" w:eastAsia="SimSun" w:hint="eastAsia"/>
          <w:b/>
        </w:rPr>
        <w:t xml:space="preserve">2018 </w:t>
      </w:r>
      <w:r w:rsidR="00391084" w:rsidRPr="00391084">
        <w:rPr>
          <w:rFonts w:ascii="Arial" w:eastAsia="SimSun" w:hint="eastAsia"/>
          <w:b/>
        </w:rPr>
        <w:t>年</w:t>
      </w:r>
      <w:r w:rsidR="00391084" w:rsidRPr="00391084">
        <w:rPr>
          <w:rFonts w:ascii="Arial" w:eastAsia="SimSun" w:hint="eastAsia"/>
          <w:b/>
        </w:rPr>
        <w:t xml:space="preserve"> 9 </w:t>
      </w:r>
      <w:r w:rsidR="00391084" w:rsidRPr="00391084">
        <w:rPr>
          <w:rFonts w:ascii="Arial" w:eastAsia="SimSun" w:hint="eastAsia"/>
          <w:b/>
        </w:rPr>
        <w:t>月</w:t>
      </w:r>
      <w:r w:rsidR="00391084" w:rsidRPr="00391084">
        <w:rPr>
          <w:rFonts w:ascii="Arial" w:eastAsia="SimSun" w:hint="eastAsia"/>
          <w:b/>
        </w:rPr>
        <w:t xml:space="preserve"> </w:t>
      </w:r>
      <w:r w:rsidR="00391084" w:rsidRPr="00391084">
        <w:rPr>
          <w:rFonts w:ascii="Arial"/>
          <w:b/>
        </w:rPr>
        <w:t>13</w:t>
      </w:r>
      <w:r w:rsidR="00391084" w:rsidRPr="00391084">
        <w:rPr>
          <w:rFonts w:ascii="Arial" w:eastAsia="SimSun" w:hint="eastAsia"/>
          <w:b/>
        </w:rPr>
        <w:t xml:space="preserve"> </w:t>
      </w:r>
      <w:r w:rsidR="00391084" w:rsidRPr="00391084">
        <w:rPr>
          <w:rFonts w:ascii="Arial" w:eastAsia="SimSun" w:hint="eastAsia"/>
          <w:b/>
        </w:rPr>
        <w:t>日：</w:t>
      </w:r>
      <w:r>
        <w:rPr>
          <w:rFonts w:ascii="Arial" w:eastAsia="SimSun" w:hint="eastAsia"/>
          <w:b/>
        </w:rPr>
        <w:t>全球电子元器件及</w:t>
      </w:r>
      <w:r w:rsidR="00391084" w:rsidRPr="00391084">
        <w:rPr>
          <w:rFonts w:ascii="Arial" w:eastAsia="SimSun" w:hint="eastAsia"/>
        </w:rPr>
        <w:t>开发服务分销商</w:t>
      </w:r>
      <w:hyperlink r:id="rId8" w:history="1">
        <w:r w:rsidR="00391084" w:rsidRPr="00391084">
          <w:rPr>
            <w:rStyle w:val="Hyperlink"/>
            <w:rFonts w:hint="eastAsia"/>
          </w:rPr>
          <w:t xml:space="preserve">e </w:t>
        </w:r>
        <w:r w:rsidR="00391084" w:rsidRPr="00391084">
          <w:rPr>
            <w:rStyle w:val="Hyperlink"/>
            <w:rFonts w:hint="eastAsia"/>
          </w:rPr>
          <w:t>络盟</w:t>
        </w:r>
      </w:hyperlink>
      <w:r w:rsidR="00391084" w:rsidRPr="00391084">
        <w:rPr>
          <w:rFonts w:ascii="Arial" w:eastAsia="SimSun" w:hint="eastAsia"/>
        </w:rPr>
        <w:t xml:space="preserve"> </w:t>
      </w:r>
      <w:r w:rsidR="00391084" w:rsidRPr="00391084">
        <w:rPr>
          <w:rFonts w:ascii="Arial" w:eastAsia="SimSun" w:hint="eastAsia"/>
        </w:rPr>
        <w:t>为其测试和工具</w:t>
      </w:r>
      <w:r w:rsidR="00CF0BEE">
        <w:rPr>
          <w:rFonts w:ascii="Arial" w:eastAsia="SimSun" w:hint="eastAsia"/>
        </w:rPr>
        <w:t>类</w:t>
      </w:r>
      <w:r w:rsidR="00391084" w:rsidRPr="00391084">
        <w:rPr>
          <w:rFonts w:ascii="Arial" w:eastAsia="SimSun" w:hint="eastAsia"/>
        </w:rPr>
        <w:t>产品系列增添了新一</w:t>
      </w:r>
      <w:r>
        <w:rPr>
          <w:rFonts w:ascii="Arial" w:eastAsia="SimSun" w:hint="eastAsia"/>
        </w:rPr>
        <w:t>组</w:t>
      </w:r>
      <w:r w:rsidR="00391084" w:rsidRPr="00391084">
        <w:rPr>
          <w:rFonts w:ascii="Arial" w:eastAsia="SimSun" w:hint="eastAsia"/>
        </w:rPr>
        <w:t>创新工具，包括行业领先供应商</w:t>
      </w:r>
      <w:bookmarkStart w:id="0" w:name="_GoBack"/>
      <w:bookmarkEnd w:id="0"/>
      <w:r w:rsidR="00391084" w:rsidRPr="00391084">
        <w:rPr>
          <w:rFonts w:ascii="Arial" w:eastAsia="SimSun" w:hint="eastAsia"/>
        </w:rPr>
        <w:t>、</w:t>
      </w:r>
      <w:r w:rsidR="00391084" w:rsidRPr="00391084">
        <w:rPr>
          <w:rFonts w:ascii="Arial" w:eastAsia="SimSun" w:hint="eastAsia"/>
        </w:rPr>
        <w:t xml:space="preserve">Pico Technology </w:t>
      </w:r>
      <w:r w:rsidR="00391084" w:rsidRPr="00391084">
        <w:rPr>
          <w:rFonts w:ascii="Arial" w:eastAsia="SimSun" w:hint="eastAsia"/>
        </w:rPr>
        <w:t>和</w:t>
      </w:r>
      <w:r w:rsidR="00391084" w:rsidRPr="00391084">
        <w:rPr>
          <w:rFonts w:ascii="Arial" w:eastAsia="SimSun" w:hint="eastAsia"/>
        </w:rPr>
        <w:t xml:space="preserve"> Weller </w:t>
      </w:r>
      <w:r w:rsidR="00391084" w:rsidRPr="00391084">
        <w:rPr>
          <w:rFonts w:ascii="Arial" w:eastAsia="SimSun" w:hint="eastAsia"/>
        </w:rPr>
        <w:t>开发的解决方案。</w:t>
      </w:r>
      <w:r w:rsidR="00391084" w:rsidRPr="00391084">
        <w:rPr>
          <w:rFonts w:ascii="Arial" w:eastAsia="SimSun" w:hint="eastAsia"/>
        </w:rPr>
        <w:t xml:space="preserve"> </w:t>
      </w:r>
    </w:p>
    <w:p w14:paraId="4738F450" w14:textId="77777777" w:rsidR="00391084" w:rsidRPr="00391084" w:rsidRDefault="00391084" w:rsidP="00391084">
      <w:pPr>
        <w:pStyle w:val="NormalWeb"/>
        <w:shd w:val="clear" w:color="auto" w:fill="FFFFFF"/>
        <w:spacing w:line="276" w:lineRule="auto"/>
        <w:rPr>
          <w:rFonts w:ascii="Arial" w:cs="Arial"/>
        </w:rPr>
      </w:pPr>
    </w:p>
    <w:p w14:paraId="6F017308" w14:textId="34492B77" w:rsidR="00391084" w:rsidRPr="00391084" w:rsidRDefault="00391084" w:rsidP="00391084">
      <w:pPr>
        <w:pStyle w:val="NormalWeb"/>
        <w:shd w:val="clear" w:color="auto" w:fill="FFFFFF"/>
        <w:spacing w:line="276" w:lineRule="auto"/>
        <w:rPr>
          <w:rFonts w:ascii="Arial" w:cs="Arial"/>
        </w:rPr>
      </w:pPr>
      <w:r w:rsidRPr="00391084">
        <w:rPr>
          <w:rFonts w:ascii="Arial" w:eastAsia="SimSun" w:hint="eastAsia"/>
        </w:rPr>
        <w:t>这一最新的产品扩展体现了</w:t>
      </w:r>
      <w:hyperlink r:id="rId9" w:history="1">
        <w:r w:rsidRPr="00391084">
          <w:rPr>
            <w:rStyle w:val="Hyperlink"/>
            <w:rFonts w:hint="eastAsia"/>
          </w:rPr>
          <w:t xml:space="preserve">e </w:t>
        </w:r>
        <w:r w:rsidRPr="00391084">
          <w:rPr>
            <w:rStyle w:val="Hyperlink"/>
            <w:rFonts w:hint="eastAsia"/>
          </w:rPr>
          <w:t>络盟</w:t>
        </w:r>
      </w:hyperlink>
      <w:r w:rsidRPr="00391084">
        <w:rPr>
          <w:rStyle w:val="Hyperlink"/>
        </w:rPr>
        <w:t xml:space="preserve"> </w:t>
      </w:r>
      <w:r w:rsidRPr="00391084">
        <w:rPr>
          <w:rFonts w:ascii="Arial" w:eastAsia="SimSun" w:hint="eastAsia"/>
        </w:rPr>
        <w:t>致力于在高</w:t>
      </w:r>
      <w:r w:rsidR="002733A2">
        <w:rPr>
          <w:rFonts w:ascii="Arial" w:eastAsia="SimSun" w:hint="eastAsia"/>
        </w:rPr>
        <w:t>品质</w:t>
      </w:r>
      <w:r w:rsidRPr="00391084">
        <w:rPr>
          <w:rFonts w:ascii="Arial" w:eastAsia="SimSun" w:hint="eastAsia"/>
        </w:rPr>
        <w:t>服务分销市场提供</w:t>
      </w:r>
      <w:r w:rsidR="002733A2">
        <w:rPr>
          <w:rFonts w:ascii="Arial" w:eastAsia="SimSun" w:hint="eastAsia"/>
        </w:rPr>
        <w:t>全套</w:t>
      </w:r>
      <w:r w:rsidRPr="00391084">
        <w:rPr>
          <w:rFonts w:ascii="Arial" w:eastAsia="SimSun" w:hint="eastAsia"/>
        </w:rPr>
        <w:t>的测试和测量设备，这一</w:t>
      </w:r>
      <w:r w:rsidR="002733A2">
        <w:rPr>
          <w:rFonts w:ascii="Arial" w:eastAsia="SimSun" w:hint="eastAsia"/>
        </w:rPr>
        <w:t>宗旨</w:t>
      </w:r>
      <w:r w:rsidRPr="00391084">
        <w:rPr>
          <w:rFonts w:ascii="Arial" w:eastAsia="SimSun" w:hint="eastAsia"/>
        </w:rPr>
        <w:t>备受业界认可。</w:t>
      </w:r>
    </w:p>
    <w:p w14:paraId="25A6EF2C" w14:textId="77777777" w:rsidR="00391084" w:rsidRPr="00391084" w:rsidRDefault="00391084" w:rsidP="00391084">
      <w:pPr>
        <w:pStyle w:val="NormalWeb"/>
        <w:shd w:val="clear" w:color="auto" w:fill="FFFFFF"/>
        <w:spacing w:line="276" w:lineRule="auto"/>
        <w:rPr>
          <w:rFonts w:ascii="Arial" w:cs="Arial"/>
        </w:rPr>
      </w:pPr>
    </w:p>
    <w:p w14:paraId="103228CE" w14:textId="4E0D37E9" w:rsidR="00391084" w:rsidRPr="00391084" w:rsidRDefault="00391084" w:rsidP="00391084">
      <w:pPr>
        <w:pStyle w:val="NormalWeb"/>
        <w:shd w:val="clear" w:color="auto" w:fill="FFFFFF"/>
        <w:spacing w:line="276" w:lineRule="auto"/>
        <w:rPr>
          <w:rFonts w:ascii="Arial" w:cs="Arial"/>
          <w:color w:val="000000" w:themeColor="text1"/>
        </w:rPr>
      </w:pPr>
      <w:r w:rsidRPr="00391084">
        <w:rPr>
          <w:rFonts w:ascii="Arial" w:eastAsia="SimSun" w:hint="eastAsia"/>
        </w:rPr>
        <w:t>“在</w:t>
      </w:r>
      <w:r w:rsidR="00614309">
        <w:fldChar w:fldCharType="begin"/>
      </w:r>
      <w:r w:rsidR="00614309">
        <w:instrText xml:space="preserve"> HYPERLINK "http://cn.element14.com/" </w:instrText>
      </w:r>
      <w:r w:rsidR="00614309">
        <w:fldChar w:fldCharType="separate"/>
      </w:r>
      <w:r w:rsidRPr="00391084">
        <w:rPr>
          <w:rStyle w:val="Hyperlink"/>
          <w:rFonts w:hint="eastAsia"/>
        </w:rPr>
        <w:t xml:space="preserve">e </w:t>
      </w:r>
      <w:r w:rsidRPr="00391084">
        <w:rPr>
          <w:rStyle w:val="Hyperlink"/>
          <w:rFonts w:hint="eastAsia"/>
        </w:rPr>
        <w:t>络盟</w:t>
      </w:r>
      <w:r w:rsidR="00614309">
        <w:rPr>
          <w:rStyle w:val="Hyperlink"/>
        </w:rPr>
        <w:fldChar w:fldCharType="end"/>
      </w:r>
      <w:r w:rsidRPr="00391084">
        <w:rPr>
          <w:rFonts w:ascii="Arial" w:eastAsia="SimSun" w:hint="eastAsia"/>
        </w:rPr>
        <w:t>，我们致力于在从设计和原型设计到测试和维护的整个产品过程中提供一站式支持，从而帮助客户节省时间和资金”</w:t>
      </w:r>
      <w:r w:rsidRPr="00391084">
        <w:rPr>
          <w:rStyle w:val="Strong"/>
          <w:rFonts w:ascii="Arial" w:eastAsia="SimSun" w:hint="eastAsia"/>
        </w:rPr>
        <w:t xml:space="preserve">Premier Farnell </w:t>
      </w:r>
      <w:r w:rsidRPr="00391084">
        <w:rPr>
          <w:rStyle w:val="Strong"/>
          <w:rFonts w:ascii="Arial" w:eastAsia="SimSun" w:hint="eastAsia"/>
        </w:rPr>
        <w:t>和</w:t>
      </w:r>
      <w:r w:rsidR="00614309">
        <w:fldChar w:fldCharType="begin"/>
      </w:r>
      <w:r w:rsidR="00614309">
        <w:instrText xml:space="preserve"> HYPERLINK "http://cn.element14.com/" </w:instrText>
      </w:r>
      <w:r w:rsidR="00614309">
        <w:fldChar w:fldCharType="separate"/>
      </w:r>
      <w:r w:rsidRPr="00391084">
        <w:rPr>
          <w:rStyle w:val="Hyperlink"/>
          <w:rFonts w:hint="eastAsia"/>
        </w:rPr>
        <w:t xml:space="preserve">e </w:t>
      </w:r>
      <w:r w:rsidRPr="00391084">
        <w:rPr>
          <w:rStyle w:val="Hyperlink"/>
          <w:rFonts w:hint="eastAsia"/>
        </w:rPr>
        <w:t>络盟</w:t>
      </w:r>
      <w:r w:rsidR="00614309">
        <w:rPr>
          <w:rStyle w:val="Hyperlink"/>
        </w:rPr>
        <w:fldChar w:fldCharType="end"/>
      </w:r>
      <w:r w:rsidRPr="00391084">
        <w:rPr>
          <w:rStyle w:val="Strong"/>
          <w:rFonts w:ascii="Arial" w:eastAsia="SimSun" w:hint="eastAsia"/>
        </w:rPr>
        <w:t>的测试和工具主管</w:t>
      </w:r>
      <w:r w:rsidRPr="00391084">
        <w:rPr>
          <w:rStyle w:val="Strong"/>
          <w:rFonts w:ascii="Arial" w:eastAsia="SimSun" w:hint="eastAsia"/>
        </w:rPr>
        <w:t xml:space="preserve"> James McGregor </w:t>
      </w:r>
      <w:r w:rsidRPr="00391084">
        <w:rPr>
          <w:rStyle w:val="Strong"/>
          <w:rFonts w:ascii="Arial" w:eastAsia="SimSun" w:hint="eastAsia"/>
        </w:rPr>
        <w:t>表示</w:t>
      </w:r>
      <w:r w:rsidR="002733A2">
        <w:rPr>
          <w:rFonts w:ascii="Arial" w:eastAsia="SimSun" w:hint="eastAsia"/>
          <w:color w:val="000000" w:themeColor="text1"/>
        </w:rPr>
        <w:t>：</w:t>
      </w:r>
      <w:r w:rsidRPr="00391084">
        <w:rPr>
          <w:rFonts w:ascii="Arial" w:eastAsia="SimSun" w:hint="eastAsia"/>
          <w:color w:val="000000" w:themeColor="text1"/>
        </w:rPr>
        <w:t>“这些新增</w:t>
      </w:r>
      <w:r w:rsidR="002733A2">
        <w:rPr>
          <w:rFonts w:ascii="Arial" w:eastAsia="SimSun" w:hint="eastAsia"/>
          <w:color w:val="000000" w:themeColor="text1"/>
        </w:rPr>
        <w:t>产品</w:t>
      </w:r>
      <w:r w:rsidRPr="00391084">
        <w:rPr>
          <w:rFonts w:ascii="Arial" w:eastAsia="SimSun" w:hint="eastAsia"/>
          <w:color w:val="000000" w:themeColor="text1"/>
        </w:rPr>
        <w:t>彰显了我们作为全球</w:t>
      </w:r>
      <w:r w:rsidR="002733A2">
        <w:rPr>
          <w:rFonts w:ascii="Arial" w:eastAsia="SimSun" w:hint="eastAsia"/>
          <w:color w:val="000000" w:themeColor="text1"/>
        </w:rPr>
        <w:t>大型</w:t>
      </w:r>
      <w:r w:rsidRPr="00391084">
        <w:rPr>
          <w:rFonts w:ascii="Arial" w:eastAsia="SimSun" w:hint="eastAsia"/>
          <w:color w:val="000000" w:themeColor="text1"/>
        </w:rPr>
        <w:t>测试和工具产品分销商的地位，以及我们与供应商建立的</w:t>
      </w:r>
      <w:r w:rsidR="002733A2">
        <w:rPr>
          <w:rFonts w:ascii="Arial" w:eastAsia="SimSun" w:hint="eastAsia"/>
          <w:color w:val="000000" w:themeColor="text1"/>
        </w:rPr>
        <w:t>良好合作</w:t>
      </w:r>
      <w:r w:rsidRPr="00391084">
        <w:rPr>
          <w:rFonts w:ascii="Arial" w:eastAsia="SimSun" w:hint="eastAsia"/>
          <w:color w:val="000000" w:themeColor="text1"/>
        </w:rPr>
        <w:t>关系。我们迫不及待地想要向客户介绍这些最新的创新解决方案。”</w:t>
      </w:r>
    </w:p>
    <w:p w14:paraId="6F5414B1" w14:textId="77777777" w:rsidR="00391084" w:rsidRPr="00391084" w:rsidRDefault="00391084" w:rsidP="00391084">
      <w:pPr>
        <w:pStyle w:val="NormalWeb"/>
        <w:shd w:val="clear" w:color="auto" w:fill="FFFFFF"/>
        <w:spacing w:line="276" w:lineRule="auto"/>
        <w:rPr>
          <w:rFonts w:ascii="Arial" w:cs="Arial"/>
        </w:rPr>
      </w:pPr>
    </w:p>
    <w:p w14:paraId="07AAAA70" w14:textId="77777777" w:rsidR="00391084" w:rsidRPr="00391084" w:rsidRDefault="00585116" w:rsidP="00391084">
      <w:pPr>
        <w:pStyle w:val="NormalWeb"/>
        <w:shd w:val="clear" w:color="auto" w:fill="FFFFFF"/>
        <w:spacing w:line="276" w:lineRule="auto"/>
        <w:rPr>
          <w:rFonts w:ascii="Arial" w:cs="Arial"/>
        </w:rPr>
      </w:pPr>
      <w:hyperlink r:id="rId10" w:history="1">
        <w:r w:rsidR="00391084" w:rsidRPr="00391084">
          <w:rPr>
            <w:rStyle w:val="Hyperlink"/>
            <w:rFonts w:hint="eastAsia"/>
          </w:rPr>
          <w:t xml:space="preserve">e </w:t>
        </w:r>
        <w:r w:rsidR="00391084" w:rsidRPr="00391084">
          <w:rPr>
            <w:rStyle w:val="Hyperlink"/>
            <w:rFonts w:hint="eastAsia"/>
          </w:rPr>
          <w:t>络盟</w:t>
        </w:r>
      </w:hyperlink>
      <w:r w:rsidR="00391084" w:rsidRPr="00391084">
        <w:rPr>
          <w:rFonts w:ascii="Arial" w:eastAsia="SimSun" w:hint="eastAsia"/>
        </w:rPr>
        <w:t xml:space="preserve"> </w:t>
      </w:r>
      <w:r w:rsidR="00391084" w:rsidRPr="00391084">
        <w:rPr>
          <w:rFonts w:ascii="Arial" w:eastAsia="SimSun" w:hint="eastAsia"/>
        </w:rPr>
        <w:t>最新引进的产品包括：</w:t>
      </w:r>
    </w:p>
    <w:p w14:paraId="39593FF6" w14:textId="582792C9" w:rsidR="00391084" w:rsidRPr="00391084" w:rsidRDefault="00585116" w:rsidP="00391084">
      <w:pPr>
        <w:pStyle w:val="NormalWeb"/>
        <w:numPr>
          <w:ilvl w:val="0"/>
          <w:numId w:val="3"/>
        </w:numPr>
        <w:shd w:val="clear" w:color="auto" w:fill="FFFFFF"/>
        <w:spacing w:line="276" w:lineRule="auto"/>
        <w:jc w:val="left"/>
        <w:rPr>
          <w:rFonts w:ascii="Arial" w:cs="Arial"/>
          <w:color w:val="000000" w:themeColor="text1"/>
        </w:rPr>
      </w:pPr>
      <w:hyperlink r:id="rId11" w:history="1">
        <w:r w:rsidR="00391084" w:rsidRPr="00391084">
          <w:rPr>
            <w:rStyle w:val="Hyperlink"/>
            <w:rFonts w:ascii="Arial" w:eastAsia="SimSun" w:hint="eastAsia"/>
            <w:b/>
          </w:rPr>
          <w:t>Weller WT</w:t>
        </w:r>
        <w:r w:rsidR="00391084" w:rsidRPr="00391084">
          <w:rPr>
            <w:rStyle w:val="Hyperlink"/>
            <w:rFonts w:ascii="Arial" w:eastAsia="SimSun" w:hint="eastAsia"/>
            <w:b/>
          </w:rPr>
          <w:t>2</w:t>
        </w:r>
        <w:r w:rsidR="00391084" w:rsidRPr="00391084">
          <w:rPr>
            <w:rStyle w:val="Hyperlink"/>
            <w:rFonts w:ascii="Arial" w:eastAsia="SimSun" w:hint="eastAsia"/>
            <w:b/>
          </w:rPr>
          <w:t xml:space="preserve">M </w:t>
        </w:r>
        <w:r w:rsidR="00391084" w:rsidRPr="00391084">
          <w:rPr>
            <w:rStyle w:val="Hyperlink"/>
            <w:rFonts w:ascii="Arial" w:eastAsia="SimSun" w:hint="eastAsia"/>
            <w:b/>
          </w:rPr>
          <w:t>双通道焊台：</w:t>
        </w:r>
      </w:hyperlink>
      <w:r w:rsidR="00391084" w:rsidRPr="00391084">
        <w:rPr>
          <w:rFonts w:ascii="Arial" w:eastAsia="SimSun" w:hint="eastAsia"/>
          <w:b/>
          <w:color w:val="000000" w:themeColor="text1"/>
        </w:rPr>
        <w:t xml:space="preserve">WT2M </w:t>
      </w:r>
      <w:r w:rsidR="00391084" w:rsidRPr="00391084">
        <w:rPr>
          <w:rFonts w:ascii="Arial" w:eastAsia="SimSun" w:hint="eastAsia"/>
          <w:b/>
          <w:color w:val="000000" w:themeColor="text1"/>
        </w:rPr>
        <w:t>双通道焊台</w:t>
      </w:r>
      <w:r w:rsidR="00391084" w:rsidRPr="00391084">
        <w:rPr>
          <w:rFonts w:ascii="Arial" w:eastAsia="SimSun" w:hint="eastAsia"/>
          <w:color w:val="000000" w:themeColor="text1"/>
        </w:rPr>
        <w:t>封装</w:t>
      </w:r>
      <w:r w:rsidR="00391084" w:rsidRPr="00391084">
        <w:rPr>
          <w:rFonts w:ascii="Arial" w:eastAsia="SimSun" w:hint="eastAsia"/>
          <w:color w:val="000000" w:themeColor="text1"/>
        </w:rPr>
        <w:t xml:space="preserve"> 150W </w:t>
      </w:r>
      <w:r w:rsidR="00391084" w:rsidRPr="00391084">
        <w:rPr>
          <w:rFonts w:ascii="Arial" w:eastAsia="SimSun" w:hint="eastAsia"/>
          <w:color w:val="000000" w:themeColor="text1"/>
        </w:rPr>
        <w:t>功率和最大的多功能性，是</w:t>
      </w:r>
      <w:r w:rsidR="00391084" w:rsidRPr="00391084">
        <w:rPr>
          <w:rFonts w:ascii="Arial" w:eastAsia="SimSun" w:hint="eastAsia"/>
          <w:color w:val="000000" w:themeColor="text1"/>
        </w:rPr>
        <w:t xml:space="preserve"> Weller </w:t>
      </w:r>
      <w:r w:rsidR="00391084" w:rsidRPr="00391084">
        <w:rPr>
          <w:rFonts w:ascii="Arial" w:eastAsia="SimSun" w:hint="eastAsia"/>
          <w:color w:val="000000" w:themeColor="text1"/>
        </w:rPr>
        <w:t>高性能</w:t>
      </w:r>
      <w:r w:rsidR="00391084" w:rsidRPr="00391084">
        <w:rPr>
          <w:rFonts w:ascii="Arial" w:eastAsia="SimSun" w:hint="eastAsia"/>
          <w:color w:val="000000" w:themeColor="text1"/>
        </w:rPr>
        <w:t xml:space="preserve"> WT </w:t>
      </w:r>
      <w:r w:rsidR="00391084" w:rsidRPr="00391084">
        <w:rPr>
          <w:rFonts w:ascii="Arial" w:eastAsia="SimSun" w:hint="eastAsia"/>
          <w:color w:val="000000" w:themeColor="text1"/>
        </w:rPr>
        <w:t>系列的最新产品，提供同类最佳的产品组合，并且与现有焊接工具以及完整的配件系列向后兼容。</w:t>
      </w:r>
      <w:r w:rsidR="00391084" w:rsidRPr="00391084">
        <w:rPr>
          <w:rFonts w:ascii="Arial" w:eastAsia="SimSun" w:hint="eastAsia"/>
          <w:color w:val="000000" w:themeColor="text1"/>
        </w:rPr>
        <w:t xml:space="preserve"> </w:t>
      </w:r>
    </w:p>
    <w:p w14:paraId="2FF79FD4" w14:textId="3AA5B35B" w:rsidR="00391084" w:rsidRPr="00391084" w:rsidRDefault="00585116" w:rsidP="00391084">
      <w:pPr>
        <w:pStyle w:val="NormalWeb"/>
        <w:numPr>
          <w:ilvl w:val="0"/>
          <w:numId w:val="3"/>
        </w:numPr>
        <w:shd w:val="clear" w:color="auto" w:fill="FFFFFF"/>
        <w:spacing w:line="276" w:lineRule="auto"/>
        <w:jc w:val="left"/>
        <w:rPr>
          <w:rFonts w:ascii="Arial" w:cs="Arial"/>
          <w:color w:val="000000" w:themeColor="text1"/>
        </w:rPr>
      </w:pPr>
      <w:hyperlink r:id="rId12" w:history="1">
        <w:r w:rsidR="00391084" w:rsidRPr="00391084">
          <w:rPr>
            <w:rStyle w:val="Hyperlink"/>
            <w:rFonts w:ascii="Arial" w:eastAsia="SimSun" w:hint="eastAsia"/>
            <w:b/>
          </w:rPr>
          <w:t xml:space="preserve">Pico Technology </w:t>
        </w:r>
        <w:proofErr w:type="spellStart"/>
        <w:r w:rsidR="00391084" w:rsidRPr="00391084">
          <w:rPr>
            <w:rStyle w:val="Hyperlink"/>
            <w:rFonts w:ascii="Arial" w:eastAsia="SimSun" w:hint="eastAsia"/>
            <w:b/>
          </w:rPr>
          <w:t>PicoScope</w:t>
        </w:r>
        <w:proofErr w:type="spellEnd"/>
        <w:r w:rsidR="00391084" w:rsidRPr="00391084">
          <w:rPr>
            <w:rStyle w:val="Hyperlink"/>
            <w:rFonts w:ascii="Arial" w:eastAsia="SimSun" w:hint="eastAsia"/>
            <w:b/>
          </w:rPr>
          <w:t xml:space="preserve">® 5000D </w:t>
        </w:r>
        <w:r w:rsidR="00391084" w:rsidRPr="00391084">
          <w:rPr>
            <w:rStyle w:val="Hyperlink"/>
            <w:rFonts w:ascii="Arial" w:eastAsia="SimSun" w:hint="eastAsia"/>
            <w:b/>
          </w:rPr>
          <w:t>系列：</w:t>
        </w:r>
      </w:hyperlink>
      <w:proofErr w:type="spellStart"/>
      <w:r w:rsidR="00391084" w:rsidRPr="00391084">
        <w:rPr>
          <w:rFonts w:ascii="Arial" w:eastAsia="SimSun" w:hint="eastAsia"/>
          <w:b/>
          <w:color w:val="000000" w:themeColor="text1"/>
        </w:rPr>
        <w:t>PicoScope</w:t>
      </w:r>
      <w:proofErr w:type="spellEnd"/>
      <w:r w:rsidR="00391084" w:rsidRPr="00391084">
        <w:rPr>
          <w:rFonts w:ascii="Arial" w:eastAsia="SimSun" w:hint="eastAsia"/>
          <w:b/>
          <w:color w:val="000000" w:themeColor="text1"/>
        </w:rPr>
        <w:t xml:space="preserve"> 5000D </w:t>
      </w:r>
      <w:r w:rsidR="00391084" w:rsidRPr="00391084">
        <w:rPr>
          <w:rFonts w:ascii="Arial" w:eastAsia="SimSun" w:hint="eastAsia"/>
          <w:b/>
          <w:color w:val="000000" w:themeColor="text1"/>
        </w:rPr>
        <w:t>系列</w:t>
      </w:r>
      <w:r w:rsidR="00391084" w:rsidRPr="00391084">
        <w:rPr>
          <w:rFonts w:ascii="Arial" w:eastAsia="SimSun" w:hint="eastAsia"/>
          <w:b/>
          <w:color w:val="000000" w:themeColor="text1"/>
        </w:rPr>
        <w:t xml:space="preserve"> </w:t>
      </w:r>
      <w:proofErr w:type="spellStart"/>
      <w:r w:rsidR="00391084" w:rsidRPr="00391084">
        <w:rPr>
          <w:rFonts w:ascii="Arial" w:eastAsia="SimSun" w:hint="eastAsia"/>
          <w:b/>
          <w:color w:val="000000" w:themeColor="text1"/>
        </w:rPr>
        <w:t>FlexRes</w:t>
      </w:r>
      <w:proofErr w:type="spellEnd"/>
      <w:r w:rsidR="00391084" w:rsidRPr="00391084">
        <w:rPr>
          <w:rFonts w:ascii="Arial" w:eastAsia="SimSun" w:hint="eastAsia"/>
          <w:b/>
          <w:color w:val="000000" w:themeColor="text1"/>
        </w:rPr>
        <w:t xml:space="preserve"> </w:t>
      </w:r>
      <w:r w:rsidR="00391084" w:rsidRPr="00391084">
        <w:rPr>
          <w:rFonts w:ascii="Arial" w:eastAsia="SimSun" w:hint="eastAsia"/>
          <w:b/>
          <w:color w:val="000000" w:themeColor="text1"/>
        </w:rPr>
        <w:t>示波器</w:t>
      </w:r>
      <w:r w:rsidR="00391084" w:rsidRPr="00391084">
        <w:rPr>
          <w:rFonts w:ascii="Arial" w:eastAsia="SimSun" w:hint="eastAsia"/>
          <w:color w:val="000000" w:themeColor="text1"/>
        </w:rPr>
        <w:t>能够处理各种信号类型，提供</w:t>
      </w:r>
      <w:r w:rsidR="00391084" w:rsidRPr="00391084">
        <w:rPr>
          <w:rFonts w:ascii="Arial" w:eastAsia="SimSun" w:hint="eastAsia"/>
          <w:color w:val="000000" w:themeColor="text1"/>
        </w:rPr>
        <w:t xml:space="preserve"> 8 </w:t>
      </w:r>
      <w:r w:rsidR="00391084" w:rsidRPr="00391084">
        <w:rPr>
          <w:rFonts w:ascii="Arial" w:eastAsia="SimSun" w:hint="eastAsia"/>
          <w:color w:val="000000" w:themeColor="text1"/>
        </w:rPr>
        <w:t>至</w:t>
      </w:r>
      <w:r w:rsidR="00391084" w:rsidRPr="00391084">
        <w:rPr>
          <w:rFonts w:ascii="Arial" w:eastAsia="SimSun" w:hint="eastAsia"/>
          <w:color w:val="000000" w:themeColor="text1"/>
        </w:rPr>
        <w:t xml:space="preserve"> 16 </w:t>
      </w:r>
      <w:r w:rsidR="00391084" w:rsidRPr="00391084">
        <w:rPr>
          <w:rFonts w:ascii="Arial" w:eastAsia="SimSun" w:hint="eastAsia"/>
          <w:color w:val="000000" w:themeColor="text1"/>
        </w:rPr>
        <w:t>位垂直分辨率，示波器带宽高达</w:t>
      </w:r>
      <w:r w:rsidR="00391084" w:rsidRPr="00391084">
        <w:rPr>
          <w:rFonts w:ascii="Arial" w:eastAsia="SimSun" w:hint="eastAsia"/>
          <w:color w:val="000000" w:themeColor="text1"/>
        </w:rPr>
        <w:t xml:space="preserve"> 200MHz</w:t>
      </w:r>
      <w:r w:rsidR="00391084" w:rsidRPr="00391084">
        <w:rPr>
          <w:rFonts w:ascii="Arial" w:eastAsia="SimSun" w:hint="eastAsia"/>
          <w:color w:val="000000" w:themeColor="text1"/>
        </w:rPr>
        <w:t>，采样率为</w:t>
      </w:r>
      <w:r w:rsidR="00391084" w:rsidRPr="00391084">
        <w:rPr>
          <w:rFonts w:ascii="Arial" w:eastAsia="SimSun" w:hint="eastAsia"/>
          <w:color w:val="000000" w:themeColor="text1"/>
        </w:rPr>
        <w:t xml:space="preserve"> 1 GS/s</w:t>
      </w:r>
      <w:r w:rsidR="00391084" w:rsidRPr="00391084">
        <w:rPr>
          <w:rFonts w:ascii="Arial" w:eastAsia="SimSun" w:hint="eastAsia"/>
          <w:color w:val="000000" w:themeColor="text1"/>
        </w:rPr>
        <w:t>。高级功能包括掩码限值测试、串行解码、自动测量、数学通道和分段存储器，以及免费定期更新的软件。</w:t>
      </w:r>
      <w:r w:rsidR="00391084" w:rsidRPr="00391084">
        <w:rPr>
          <w:rFonts w:ascii="Arial" w:eastAsia="SimSun" w:hint="eastAsia"/>
          <w:color w:val="000000" w:themeColor="text1"/>
        </w:rPr>
        <w:t xml:space="preserve"> </w:t>
      </w:r>
    </w:p>
    <w:p w14:paraId="438725D8" w14:textId="77777777" w:rsidR="00391084" w:rsidRPr="00391084" w:rsidRDefault="00391084" w:rsidP="00391084">
      <w:pPr>
        <w:spacing w:after="0"/>
        <w:rPr>
          <w:rFonts w:ascii="Arial" w:hAnsi="Arial" w:cs="Arial"/>
          <w:lang w:eastAsia="zh-CN"/>
        </w:rPr>
      </w:pPr>
    </w:p>
    <w:p w14:paraId="4D789EC7" w14:textId="3DA0B406" w:rsidR="000B7149" w:rsidRDefault="00585116" w:rsidP="000B7149">
      <w:pPr>
        <w:spacing w:after="0"/>
        <w:rPr>
          <w:rFonts w:ascii="Arial" w:eastAsia="SimSun" w:hAnsi="Arial" w:cs="Arial"/>
          <w:lang w:eastAsia="zh-CN"/>
        </w:rPr>
      </w:pPr>
      <w:hyperlink r:id="rId13" w:history="1">
        <w:r w:rsidR="00391084" w:rsidRPr="00391084">
          <w:rPr>
            <w:rStyle w:val="Hyperlink"/>
            <w:rFonts w:hint="eastAsia"/>
            <w:lang w:eastAsia="zh-CN"/>
          </w:rPr>
          <w:t xml:space="preserve">e </w:t>
        </w:r>
        <w:r w:rsidR="00391084" w:rsidRPr="00391084">
          <w:rPr>
            <w:rStyle w:val="Hyperlink"/>
            <w:rFonts w:hint="eastAsia"/>
            <w:lang w:eastAsia="zh-CN"/>
          </w:rPr>
          <w:t>络盟</w:t>
        </w:r>
      </w:hyperlink>
      <w:r w:rsidR="00391084" w:rsidRPr="00391084">
        <w:rPr>
          <w:rStyle w:val="Hyperlink"/>
          <w:lang w:eastAsia="zh-CN"/>
        </w:rPr>
        <w:t xml:space="preserve"> </w:t>
      </w:r>
      <w:r w:rsidR="00391084" w:rsidRPr="00391084">
        <w:rPr>
          <w:rFonts w:ascii="Arial" w:eastAsia="SimSun" w:hAnsi="Arial" w:hint="eastAsia"/>
          <w:lang w:eastAsia="zh-CN"/>
        </w:rPr>
        <w:t>种类齐全的产品系列均以高标准服务和客户支持作为支撑。“我们</w:t>
      </w:r>
      <w:r w:rsidR="000B7149">
        <w:rPr>
          <w:rFonts w:ascii="Arial" w:eastAsia="SimSun" w:hAnsi="Arial" w:hint="eastAsia"/>
          <w:lang w:eastAsia="zh-CN"/>
        </w:rPr>
        <w:t>是一家积极全面铺开</w:t>
      </w:r>
      <w:r w:rsidR="00391084" w:rsidRPr="00391084">
        <w:rPr>
          <w:rFonts w:ascii="Arial" w:eastAsia="SimSun" w:hAnsi="Arial" w:hint="eastAsia"/>
          <w:lang w:eastAsia="zh-CN"/>
        </w:rPr>
        <w:t>本地业务的全球高</w:t>
      </w:r>
      <w:r w:rsidR="000B7149">
        <w:rPr>
          <w:rFonts w:ascii="Arial" w:eastAsia="SimSun" w:hAnsi="Arial" w:hint="eastAsia"/>
          <w:lang w:eastAsia="zh-CN"/>
        </w:rPr>
        <w:t>品质</w:t>
      </w:r>
      <w:r w:rsidR="00391084" w:rsidRPr="00391084">
        <w:rPr>
          <w:rFonts w:ascii="Arial" w:eastAsia="SimSun" w:hAnsi="Arial" w:hint="eastAsia"/>
          <w:lang w:eastAsia="zh-CN"/>
        </w:rPr>
        <w:t>服务分销商，为客户提供购买高价值产品时所需的专业知识和建议</w:t>
      </w:r>
      <w:r w:rsidR="000B7149">
        <w:rPr>
          <w:rFonts w:ascii="Arial" w:eastAsia="SimSun" w:hAnsi="Arial" w:hint="eastAsia"/>
          <w:lang w:eastAsia="zh-CN"/>
        </w:rPr>
        <w:t>。</w:t>
      </w:r>
      <w:r w:rsidR="00391084" w:rsidRPr="00391084">
        <w:rPr>
          <w:rFonts w:ascii="Arial" w:eastAsia="SimSun" w:hAnsi="Arial" w:hint="eastAsia"/>
          <w:lang w:eastAsia="zh-CN"/>
        </w:rPr>
        <w:t>”</w:t>
      </w:r>
      <w:r w:rsidR="000B7149" w:rsidRPr="00391084" w:rsidDel="000B7149">
        <w:rPr>
          <w:rFonts w:ascii="Arial" w:eastAsia="SimSun" w:hAnsi="Arial" w:hint="eastAsia"/>
          <w:lang w:eastAsia="zh-CN"/>
        </w:rPr>
        <w:t xml:space="preserve"> </w:t>
      </w:r>
      <w:r w:rsidR="00391084" w:rsidRPr="00391084">
        <w:rPr>
          <w:rFonts w:ascii="Arial" w:eastAsia="SimSun" w:hAnsi="Arial" w:hint="eastAsia"/>
          <w:lang w:eastAsia="zh-CN"/>
        </w:rPr>
        <w:t xml:space="preserve">McGregor </w:t>
      </w:r>
      <w:r w:rsidR="00391084" w:rsidRPr="00391084">
        <w:rPr>
          <w:rFonts w:ascii="Arial" w:eastAsia="SimSun" w:hAnsi="Arial" w:hint="eastAsia"/>
          <w:lang w:eastAsia="zh-CN"/>
        </w:rPr>
        <w:t>补充道</w:t>
      </w:r>
      <w:r w:rsidR="000B7149">
        <w:rPr>
          <w:rFonts w:ascii="Arial" w:eastAsia="SimSun" w:hAnsi="Arial" w:hint="eastAsia"/>
          <w:lang w:eastAsia="zh-CN"/>
        </w:rPr>
        <w:t>，</w:t>
      </w:r>
      <w:r w:rsidR="000B7149">
        <w:rPr>
          <w:rFonts w:ascii="Arial" w:eastAsia="SimSun" w:hAnsi="Arial" w:hint="eastAsia"/>
          <w:lang w:eastAsia="zh-CN"/>
        </w:rPr>
        <w:t>“凭借高品质服务行业中最大的测试和工具设备系列，我们在全球范围内提供本地化支持，帮助客户节省时间和资金，同时提供高品质的产品，让您安心无忧。”</w:t>
      </w:r>
    </w:p>
    <w:p w14:paraId="46EDD7FC" w14:textId="4ABAE6BA" w:rsidR="00391084" w:rsidRPr="00A74317" w:rsidRDefault="000B7149" w:rsidP="00391084">
      <w:pPr>
        <w:spacing w:after="0"/>
        <w:rPr>
          <w:rFonts w:ascii="Arial" w:hAnsi="Arial" w:cs="Arial"/>
          <w:lang w:eastAsia="zh-CN"/>
        </w:rPr>
      </w:pPr>
      <w:r w:rsidRPr="00A74317" w:rsidDel="000B7149">
        <w:rPr>
          <w:rFonts w:ascii="Arial" w:hAnsi="Arial" w:cs="Arial"/>
          <w:lang w:eastAsia="zh-CN"/>
        </w:rPr>
        <w:t xml:space="preserve"> </w:t>
      </w:r>
    </w:p>
    <w:p w14:paraId="2D83CAAB" w14:textId="77777777" w:rsidR="00391084" w:rsidRDefault="00391084" w:rsidP="00391084">
      <w:pPr>
        <w:spacing w:after="0"/>
        <w:rPr>
          <w:rFonts w:ascii="Arial" w:eastAsia="SimSun" w:hAnsi="Arial" w:cs="Arial"/>
          <w:lang w:eastAsia="zh-CN"/>
        </w:rPr>
      </w:pPr>
      <w:r>
        <w:rPr>
          <w:rFonts w:ascii="Arial" w:eastAsia="SimSun" w:hAnsi="Arial" w:hint="eastAsia"/>
          <w:lang w:eastAsia="zh-CN"/>
        </w:rPr>
        <w:t xml:space="preserve">Premier Farnell </w:t>
      </w:r>
      <w:r>
        <w:rPr>
          <w:rFonts w:ascii="Arial" w:eastAsia="SimSun" w:hAnsi="Arial" w:hint="eastAsia"/>
          <w:lang w:eastAsia="zh-CN"/>
        </w:rPr>
        <w:t>在欧洲经营</w:t>
      </w:r>
      <w:r>
        <w:rPr>
          <w:rFonts w:ascii="Arial" w:eastAsia="SimSun" w:hAnsi="Arial" w:hint="eastAsia"/>
          <w:lang w:eastAsia="zh-CN"/>
        </w:rPr>
        <w:t xml:space="preserve"> </w:t>
      </w:r>
      <w:hyperlink r:id="rId14" w:history="1">
        <w:r>
          <w:rPr>
            <w:rStyle w:val="Hyperlink"/>
            <w:rFonts w:hint="eastAsia"/>
            <w:lang w:eastAsia="zh-CN"/>
          </w:rPr>
          <w:t>Farnell element14</w:t>
        </w:r>
      </w:hyperlink>
      <w:r>
        <w:rPr>
          <w:rFonts w:ascii="Arial" w:eastAsia="SimSun" w:hAnsi="Arial" w:hint="eastAsia"/>
          <w:lang w:eastAsia="zh-CN"/>
        </w:rPr>
        <w:t xml:space="preserve"> </w:t>
      </w:r>
      <w:r>
        <w:rPr>
          <w:rFonts w:ascii="Arial" w:eastAsia="SimSun" w:hAnsi="Arial" w:hint="eastAsia"/>
          <w:lang w:eastAsia="zh-CN"/>
        </w:rPr>
        <w:t>品牌，在北美经营</w:t>
      </w:r>
      <w:r>
        <w:rPr>
          <w:rFonts w:ascii="Arial" w:eastAsia="SimSun" w:hAnsi="Arial" w:hint="eastAsia"/>
          <w:lang w:eastAsia="zh-CN"/>
        </w:rPr>
        <w:t xml:space="preserve"> </w:t>
      </w:r>
      <w:hyperlink r:id="rId15" w:history="1">
        <w:r>
          <w:rPr>
            <w:rStyle w:val="Hyperlink"/>
            <w:rFonts w:hint="eastAsia"/>
            <w:lang w:eastAsia="zh-CN"/>
          </w:rPr>
          <w:t>Newark element14</w:t>
        </w:r>
      </w:hyperlink>
      <w:r>
        <w:rPr>
          <w:rFonts w:ascii="Arial" w:eastAsia="SimSun" w:hAnsi="Arial" w:hint="eastAsia"/>
          <w:lang w:eastAsia="zh-CN"/>
        </w:rPr>
        <w:t xml:space="preserve"> </w:t>
      </w:r>
      <w:r>
        <w:rPr>
          <w:rFonts w:ascii="Arial" w:eastAsia="SimSun" w:hAnsi="Arial" w:hint="eastAsia"/>
          <w:lang w:eastAsia="zh-CN"/>
        </w:rPr>
        <w:t>品牌，在亚太地区经营</w:t>
      </w:r>
      <w:r>
        <w:rPr>
          <w:rFonts w:ascii="Arial" w:eastAsia="SimSun" w:hAnsi="Arial" w:hint="eastAsia"/>
          <w:lang w:eastAsia="zh-CN"/>
        </w:rPr>
        <w:t xml:space="preserve"> </w:t>
      </w:r>
      <w:hyperlink r:id="rId16" w:history="1">
        <w:r>
          <w:rPr>
            <w:rStyle w:val="Hyperlink"/>
            <w:rFonts w:hint="eastAsia"/>
            <w:lang w:eastAsia="zh-CN"/>
          </w:rPr>
          <w:t xml:space="preserve">e </w:t>
        </w:r>
        <w:r>
          <w:rPr>
            <w:rStyle w:val="Hyperlink"/>
            <w:rFonts w:hint="eastAsia"/>
            <w:lang w:eastAsia="zh-CN"/>
          </w:rPr>
          <w:t>络盟</w:t>
        </w:r>
      </w:hyperlink>
      <w:r>
        <w:rPr>
          <w:rFonts w:ascii="Arial" w:eastAsia="SimSun" w:hAnsi="Arial" w:hint="eastAsia"/>
          <w:lang w:eastAsia="zh-CN"/>
        </w:rPr>
        <w:t>品牌。</w:t>
      </w:r>
    </w:p>
    <w:p w14:paraId="3402E015" w14:textId="77777777" w:rsidR="00391084" w:rsidRPr="002766E0" w:rsidRDefault="00391084" w:rsidP="00391084">
      <w:pPr>
        <w:spacing w:after="0"/>
        <w:jc w:val="center"/>
        <w:rPr>
          <w:rFonts w:ascii="Arial" w:eastAsia="SimSun" w:hAnsi="Arial" w:cs="Arial"/>
          <w:b/>
          <w:lang w:eastAsia="zh-CN"/>
        </w:rPr>
      </w:pPr>
      <w:r>
        <w:rPr>
          <w:rFonts w:ascii="Arial" w:eastAsia="SimSun" w:hAnsi="Arial" w:hint="eastAsia"/>
          <w:b/>
          <w:lang w:eastAsia="zh-CN"/>
        </w:rPr>
        <w:t>结束</w:t>
      </w:r>
    </w:p>
    <w:p w14:paraId="20E282DC" w14:textId="77777777" w:rsidR="00371565" w:rsidRPr="00BE517E" w:rsidRDefault="00371565" w:rsidP="00371565">
      <w:pPr>
        <w:widowControl w:val="0"/>
        <w:autoSpaceDE w:val="0"/>
        <w:autoSpaceDN w:val="0"/>
        <w:adjustRightInd w:val="0"/>
        <w:spacing w:after="0" w:line="240" w:lineRule="auto"/>
        <w:ind w:left="-567" w:right="-567"/>
        <w:jc w:val="both"/>
        <w:rPr>
          <w:rFonts w:ascii="Arial" w:eastAsia="SimSun" w:hAnsi="Arial" w:cs="Arial"/>
          <w:b/>
          <w:sz w:val="20"/>
          <w:szCs w:val="20"/>
          <w:lang w:eastAsia="zh-CN"/>
        </w:rPr>
      </w:pPr>
    </w:p>
    <w:p w14:paraId="2CC2E7CC" w14:textId="77777777" w:rsidR="00371565" w:rsidRPr="00BE517E" w:rsidRDefault="00371565" w:rsidP="00371565">
      <w:pPr>
        <w:pStyle w:val="ColorfulList-Accent11"/>
        <w:spacing w:after="0" w:line="240" w:lineRule="auto"/>
        <w:ind w:left="-567" w:right="-567"/>
        <w:jc w:val="center"/>
        <w:rPr>
          <w:rFonts w:ascii="Arial" w:eastAsiaTheme="minorEastAsia" w:hAnsi="Arial" w:cs="Arial"/>
          <w:b/>
          <w:color w:val="000000"/>
          <w:sz w:val="20"/>
          <w:szCs w:val="20"/>
          <w:lang w:val="en-GB" w:eastAsia="zh-CN"/>
        </w:rPr>
      </w:pPr>
    </w:p>
    <w:p w14:paraId="3DCF6D15" w14:textId="77777777" w:rsidR="00665114" w:rsidRPr="00BE517E" w:rsidRDefault="00665114" w:rsidP="00DB1B3A">
      <w:pPr>
        <w:spacing w:after="0" w:line="240" w:lineRule="auto"/>
        <w:ind w:right="95"/>
        <w:jc w:val="both"/>
        <w:rPr>
          <w:rFonts w:ascii="Arial" w:hAnsi="Arial" w:cs="Arial"/>
          <w:b/>
          <w:sz w:val="20"/>
          <w:szCs w:val="20"/>
          <w:lang w:eastAsia="zh-CN"/>
        </w:rPr>
      </w:pPr>
      <w:r w:rsidRPr="00BE517E">
        <w:rPr>
          <w:rFonts w:ascii="Arial" w:hAnsi="Arial" w:cs="Arial"/>
          <w:b/>
          <w:sz w:val="20"/>
          <w:szCs w:val="20"/>
          <w:lang w:eastAsia="zh-CN"/>
        </w:rPr>
        <w:t>编者按</w:t>
      </w:r>
    </w:p>
    <w:p w14:paraId="59988CC7" w14:textId="77777777" w:rsidR="00665114" w:rsidRPr="00BE517E" w:rsidRDefault="00665114" w:rsidP="00DB1B3A">
      <w:pPr>
        <w:spacing w:after="0" w:line="240" w:lineRule="auto"/>
        <w:ind w:right="95"/>
        <w:jc w:val="both"/>
        <w:rPr>
          <w:rFonts w:ascii="Arial" w:hAnsi="Arial" w:cs="Arial"/>
          <w:sz w:val="20"/>
          <w:szCs w:val="20"/>
          <w:lang w:eastAsia="zh-CN"/>
        </w:rPr>
      </w:pPr>
      <w:r w:rsidRPr="00BE517E">
        <w:rPr>
          <w:rFonts w:ascii="Arial" w:hAnsi="Arial" w:cs="Arial"/>
          <w:sz w:val="20"/>
          <w:szCs w:val="20"/>
          <w:lang w:eastAsia="zh-CN"/>
        </w:rPr>
        <w:t>敬请访问</w:t>
      </w:r>
      <w:r w:rsidRPr="00BE517E">
        <w:rPr>
          <w:rFonts w:ascii="Arial" w:hAnsi="Arial" w:cs="Arial"/>
          <w:sz w:val="20"/>
          <w:szCs w:val="20"/>
          <w:lang w:eastAsia="zh-CN"/>
        </w:rPr>
        <w:t>e</w:t>
      </w:r>
      <w:r w:rsidRPr="00BE517E">
        <w:rPr>
          <w:rFonts w:ascii="Arial" w:hAnsi="Arial" w:cs="Arial"/>
          <w:sz w:val="20"/>
          <w:szCs w:val="20"/>
          <w:lang w:eastAsia="zh-CN"/>
        </w:rPr>
        <w:t>络盟新闻中心</w:t>
      </w:r>
      <w:hyperlink r:id="rId17" w:history="1">
        <w:r w:rsidR="00F74AFC" w:rsidRPr="00BE517E">
          <w:rPr>
            <w:rStyle w:val="Hyperlink"/>
            <w:rFonts w:ascii="Arial" w:hAnsi="Arial" w:cs="Arial"/>
            <w:sz w:val="20"/>
            <w:szCs w:val="20"/>
            <w:lang w:eastAsia="zh-CN"/>
          </w:rPr>
          <w:t>https://www.element14.com/news</w:t>
        </w:r>
      </w:hyperlink>
      <w:r w:rsidR="00F74AFC" w:rsidRPr="00BE517E">
        <w:rPr>
          <w:rFonts w:ascii="Arial" w:hAnsi="Arial" w:cs="Arial"/>
          <w:sz w:val="20"/>
          <w:szCs w:val="20"/>
          <w:lang w:eastAsia="zh-CN"/>
        </w:rPr>
        <w:t xml:space="preserve"> </w:t>
      </w:r>
      <w:r w:rsidRPr="00BE517E">
        <w:rPr>
          <w:rFonts w:ascii="Arial" w:hAnsi="Arial" w:cs="Arial"/>
          <w:sz w:val="20"/>
          <w:szCs w:val="20"/>
          <w:lang w:eastAsia="zh-CN"/>
        </w:rPr>
        <w:t>获取有关本则新闻的更多信息及相关图像资料。</w:t>
      </w:r>
    </w:p>
    <w:p w14:paraId="4C5D9971" w14:textId="77777777" w:rsidR="00665114" w:rsidRPr="00BE517E" w:rsidRDefault="00665114" w:rsidP="00DB1B3A">
      <w:pPr>
        <w:spacing w:after="0" w:line="240" w:lineRule="auto"/>
        <w:ind w:left="-567" w:right="95"/>
        <w:jc w:val="both"/>
        <w:rPr>
          <w:rFonts w:ascii="Arial" w:hAnsi="Arial" w:cs="Arial"/>
          <w:b/>
          <w:bCs/>
          <w:sz w:val="20"/>
          <w:szCs w:val="20"/>
          <w:u w:val="single"/>
          <w:lang w:eastAsia="zh-CN"/>
        </w:rPr>
      </w:pPr>
    </w:p>
    <w:p w14:paraId="3DD45426" w14:textId="77777777" w:rsidR="00665114" w:rsidRPr="00D576F7" w:rsidRDefault="00665114" w:rsidP="00DB1B3A">
      <w:pPr>
        <w:spacing w:after="0" w:line="240" w:lineRule="auto"/>
        <w:ind w:right="95"/>
        <w:jc w:val="both"/>
        <w:rPr>
          <w:rFonts w:ascii="Arial" w:hAnsi="Arial" w:cs="Arial"/>
          <w:sz w:val="20"/>
          <w:szCs w:val="20"/>
          <w:lang w:eastAsia="zh-CN"/>
        </w:rPr>
      </w:pPr>
      <w:r w:rsidRPr="00BE517E">
        <w:rPr>
          <w:rFonts w:ascii="Arial" w:hAnsi="Arial" w:cs="Arial"/>
          <w:b/>
          <w:bCs/>
          <w:sz w:val="20"/>
          <w:szCs w:val="20"/>
          <w:u w:val="single"/>
          <w:lang w:eastAsia="zh-CN"/>
        </w:rPr>
        <w:t>关于我们</w:t>
      </w:r>
    </w:p>
    <w:p w14:paraId="15AD1651" w14:textId="4D2E8FE7" w:rsidR="00665114" w:rsidRPr="00BE517E" w:rsidRDefault="00665114" w:rsidP="00DB1B3A">
      <w:pPr>
        <w:spacing w:after="0" w:line="240" w:lineRule="auto"/>
        <w:ind w:right="95"/>
        <w:jc w:val="both"/>
        <w:rPr>
          <w:rFonts w:ascii="Arial" w:hAnsi="Arial" w:cs="Arial"/>
          <w:sz w:val="20"/>
          <w:szCs w:val="20"/>
          <w:lang w:eastAsia="zh-CN"/>
        </w:rPr>
      </w:pPr>
      <w:r w:rsidRPr="00BE517E">
        <w:rPr>
          <w:rFonts w:ascii="Arial" w:hAnsi="Arial" w:cs="Arial"/>
          <w:sz w:val="20"/>
          <w:szCs w:val="20"/>
          <w:lang w:eastAsia="zh-CN"/>
        </w:rPr>
        <w:t>e</w:t>
      </w:r>
      <w:r w:rsidRPr="00BE517E">
        <w:rPr>
          <w:rFonts w:ascii="Arial" w:hAnsi="Arial" w:cs="Arial"/>
          <w:sz w:val="20"/>
          <w:szCs w:val="20"/>
          <w:lang w:eastAsia="zh-CN"/>
        </w:rPr>
        <w:t>络盟</w:t>
      </w:r>
      <w:r w:rsidR="00D576F7">
        <w:rPr>
          <w:rFonts w:ascii="Arial" w:hAnsi="Arial" w:cs="Arial" w:hint="eastAsia"/>
          <w:sz w:val="20"/>
          <w:szCs w:val="20"/>
          <w:lang w:eastAsia="zh-CN"/>
        </w:rPr>
        <w:t>隶属于</w:t>
      </w:r>
      <w:r w:rsidR="00D576F7">
        <w:rPr>
          <w:rFonts w:ascii="Arial" w:hAnsi="Arial" w:cs="Arial" w:hint="eastAsia"/>
          <w:sz w:val="20"/>
          <w:szCs w:val="20"/>
          <w:lang w:eastAsia="zh-CN"/>
        </w:rPr>
        <w:t xml:space="preserve"> </w:t>
      </w:r>
      <w:hyperlink r:id="rId18" w:history="1">
        <w:r w:rsidRPr="00BE517E">
          <w:rPr>
            <w:rStyle w:val="Hyperlink"/>
            <w:rFonts w:ascii="Arial" w:hAnsi="Arial" w:cs="Arial"/>
            <w:sz w:val="20"/>
            <w:szCs w:val="20"/>
            <w:lang w:eastAsia="zh-CN"/>
          </w:rPr>
          <w:t>Premier Farnell</w:t>
        </w:r>
        <w:r w:rsidRPr="00D576F7">
          <w:rPr>
            <w:rStyle w:val="Hyperlink"/>
            <w:rFonts w:ascii="Arial" w:hAnsi="Arial" w:cs="Arial"/>
            <w:sz w:val="20"/>
            <w:szCs w:val="20"/>
            <w:u w:val="none"/>
            <w:lang w:eastAsia="zh-CN"/>
          </w:rPr>
          <w:t xml:space="preserve"> </w:t>
        </w:r>
      </w:hyperlink>
      <w:r w:rsidR="00D576F7">
        <w:rPr>
          <w:rFonts w:ascii="Arial" w:hAnsi="Arial" w:cs="Arial" w:hint="eastAsia"/>
          <w:sz w:val="20"/>
          <w:szCs w:val="20"/>
          <w:lang w:eastAsia="zh-CN"/>
        </w:rPr>
        <w:t>集团</w:t>
      </w:r>
      <w:r w:rsidRPr="00BE517E">
        <w:rPr>
          <w:rFonts w:ascii="Arial" w:hAnsi="Arial" w:cs="Arial"/>
          <w:sz w:val="20"/>
          <w:szCs w:val="20"/>
          <w:lang w:eastAsia="zh-CN"/>
        </w:rPr>
        <w:t>。</w:t>
      </w:r>
      <w:r w:rsidRPr="00BE517E">
        <w:rPr>
          <w:rFonts w:ascii="Arial" w:hAnsi="Arial" w:cs="Arial"/>
          <w:sz w:val="20"/>
          <w:szCs w:val="20"/>
          <w:lang w:eastAsia="zh-CN"/>
        </w:rPr>
        <w:t>Premier Farnell</w:t>
      </w:r>
      <w:r w:rsidR="00D576F7" w:rsidRPr="00D576F7">
        <w:rPr>
          <w:rFonts w:ascii="Arial" w:hAnsi="Arial" w:cs="Arial"/>
          <w:sz w:val="20"/>
          <w:szCs w:val="20"/>
          <w:lang w:eastAsia="zh-CN"/>
        </w:rPr>
        <w:t>是全球电子</w:t>
      </w:r>
      <w:r w:rsidR="00D576F7" w:rsidRPr="00D576F7">
        <w:rPr>
          <w:rFonts w:ascii="Arial" w:hAnsi="Arial" w:cs="Arial" w:hint="eastAsia"/>
          <w:sz w:val="20"/>
          <w:szCs w:val="20"/>
          <w:lang w:eastAsia="zh-CN"/>
        </w:rPr>
        <w:t>元器件与开发服务</w:t>
      </w:r>
      <w:r w:rsidR="00D576F7" w:rsidRPr="00D576F7">
        <w:rPr>
          <w:rFonts w:ascii="Arial" w:hAnsi="Arial" w:cs="Arial"/>
          <w:sz w:val="20"/>
          <w:szCs w:val="20"/>
          <w:lang w:eastAsia="zh-CN"/>
        </w:rPr>
        <w:t>分销商</w:t>
      </w:r>
      <w:r w:rsidRPr="00BE517E">
        <w:rPr>
          <w:rFonts w:ascii="Arial" w:hAnsi="Arial" w:cs="Arial"/>
          <w:sz w:val="20"/>
          <w:szCs w:val="20"/>
          <w:lang w:eastAsia="zh-CN"/>
        </w:rPr>
        <w:t>，致力于科技产品和电子系统设计、生产、维护</w:t>
      </w:r>
      <w:r w:rsidR="002B3BD1" w:rsidRPr="00BE517E">
        <w:rPr>
          <w:rFonts w:ascii="Arial" w:hAnsi="Arial" w:cs="Arial"/>
          <w:sz w:val="20"/>
          <w:szCs w:val="20"/>
          <w:lang w:eastAsia="zh-CN"/>
        </w:rPr>
        <w:t>与</w:t>
      </w:r>
      <w:r w:rsidR="004202FB" w:rsidRPr="00BE517E">
        <w:rPr>
          <w:rFonts w:ascii="Arial" w:hAnsi="Arial" w:cs="Arial"/>
          <w:sz w:val="20"/>
          <w:szCs w:val="20"/>
          <w:lang w:eastAsia="zh-CN"/>
        </w:rPr>
        <w:t>维修</w:t>
      </w:r>
      <w:r w:rsidRPr="00BE517E">
        <w:rPr>
          <w:rFonts w:ascii="Arial" w:hAnsi="Arial" w:cs="Arial"/>
          <w:sz w:val="20"/>
          <w:szCs w:val="20"/>
          <w:lang w:eastAsia="zh-CN"/>
        </w:rPr>
        <w:t>解决方案的高</w:t>
      </w:r>
      <w:r w:rsidR="00536769">
        <w:rPr>
          <w:rFonts w:ascii="Arial" w:hAnsi="Arial" w:cs="Arial" w:hint="eastAsia"/>
          <w:sz w:val="20"/>
          <w:szCs w:val="20"/>
          <w:lang w:eastAsia="zh-CN"/>
        </w:rPr>
        <w:t>品质</w:t>
      </w:r>
      <w:r w:rsidRPr="00BE517E">
        <w:rPr>
          <w:rFonts w:ascii="Arial" w:hAnsi="Arial" w:cs="Arial"/>
          <w:sz w:val="20"/>
          <w:szCs w:val="20"/>
          <w:lang w:eastAsia="zh-CN"/>
        </w:rPr>
        <w:t>服务分销已逾</w:t>
      </w:r>
      <w:r w:rsidRPr="00BE517E">
        <w:rPr>
          <w:rFonts w:ascii="Arial" w:hAnsi="Arial" w:cs="Arial"/>
          <w:sz w:val="20"/>
          <w:szCs w:val="20"/>
          <w:lang w:eastAsia="zh-CN"/>
        </w:rPr>
        <w:t>80</w:t>
      </w:r>
      <w:r w:rsidRPr="00BE517E">
        <w:rPr>
          <w:rFonts w:ascii="Arial" w:hAnsi="Arial" w:cs="Arial"/>
          <w:sz w:val="20"/>
          <w:szCs w:val="20"/>
          <w:lang w:eastAsia="zh-CN"/>
        </w:rPr>
        <w:t>年。作为</w:t>
      </w:r>
      <w:r w:rsidR="00D576F7" w:rsidRPr="00D576F7">
        <w:rPr>
          <w:rFonts w:ascii="Arial" w:hAnsi="Arial" w:cs="Arial" w:hint="eastAsia"/>
          <w:sz w:val="20"/>
          <w:szCs w:val="20"/>
          <w:lang w:eastAsia="zh-CN"/>
        </w:rPr>
        <w:t>专业的“</w:t>
      </w:r>
      <w:r w:rsidRPr="00BE517E">
        <w:rPr>
          <w:rFonts w:ascii="Arial" w:hAnsi="Arial" w:cs="Arial"/>
          <w:sz w:val="20"/>
          <w:szCs w:val="20"/>
          <w:lang w:eastAsia="zh-CN"/>
        </w:rPr>
        <w:t>电子</w:t>
      </w:r>
      <w:r w:rsidR="00D576F7">
        <w:rPr>
          <w:rFonts w:ascii="Arial" w:hAnsi="Arial" w:cs="Arial" w:hint="eastAsia"/>
          <w:sz w:val="20"/>
          <w:szCs w:val="20"/>
          <w:lang w:eastAsia="zh-CN"/>
        </w:rPr>
        <w:lastRenderedPageBreak/>
        <w:t>元器件</w:t>
      </w:r>
      <w:r w:rsidR="00163FDB" w:rsidRPr="00BE517E">
        <w:rPr>
          <w:rFonts w:ascii="Arial" w:hAnsi="Arial" w:cs="Arial"/>
          <w:sz w:val="20"/>
          <w:szCs w:val="20"/>
          <w:lang w:eastAsia="zh-CN"/>
        </w:rPr>
        <w:t>与开发服务</w:t>
      </w:r>
      <w:r w:rsidRPr="00BE517E">
        <w:rPr>
          <w:rFonts w:ascii="Arial" w:hAnsi="Arial" w:cs="Arial"/>
          <w:sz w:val="20"/>
          <w:szCs w:val="20"/>
          <w:lang w:eastAsia="zh-CN"/>
        </w:rPr>
        <w:t>分销商</w:t>
      </w:r>
      <w:r w:rsidR="00D576F7">
        <w:rPr>
          <w:rFonts w:ascii="Arial" w:hAnsi="Arial" w:cs="Arial" w:hint="eastAsia"/>
          <w:sz w:val="20"/>
          <w:szCs w:val="20"/>
          <w:lang w:eastAsia="zh-CN"/>
        </w:rPr>
        <w:t>”</w:t>
      </w:r>
      <w:r w:rsidRPr="00BE517E">
        <w:rPr>
          <w:rFonts w:ascii="Arial" w:hAnsi="Arial" w:cs="Arial"/>
          <w:sz w:val="20"/>
          <w:szCs w:val="20"/>
          <w:lang w:eastAsia="zh-CN"/>
        </w:rPr>
        <w:t>，</w:t>
      </w:r>
      <w:r w:rsidRPr="00BE517E">
        <w:rPr>
          <w:rFonts w:ascii="Arial" w:hAnsi="Arial" w:cs="Arial"/>
          <w:sz w:val="20"/>
          <w:szCs w:val="20"/>
          <w:lang w:eastAsia="zh-CN"/>
        </w:rPr>
        <w:t>Premier Farnell</w:t>
      </w:r>
      <w:r w:rsidR="00D576F7">
        <w:rPr>
          <w:rFonts w:ascii="Arial" w:hAnsi="Arial" w:cs="Arial" w:hint="eastAsia"/>
          <w:sz w:val="20"/>
          <w:szCs w:val="20"/>
          <w:lang w:eastAsia="zh-CN"/>
        </w:rPr>
        <w:t xml:space="preserve"> </w:t>
      </w:r>
      <w:r w:rsidRPr="00BE517E">
        <w:rPr>
          <w:rFonts w:ascii="Arial" w:hAnsi="Arial" w:cs="Arial"/>
          <w:sz w:val="20"/>
          <w:szCs w:val="20"/>
          <w:lang w:eastAsia="zh-CN"/>
        </w:rPr>
        <w:t>凭借其</w:t>
      </w:r>
      <w:r w:rsidR="00D576F7">
        <w:rPr>
          <w:rFonts w:ascii="Arial" w:hAnsi="Arial" w:cs="Arial" w:hint="eastAsia"/>
          <w:sz w:val="20"/>
          <w:szCs w:val="20"/>
          <w:lang w:eastAsia="zh-CN"/>
        </w:rPr>
        <w:t>丰富</w:t>
      </w:r>
      <w:r w:rsidRPr="00BE517E">
        <w:rPr>
          <w:rFonts w:ascii="Arial" w:hAnsi="Arial" w:cs="Arial"/>
          <w:sz w:val="20"/>
          <w:szCs w:val="20"/>
          <w:lang w:eastAsia="zh-CN"/>
        </w:rPr>
        <w:t>的业界经验向电子爱好者、设计工程师、维修工程师和采购人员等广泛</w:t>
      </w:r>
      <w:r w:rsidR="00D576F7">
        <w:rPr>
          <w:rFonts w:ascii="Arial" w:hAnsi="Arial" w:cs="Arial" w:hint="eastAsia"/>
          <w:sz w:val="20"/>
          <w:szCs w:val="20"/>
          <w:lang w:eastAsia="zh-CN"/>
        </w:rPr>
        <w:t>的</w:t>
      </w:r>
      <w:r w:rsidRPr="00BE517E">
        <w:rPr>
          <w:rFonts w:ascii="Arial" w:hAnsi="Arial" w:cs="Arial"/>
          <w:sz w:val="20"/>
          <w:szCs w:val="20"/>
          <w:lang w:eastAsia="zh-CN"/>
        </w:rPr>
        <w:t>客户群</w:t>
      </w:r>
      <w:r w:rsidR="00536769">
        <w:rPr>
          <w:rFonts w:ascii="Arial" w:hAnsi="Arial" w:cs="Arial" w:hint="eastAsia"/>
          <w:sz w:val="20"/>
          <w:szCs w:val="20"/>
          <w:lang w:eastAsia="zh-CN"/>
        </w:rPr>
        <w:t>体</w:t>
      </w:r>
      <w:r w:rsidRPr="00BE517E">
        <w:rPr>
          <w:rFonts w:ascii="Arial" w:hAnsi="Arial" w:cs="Arial"/>
          <w:sz w:val="20"/>
          <w:szCs w:val="20"/>
          <w:lang w:eastAsia="zh-CN"/>
        </w:rPr>
        <w:t>提供强有力支持，同时与</w:t>
      </w:r>
      <w:r w:rsidR="00D576F7" w:rsidRPr="00D576F7">
        <w:rPr>
          <w:rFonts w:ascii="Arial" w:hAnsi="Arial" w:cs="Arial" w:hint="eastAsia"/>
          <w:sz w:val="20"/>
          <w:szCs w:val="20"/>
          <w:lang w:eastAsia="zh-CN"/>
        </w:rPr>
        <w:t>国际一流</w:t>
      </w:r>
      <w:r w:rsidR="00D576F7" w:rsidRPr="00D576F7">
        <w:rPr>
          <w:rFonts w:ascii="Arial" w:hAnsi="Arial" w:cs="Arial"/>
          <w:sz w:val="20"/>
          <w:szCs w:val="20"/>
          <w:lang w:eastAsia="zh-CN"/>
        </w:rPr>
        <w:t>品牌</w:t>
      </w:r>
      <w:r w:rsidRPr="00BE517E">
        <w:rPr>
          <w:rFonts w:ascii="Arial" w:hAnsi="Arial" w:cs="Arial"/>
          <w:sz w:val="20"/>
          <w:szCs w:val="20"/>
          <w:lang w:eastAsia="zh-CN"/>
        </w:rPr>
        <w:t>和初创企业积极合作</w:t>
      </w:r>
      <w:r w:rsidR="00D576F7">
        <w:rPr>
          <w:rFonts w:ascii="Arial" w:hAnsi="Arial" w:cs="Arial" w:hint="eastAsia"/>
          <w:sz w:val="20"/>
          <w:szCs w:val="20"/>
          <w:lang w:eastAsia="zh-CN"/>
        </w:rPr>
        <w:t>，</w:t>
      </w:r>
      <w:r w:rsidRPr="00BE517E">
        <w:rPr>
          <w:rFonts w:ascii="Arial" w:hAnsi="Arial" w:cs="Arial"/>
          <w:sz w:val="20"/>
          <w:szCs w:val="20"/>
          <w:lang w:eastAsia="zh-CN"/>
        </w:rPr>
        <w:t>共同</w:t>
      </w:r>
      <w:r w:rsidR="00D576F7">
        <w:rPr>
          <w:rFonts w:ascii="Arial" w:hAnsi="Arial" w:cs="Arial" w:hint="eastAsia"/>
          <w:sz w:val="20"/>
          <w:szCs w:val="20"/>
          <w:lang w:eastAsia="zh-CN"/>
        </w:rPr>
        <w:t>研发高</w:t>
      </w:r>
      <w:r w:rsidRPr="00BE517E">
        <w:rPr>
          <w:rFonts w:ascii="Arial" w:hAnsi="Arial" w:cs="Arial"/>
          <w:sz w:val="20"/>
          <w:szCs w:val="20"/>
          <w:lang w:eastAsia="zh-CN"/>
        </w:rPr>
        <w:t>新产品并推向市场。公司还</w:t>
      </w:r>
      <w:r w:rsidR="00D576F7">
        <w:rPr>
          <w:rFonts w:ascii="Arial" w:hAnsi="Arial" w:cs="Arial" w:hint="eastAsia"/>
          <w:sz w:val="20"/>
          <w:szCs w:val="20"/>
          <w:lang w:eastAsia="zh-CN"/>
        </w:rPr>
        <w:t>大</w:t>
      </w:r>
      <w:r w:rsidRPr="00BE517E">
        <w:rPr>
          <w:rFonts w:ascii="Arial" w:hAnsi="Arial" w:cs="Arial"/>
          <w:sz w:val="20"/>
          <w:szCs w:val="20"/>
          <w:lang w:eastAsia="zh-CN"/>
        </w:rPr>
        <w:t>力</w:t>
      </w:r>
      <w:r w:rsidR="00D576F7">
        <w:rPr>
          <w:rFonts w:ascii="Arial" w:hAnsi="Arial" w:cs="Arial" w:hint="eastAsia"/>
          <w:sz w:val="20"/>
          <w:szCs w:val="20"/>
          <w:lang w:eastAsia="zh-CN"/>
        </w:rPr>
        <w:t>支持</w:t>
      </w:r>
      <w:r w:rsidRPr="00BE517E">
        <w:rPr>
          <w:rFonts w:ascii="Arial" w:hAnsi="Arial" w:cs="Arial"/>
          <w:sz w:val="20"/>
          <w:szCs w:val="20"/>
          <w:lang w:eastAsia="zh-CN"/>
        </w:rPr>
        <w:t>推动行业的发展以期培养出一批优秀的当代和下一代工程师。</w:t>
      </w:r>
    </w:p>
    <w:p w14:paraId="2C3DD31B" w14:textId="77777777" w:rsidR="00665114" w:rsidRPr="00BE517E" w:rsidRDefault="00665114" w:rsidP="00DB1B3A">
      <w:pPr>
        <w:spacing w:after="0" w:line="240" w:lineRule="auto"/>
        <w:ind w:right="95"/>
        <w:jc w:val="both"/>
        <w:rPr>
          <w:rFonts w:ascii="Arial" w:hAnsi="Arial" w:cs="Arial"/>
          <w:sz w:val="20"/>
          <w:szCs w:val="20"/>
          <w:lang w:eastAsia="zh-CN"/>
        </w:rPr>
      </w:pPr>
    </w:p>
    <w:p w14:paraId="715957C0" w14:textId="77777777" w:rsidR="00A41055" w:rsidRDefault="00A41055" w:rsidP="00DB1B3A">
      <w:pPr>
        <w:spacing w:after="0" w:line="240" w:lineRule="auto"/>
        <w:ind w:right="95"/>
        <w:jc w:val="both"/>
        <w:rPr>
          <w:rFonts w:ascii="Arial" w:hAnsi="Arial" w:cs="Arial"/>
          <w:sz w:val="20"/>
          <w:szCs w:val="20"/>
          <w:lang w:eastAsia="zh-CN"/>
        </w:rPr>
      </w:pPr>
    </w:p>
    <w:p w14:paraId="5AD876B1" w14:textId="7EA1CD62" w:rsidR="00665114" w:rsidRPr="007A2C49" w:rsidRDefault="00D576F7" w:rsidP="007A2C49">
      <w:pPr>
        <w:spacing w:after="0" w:line="240" w:lineRule="auto"/>
        <w:ind w:right="95"/>
        <w:jc w:val="both"/>
        <w:rPr>
          <w:rFonts w:ascii="Arial" w:hAnsi="Arial" w:cs="Arial"/>
          <w:sz w:val="20"/>
          <w:szCs w:val="20"/>
          <w:lang w:eastAsia="zh-CN"/>
        </w:rPr>
      </w:pPr>
      <w:r w:rsidRPr="00D576F7">
        <w:rPr>
          <w:rFonts w:ascii="Arial" w:hAnsi="Arial" w:cs="Arial"/>
          <w:sz w:val="20"/>
          <w:szCs w:val="20"/>
          <w:lang w:eastAsia="zh-CN"/>
        </w:rPr>
        <w:t>Premier Farnell</w:t>
      </w:r>
      <w:r w:rsidRPr="00D576F7">
        <w:rPr>
          <w:rFonts w:ascii="Arial" w:hAnsi="Arial" w:cs="Arial"/>
          <w:sz w:val="20"/>
          <w:szCs w:val="20"/>
          <w:lang w:eastAsia="zh-CN"/>
        </w:rPr>
        <w:t>隶属于安富利</w:t>
      </w:r>
      <w:r w:rsidRPr="00D576F7">
        <w:rPr>
          <w:rFonts w:ascii="Arial" w:hAnsi="Arial" w:cs="Arial" w:hint="eastAsia"/>
          <w:sz w:val="20"/>
          <w:szCs w:val="20"/>
          <w:lang w:eastAsia="zh-CN"/>
        </w:rPr>
        <w:t>集团</w:t>
      </w:r>
      <w:r w:rsidR="001501B5" w:rsidRPr="00D576F7">
        <w:rPr>
          <w:rFonts w:ascii="Arial" w:hAnsi="Arial" w:cs="Arial" w:hint="eastAsia"/>
          <w:sz w:val="20"/>
          <w:szCs w:val="20"/>
          <w:lang w:eastAsia="zh-CN"/>
        </w:rPr>
        <w:t>（</w:t>
      </w:r>
      <w:r w:rsidR="001501B5" w:rsidRPr="001501B5">
        <w:rPr>
          <w:rFonts w:ascii="SimSun" w:eastAsia="SimSun" w:hAnsi="SimSun" w:cs="SimSun" w:hint="eastAsia"/>
          <w:color w:val="212121"/>
          <w:sz w:val="20"/>
          <w:szCs w:val="20"/>
          <w:lang w:eastAsia="zh-CN"/>
        </w:rPr>
        <w:t>纳斯达克代码：</w:t>
      </w:r>
      <w:hyperlink r:id="rId19" w:history="1">
        <w:r w:rsidR="001501B5" w:rsidRPr="001501B5">
          <w:rPr>
            <w:rStyle w:val="Hyperlink"/>
            <w:rFonts w:ascii="Arial" w:eastAsia="Times New Roman" w:hAnsi="Arial" w:cs="Arial" w:hint="eastAsia"/>
            <w:sz w:val="20"/>
            <w:szCs w:val="20"/>
            <w:lang w:eastAsia="zh-CN"/>
          </w:rPr>
          <w:t>AVT</w:t>
        </w:r>
      </w:hyperlink>
      <w:r w:rsidR="001501B5" w:rsidRPr="001501B5">
        <w:rPr>
          <w:rFonts w:ascii="MS Mincho" w:eastAsia="MS Mincho" w:hAnsi="MS Mincho" w:cs="MS Mincho" w:hint="eastAsia"/>
          <w:color w:val="212121"/>
          <w:sz w:val="20"/>
          <w:szCs w:val="20"/>
          <w:lang w:eastAsia="zh-CN"/>
        </w:rPr>
        <w:t>）</w:t>
      </w:r>
      <w:r w:rsidR="001501B5" w:rsidRPr="00D576F7">
        <w:rPr>
          <w:rFonts w:ascii="Arial" w:hAnsi="Arial" w:cs="Arial" w:hint="eastAsia"/>
          <w:sz w:val="20"/>
          <w:szCs w:val="20"/>
          <w:lang w:eastAsia="zh-CN"/>
        </w:rPr>
        <w:t>。</w:t>
      </w:r>
      <w:r w:rsidR="00665114" w:rsidRPr="00BE517E">
        <w:rPr>
          <w:rFonts w:ascii="Arial" w:hAnsi="Arial" w:cs="Arial"/>
          <w:sz w:val="20"/>
          <w:szCs w:val="20"/>
          <w:shd w:val="clear" w:color="auto" w:fill="FFFFFF"/>
          <w:lang w:eastAsia="zh-CN"/>
        </w:rPr>
        <w:t>Premier Farnell</w:t>
      </w:r>
      <w:r w:rsidR="00665114" w:rsidRPr="00BE517E">
        <w:rPr>
          <w:rFonts w:ascii="Arial" w:hAnsi="Arial" w:cs="Arial"/>
          <w:sz w:val="20"/>
          <w:szCs w:val="20"/>
          <w:shd w:val="clear" w:color="auto" w:fill="FFFFFF"/>
          <w:lang w:eastAsia="zh-CN"/>
        </w:rPr>
        <w:t>在欧洲经营</w:t>
      </w:r>
      <w:r w:rsidR="00665114" w:rsidRPr="00BE517E">
        <w:rPr>
          <w:rFonts w:ascii="Arial" w:hAnsi="Arial" w:cs="Arial"/>
          <w:sz w:val="20"/>
          <w:szCs w:val="20"/>
          <w:lang w:eastAsia="zh-CN"/>
        </w:rPr>
        <w:t> </w:t>
      </w:r>
      <w:hyperlink r:id="rId20" w:history="1">
        <w:r w:rsidR="00665114" w:rsidRPr="00BE517E">
          <w:rPr>
            <w:rStyle w:val="Hyperlink"/>
            <w:rFonts w:ascii="Arial" w:hAnsi="Arial" w:cs="Arial"/>
            <w:sz w:val="20"/>
            <w:szCs w:val="20"/>
            <w:lang w:eastAsia="zh-CN"/>
          </w:rPr>
          <w:t>Farnell element14</w:t>
        </w:r>
      </w:hyperlink>
      <w:r w:rsidR="00665114" w:rsidRPr="00BE517E">
        <w:rPr>
          <w:rFonts w:ascii="Arial" w:hAnsi="Arial" w:cs="Arial"/>
          <w:sz w:val="20"/>
          <w:szCs w:val="20"/>
          <w:lang w:eastAsia="zh-CN"/>
        </w:rPr>
        <w:t> </w:t>
      </w:r>
      <w:r w:rsidR="00665114" w:rsidRPr="00BE517E">
        <w:rPr>
          <w:rFonts w:ascii="Arial" w:hAnsi="Arial" w:cs="Arial"/>
          <w:sz w:val="20"/>
          <w:szCs w:val="20"/>
          <w:lang w:eastAsia="zh-CN"/>
        </w:rPr>
        <w:t>品牌，北美经营</w:t>
      </w:r>
      <w:r w:rsidR="00665114" w:rsidRPr="00BE517E">
        <w:rPr>
          <w:rFonts w:ascii="Arial" w:hAnsi="Arial" w:cs="Arial"/>
          <w:sz w:val="20"/>
          <w:szCs w:val="20"/>
          <w:lang w:eastAsia="zh-CN"/>
        </w:rPr>
        <w:t> </w:t>
      </w:r>
      <w:hyperlink r:id="rId21" w:history="1">
        <w:r w:rsidR="00665114" w:rsidRPr="00BE517E">
          <w:rPr>
            <w:rStyle w:val="Hyperlink"/>
            <w:rFonts w:ascii="Arial" w:hAnsi="Arial" w:cs="Arial"/>
            <w:sz w:val="20"/>
            <w:szCs w:val="20"/>
            <w:lang w:eastAsia="zh-CN"/>
          </w:rPr>
          <w:t>Newark element14</w:t>
        </w:r>
      </w:hyperlink>
      <w:r>
        <w:rPr>
          <w:rStyle w:val="Hyperlink"/>
          <w:rFonts w:ascii="Arial" w:hAnsi="Arial" w:cs="Arial" w:hint="eastAsia"/>
          <w:sz w:val="20"/>
          <w:szCs w:val="20"/>
          <w:lang w:eastAsia="zh-CN"/>
        </w:rPr>
        <w:t xml:space="preserve"> </w:t>
      </w:r>
      <w:r w:rsidR="00665114" w:rsidRPr="00BE517E">
        <w:rPr>
          <w:rFonts w:ascii="Arial" w:hAnsi="Arial" w:cs="Arial"/>
          <w:sz w:val="20"/>
          <w:szCs w:val="20"/>
          <w:lang w:eastAsia="zh-CN"/>
        </w:rPr>
        <w:t>品牌，在亚太地区经营</w:t>
      </w:r>
      <w:r>
        <w:rPr>
          <w:rFonts w:ascii="Arial" w:hAnsi="Arial" w:cs="Arial" w:hint="eastAsia"/>
          <w:sz w:val="20"/>
          <w:szCs w:val="20"/>
          <w:lang w:eastAsia="zh-CN"/>
        </w:rPr>
        <w:t xml:space="preserve"> </w:t>
      </w:r>
      <w:hyperlink r:id="rId22" w:history="1">
        <w:r w:rsidR="00665114" w:rsidRPr="00BE517E">
          <w:rPr>
            <w:rStyle w:val="Hyperlink"/>
            <w:rFonts w:ascii="Arial" w:hAnsi="Arial" w:cs="Arial"/>
            <w:sz w:val="20"/>
            <w:szCs w:val="20"/>
            <w:lang w:eastAsia="zh-CN"/>
          </w:rPr>
          <w:t>e</w:t>
        </w:r>
        <w:r>
          <w:rPr>
            <w:rStyle w:val="Hyperlink"/>
            <w:rFonts w:ascii="Arial" w:hAnsi="Arial" w:cs="Arial" w:hint="eastAsia"/>
            <w:sz w:val="20"/>
            <w:szCs w:val="20"/>
            <w:lang w:eastAsia="zh-CN"/>
          </w:rPr>
          <w:t>络盟</w:t>
        </w:r>
      </w:hyperlink>
      <w:r w:rsidRPr="00D576F7">
        <w:rPr>
          <w:rStyle w:val="Hyperlink"/>
          <w:rFonts w:ascii="Arial" w:hAnsi="Arial" w:cs="Arial" w:hint="eastAsia"/>
          <w:sz w:val="20"/>
          <w:szCs w:val="20"/>
          <w:u w:val="none"/>
          <w:lang w:eastAsia="zh-CN"/>
        </w:rPr>
        <w:t xml:space="preserve"> </w:t>
      </w:r>
      <w:r w:rsidR="00665114" w:rsidRPr="00BE517E">
        <w:rPr>
          <w:rFonts w:ascii="Arial" w:hAnsi="Arial" w:cs="Arial"/>
          <w:sz w:val="20"/>
          <w:szCs w:val="20"/>
          <w:lang w:eastAsia="zh-CN"/>
        </w:rPr>
        <w:t>品牌。</w:t>
      </w:r>
      <w:r w:rsidR="007A2C49" w:rsidRPr="007A2C49">
        <w:rPr>
          <w:rFonts w:ascii="Arial" w:hAnsi="Arial" w:cs="Arial" w:hint="eastAsia"/>
          <w:sz w:val="20"/>
          <w:szCs w:val="20"/>
          <w:lang w:eastAsia="zh-CN"/>
        </w:rPr>
        <w:t>是全球</w:t>
      </w:r>
      <w:r w:rsidR="007A2C49" w:rsidRPr="007A2C49">
        <w:rPr>
          <w:rFonts w:ascii="Arial" w:hAnsi="Arial" w:cs="Arial"/>
          <w:sz w:val="20"/>
          <w:szCs w:val="20"/>
          <w:lang w:eastAsia="zh-CN"/>
        </w:rPr>
        <w:t>3,500</w:t>
      </w:r>
      <w:r w:rsidR="007A2C49" w:rsidRPr="007A2C49">
        <w:rPr>
          <w:rFonts w:ascii="Arial" w:hAnsi="Arial" w:cs="Arial"/>
          <w:sz w:val="20"/>
          <w:szCs w:val="20"/>
          <w:lang w:eastAsia="zh-CN"/>
        </w:rPr>
        <w:t>多家</w:t>
      </w:r>
      <w:r w:rsidR="007A2C49" w:rsidRPr="007A2C49">
        <w:rPr>
          <w:rFonts w:ascii="Arial" w:hAnsi="Arial" w:cs="Arial" w:hint="eastAsia"/>
          <w:sz w:val="20"/>
          <w:szCs w:val="20"/>
          <w:lang w:eastAsia="zh-CN"/>
        </w:rPr>
        <w:t>知名品牌授权分销商</w:t>
      </w:r>
      <w:r w:rsidR="00665114" w:rsidRPr="007A2C49">
        <w:rPr>
          <w:rFonts w:ascii="Arial" w:hAnsi="Arial" w:cs="Arial"/>
          <w:sz w:val="20"/>
          <w:szCs w:val="20"/>
          <w:lang w:eastAsia="zh-CN"/>
        </w:rPr>
        <w:t>，其广泛</w:t>
      </w:r>
      <w:r w:rsidR="007A2C49">
        <w:rPr>
          <w:rFonts w:ascii="Arial" w:hAnsi="Arial" w:cs="Arial" w:hint="eastAsia"/>
          <w:sz w:val="20"/>
          <w:szCs w:val="20"/>
          <w:lang w:eastAsia="zh-CN"/>
        </w:rPr>
        <w:t>的</w:t>
      </w:r>
      <w:r w:rsidR="00665114" w:rsidRPr="007A2C49">
        <w:rPr>
          <w:rFonts w:ascii="Arial" w:hAnsi="Arial" w:cs="Arial"/>
          <w:sz w:val="20"/>
          <w:szCs w:val="20"/>
          <w:lang w:eastAsia="zh-CN"/>
        </w:rPr>
        <w:t>产品库存可以预测并</w:t>
      </w:r>
      <w:r w:rsidR="007A2C49">
        <w:rPr>
          <w:rFonts w:ascii="Arial" w:hAnsi="Arial" w:cs="Arial" w:hint="eastAsia"/>
          <w:sz w:val="20"/>
          <w:szCs w:val="20"/>
          <w:lang w:eastAsia="zh-CN"/>
        </w:rPr>
        <w:t>全面</w:t>
      </w:r>
      <w:r w:rsidR="00665114" w:rsidRPr="007A2C49">
        <w:rPr>
          <w:rFonts w:ascii="Arial" w:hAnsi="Arial" w:cs="Arial"/>
          <w:sz w:val="20"/>
          <w:szCs w:val="20"/>
          <w:lang w:eastAsia="zh-CN"/>
        </w:rPr>
        <w:t>满足各地区创新客户的需求。</w:t>
      </w:r>
    </w:p>
    <w:p w14:paraId="3D4E53DF" w14:textId="77777777" w:rsidR="00665114" w:rsidRPr="00BE517E" w:rsidRDefault="00665114" w:rsidP="007A2C49">
      <w:pPr>
        <w:spacing w:after="0" w:line="240" w:lineRule="auto"/>
        <w:ind w:right="95"/>
        <w:jc w:val="both"/>
        <w:rPr>
          <w:rFonts w:ascii="Arial" w:hAnsi="Arial" w:cs="Arial"/>
          <w:sz w:val="20"/>
          <w:szCs w:val="20"/>
          <w:lang w:eastAsia="zh-CN"/>
        </w:rPr>
      </w:pPr>
    </w:p>
    <w:p w14:paraId="00F45740" w14:textId="77777777" w:rsidR="00665114" w:rsidRPr="00BE517E" w:rsidRDefault="00665114" w:rsidP="007A2C49">
      <w:pPr>
        <w:spacing w:after="0" w:line="240" w:lineRule="auto"/>
        <w:ind w:right="95"/>
        <w:jc w:val="both"/>
        <w:rPr>
          <w:rFonts w:ascii="Arial" w:hAnsi="Arial" w:cs="Arial"/>
          <w:sz w:val="20"/>
          <w:szCs w:val="20"/>
        </w:rPr>
      </w:pPr>
      <w:r w:rsidRPr="00BE517E">
        <w:rPr>
          <w:rFonts w:ascii="Arial" w:hAnsi="Arial" w:cs="Arial"/>
          <w:sz w:val="20"/>
          <w:szCs w:val="20"/>
          <w:lang w:eastAsia="zh-CN"/>
        </w:rPr>
        <w:t>欲了解更多信息，敬请访问：</w:t>
      </w:r>
      <w:hyperlink r:id="rId23" w:history="1">
        <w:r w:rsidRPr="00BE517E">
          <w:rPr>
            <w:rStyle w:val="Hyperlink"/>
            <w:rFonts w:ascii="Arial" w:hAnsi="Arial" w:cs="Arial"/>
            <w:sz w:val="20"/>
            <w:szCs w:val="20"/>
          </w:rPr>
          <w:t>http://www.premierfarnell.com</w:t>
        </w:r>
      </w:hyperlink>
    </w:p>
    <w:p w14:paraId="38C3DF6F" w14:textId="77777777" w:rsidR="00665114" w:rsidRPr="00BE517E" w:rsidRDefault="00665114" w:rsidP="00DB1B3A">
      <w:pPr>
        <w:pStyle w:val="NormalWeb"/>
        <w:spacing w:line="240" w:lineRule="auto"/>
        <w:ind w:right="-567"/>
        <w:rPr>
          <w:rFonts w:ascii="Arial" w:cs="Arial"/>
          <w:sz w:val="20"/>
          <w:szCs w:val="20"/>
        </w:rPr>
      </w:pPr>
    </w:p>
    <w:p w14:paraId="4D5F6D1B" w14:textId="77777777" w:rsidR="00064811" w:rsidRPr="00BE517E" w:rsidRDefault="00064811" w:rsidP="00DB1B3A">
      <w:pPr>
        <w:shd w:val="clear" w:color="auto" w:fill="FFFFFF"/>
        <w:spacing w:after="0" w:line="240" w:lineRule="auto"/>
        <w:ind w:right="-567"/>
        <w:rPr>
          <w:rStyle w:val="Hyperlink"/>
          <w:rFonts w:ascii="Arial" w:hAnsi="Arial" w:cs="Arial"/>
          <w:color w:val="000000" w:themeColor="text1"/>
          <w:sz w:val="20"/>
          <w:szCs w:val="20"/>
          <w:u w:val="none"/>
          <w:lang w:val="en-US" w:eastAsia="zh-CN"/>
        </w:rPr>
      </w:pPr>
    </w:p>
    <w:p w14:paraId="60E98A8F" w14:textId="77777777" w:rsidR="00064811" w:rsidRPr="00BE517E" w:rsidRDefault="00665114" w:rsidP="00DB1B3A">
      <w:pPr>
        <w:pStyle w:val="ColorfulList-Accent11"/>
        <w:spacing w:after="0" w:line="240" w:lineRule="auto"/>
        <w:ind w:left="0" w:right="-567"/>
        <w:rPr>
          <w:rFonts w:ascii="Arial" w:eastAsiaTheme="minorEastAsia" w:hAnsi="Arial" w:cs="Arial"/>
          <w:b/>
          <w:bCs/>
          <w:color w:val="000000" w:themeColor="text1"/>
          <w:sz w:val="20"/>
          <w:szCs w:val="20"/>
          <w:lang w:eastAsia="zh-CN"/>
        </w:rPr>
      </w:pPr>
      <w:r w:rsidRPr="00BE517E">
        <w:rPr>
          <w:rFonts w:ascii="Arial" w:eastAsiaTheme="minorEastAsia" w:hAnsi="Arial" w:cs="Arial"/>
          <w:b/>
          <w:bCs/>
          <w:color w:val="000000" w:themeColor="text1"/>
          <w:sz w:val="20"/>
          <w:szCs w:val="20"/>
          <w:lang w:eastAsia="zh-CN"/>
        </w:rPr>
        <w:t>中国公关代理：</w:t>
      </w:r>
    </w:p>
    <w:p w14:paraId="7A758369" w14:textId="77777777" w:rsidR="00064811" w:rsidRPr="00BE517E" w:rsidRDefault="00665114" w:rsidP="00DB1B3A">
      <w:pPr>
        <w:pStyle w:val="ColorfulList-Accent11"/>
        <w:spacing w:after="0" w:line="240" w:lineRule="auto"/>
        <w:ind w:left="0" w:right="-567"/>
        <w:rPr>
          <w:rFonts w:ascii="Arial" w:eastAsiaTheme="minorEastAsia" w:hAnsi="Arial" w:cs="Arial"/>
          <w:b/>
          <w:bCs/>
          <w:color w:val="000000" w:themeColor="text1"/>
          <w:sz w:val="20"/>
          <w:szCs w:val="20"/>
          <w:lang w:eastAsia="zh-CN"/>
        </w:rPr>
      </w:pPr>
      <w:r w:rsidRPr="00BE517E">
        <w:rPr>
          <w:rFonts w:ascii="Arial" w:eastAsiaTheme="minorEastAsia" w:hAnsi="Arial" w:cs="Arial"/>
          <w:b/>
          <w:bCs/>
          <w:color w:val="000000" w:themeColor="text1"/>
          <w:sz w:val="20"/>
          <w:szCs w:val="20"/>
          <w:lang w:eastAsia="zh-CN"/>
        </w:rPr>
        <w:t>智汇公关</w:t>
      </w:r>
    </w:p>
    <w:p w14:paraId="093F4FD4" w14:textId="77777777" w:rsidR="00064811" w:rsidRPr="000E3239" w:rsidRDefault="00064811" w:rsidP="00DB1B3A">
      <w:pPr>
        <w:pStyle w:val="ColorfulList-Accent11"/>
        <w:spacing w:after="0" w:line="240" w:lineRule="auto"/>
        <w:ind w:left="0" w:right="-567"/>
        <w:rPr>
          <w:rFonts w:ascii="Arial" w:eastAsiaTheme="minorEastAsia" w:hAnsi="Arial" w:cs="Arial"/>
          <w:bCs/>
          <w:color w:val="000000" w:themeColor="text1"/>
          <w:sz w:val="20"/>
          <w:szCs w:val="20"/>
        </w:rPr>
      </w:pPr>
      <w:r w:rsidRPr="000E3239">
        <w:rPr>
          <w:rFonts w:ascii="Arial" w:eastAsiaTheme="minorEastAsia" w:hAnsi="Arial" w:cs="Arial"/>
          <w:bCs/>
          <w:color w:val="000000" w:themeColor="text1"/>
          <w:sz w:val="20"/>
          <w:szCs w:val="20"/>
        </w:rPr>
        <w:t>Janet Fung</w:t>
      </w:r>
    </w:p>
    <w:p w14:paraId="5CE63515" w14:textId="77777777" w:rsidR="00064811" w:rsidRPr="000E3239" w:rsidRDefault="00064811" w:rsidP="00DB1B3A">
      <w:pPr>
        <w:pStyle w:val="ColorfulList-Accent11"/>
        <w:spacing w:after="0" w:line="240" w:lineRule="auto"/>
        <w:ind w:left="0" w:right="-567"/>
        <w:rPr>
          <w:rFonts w:ascii="Arial" w:eastAsiaTheme="minorEastAsia" w:hAnsi="Arial" w:cs="Arial"/>
          <w:bCs/>
          <w:color w:val="000000" w:themeColor="text1"/>
          <w:sz w:val="20"/>
          <w:szCs w:val="20"/>
        </w:rPr>
      </w:pPr>
      <w:r w:rsidRPr="000E3239">
        <w:rPr>
          <w:rFonts w:ascii="Arial" w:eastAsiaTheme="minorEastAsia" w:hAnsi="Arial" w:cs="Arial"/>
          <w:bCs/>
          <w:color w:val="000000" w:themeColor="text1"/>
          <w:sz w:val="20"/>
          <w:szCs w:val="20"/>
        </w:rPr>
        <w:t>Tel: +852 2117 5021</w:t>
      </w:r>
    </w:p>
    <w:p w14:paraId="068F41E5" w14:textId="77777777" w:rsidR="00064811" w:rsidRPr="000E3239" w:rsidRDefault="00064811" w:rsidP="00DB1B3A">
      <w:pPr>
        <w:pStyle w:val="ColorfulList-Accent11"/>
        <w:spacing w:after="0" w:line="240" w:lineRule="auto"/>
        <w:ind w:left="0" w:right="-567"/>
        <w:rPr>
          <w:rFonts w:ascii="Arial" w:eastAsiaTheme="minorEastAsia" w:hAnsi="Arial" w:cs="Arial"/>
          <w:bCs/>
          <w:color w:val="000000" w:themeColor="text1"/>
          <w:sz w:val="20"/>
          <w:szCs w:val="20"/>
        </w:rPr>
      </w:pPr>
      <w:r w:rsidRPr="000E3239">
        <w:rPr>
          <w:rFonts w:ascii="Arial" w:eastAsiaTheme="minorEastAsia" w:hAnsi="Arial" w:cs="Arial"/>
          <w:bCs/>
          <w:color w:val="000000" w:themeColor="text1"/>
          <w:sz w:val="20"/>
          <w:szCs w:val="20"/>
        </w:rPr>
        <w:t xml:space="preserve">Email: </w:t>
      </w:r>
      <w:hyperlink r:id="rId24" w:history="1">
        <w:r w:rsidRPr="000E3239">
          <w:rPr>
            <w:rStyle w:val="Hyperlink"/>
            <w:rFonts w:ascii="Arial" w:eastAsiaTheme="minorEastAsia" w:hAnsi="Arial" w:cs="Arial"/>
            <w:bCs/>
            <w:color w:val="000000" w:themeColor="text1"/>
            <w:sz w:val="20"/>
            <w:szCs w:val="20"/>
          </w:rPr>
          <w:t>element14@Newell.com</w:t>
        </w:r>
      </w:hyperlink>
    </w:p>
    <w:p w14:paraId="40DFAACF" w14:textId="77777777" w:rsidR="00356028" w:rsidRPr="000E3239" w:rsidRDefault="00356028" w:rsidP="00DB1B3A">
      <w:pPr>
        <w:spacing w:after="0" w:line="240" w:lineRule="auto"/>
        <w:ind w:right="-567"/>
        <w:rPr>
          <w:rFonts w:ascii="Arial" w:hAnsi="Arial" w:cs="Arial"/>
          <w:sz w:val="20"/>
          <w:szCs w:val="20"/>
          <w:lang w:eastAsia="zh-CN"/>
        </w:rPr>
      </w:pPr>
    </w:p>
    <w:p w14:paraId="5FA89F03" w14:textId="77777777" w:rsidR="004D539C" w:rsidRPr="000E3239" w:rsidRDefault="004D539C" w:rsidP="00DB1B3A">
      <w:pPr>
        <w:spacing w:after="0" w:line="240" w:lineRule="auto"/>
        <w:ind w:right="-567"/>
        <w:rPr>
          <w:rFonts w:ascii="Arial" w:hAnsi="Arial" w:cs="Arial"/>
          <w:b/>
          <w:sz w:val="20"/>
          <w:szCs w:val="20"/>
          <w:lang w:eastAsia="zh-CN"/>
        </w:rPr>
      </w:pPr>
      <w:r w:rsidRPr="000E3239">
        <w:rPr>
          <w:rFonts w:ascii="Arial" w:hAnsi="Arial" w:cs="Arial"/>
          <w:b/>
          <w:sz w:val="20"/>
          <w:szCs w:val="20"/>
          <w:lang w:eastAsia="zh-CN"/>
        </w:rPr>
        <w:t>Premier Farnell:</w:t>
      </w:r>
    </w:p>
    <w:p w14:paraId="62E931CB" w14:textId="77777777" w:rsidR="004D539C" w:rsidRPr="000E3239" w:rsidRDefault="004D539C" w:rsidP="00DB1B3A">
      <w:pPr>
        <w:spacing w:after="0" w:line="240" w:lineRule="auto"/>
        <w:ind w:right="-567"/>
        <w:rPr>
          <w:rFonts w:ascii="Arial" w:hAnsi="Arial" w:cs="Arial"/>
          <w:b/>
          <w:sz w:val="20"/>
          <w:szCs w:val="20"/>
          <w:lang w:eastAsia="zh-CN"/>
        </w:rPr>
      </w:pPr>
      <w:r w:rsidRPr="000E3239">
        <w:rPr>
          <w:rFonts w:ascii="Arial" w:hAnsi="Arial" w:cs="Arial"/>
          <w:b/>
          <w:sz w:val="20"/>
          <w:szCs w:val="20"/>
          <w:lang w:eastAsia="zh-CN"/>
        </w:rPr>
        <w:t>Holly Smart</w:t>
      </w:r>
    </w:p>
    <w:p w14:paraId="272834AE" w14:textId="77777777" w:rsidR="00193AA1" w:rsidRPr="000E3239" w:rsidRDefault="00193AA1" w:rsidP="00DB1B3A">
      <w:pPr>
        <w:spacing w:after="0" w:line="240" w:lineRule="auto"/>
        <w:ind w:right="-567"/>
        <w:rPr>
          <w:rFonts w:ascii="Arial" w:hAnsi="Arial" w:cs="Arial"/>
          <w:b/>
          <w:sz w:val="20"/>
          <w:szCs w:val="20"/>
          <w:lang w:eastAsia="zh-CN"/>
        </w:rPr>
      </w:pPr>
      <w:r w:rsidRPr="000E3239">
        <w:rPr>
          <w:rFonts w:ascii="Arial" w:hAnsi="Arial" w:cs="Arial"/>
          <w:b/>
          <w:sz w:val="20"/>
          <w:szCs w:val="20"/>
          <w:lang w:eastAsia="zh-CN"/>
        </w:rPr>
        <w:t>Head of PR</w:t>
      </w:r>
    </w:p>
    <w:p w14:paraId="4C79BB52" w14:textId="77777777" w:rsidR="004D539C" w:rsidRPr="000E3239" w:rsidRDefault="004D539C" w:rsidP="00DB1B3A">
      <w:pPr>
        <w:spacing w:after="0" w:line="240" w:lineRule="auto"/>
        <w:ind w:right="-567"/>
        <w:rPr>
          <w:rFonts w:ascii="Arial" w:hAnsi="Arial" w:cs="Arial"/>
          <w:sz w:val="20"/>
          <w:szCs w:val="20"/>
          <w:lang w:eastAsia="zh-CN"/>
        </w:rPr>
      </w:pPr>
      <w:r w:rsidRPr="000E3239">
        <w:rPr>
          <w:rFonts w:ascii="Arial" w:hAnsi="Arial" w:cs="Arial"/>
          <w:sz w:val="20"/>
          <w:szCs w:val="20"/>
          <w:lang w:eastAsia="zh-CN"/>
        </w:rPr>
        <w:t>Tel: +44 113 348 5188</w:t>
      </w:r>
    </w:p>
    <w:p w14:paraId="751416E5" w14:textId="77777777" w:rsidR="00011319" w:rsidRPr="000E3239" w:rsidRDefault="004D539C" w:rsidP="00DB1B3A">
      <w:pPr>
        <w:spacing w:after="0" w:line="240" w:lineRule="auto"/>
        <w:ind w:right="-567"/>
        <w:rPr>
          <w:rFonts w:ascii="Arial" w:hAnsi="Arial" w:cs="Arial"/>
          <w:sz w:val="20"/>
          <w:szCs w:val="20"/>
          <w:lang w:eastAsia="zh-CN"/>
        </w:rPr>
      </w:pPr>
      <w:r w:rsidRPr="000E3239">
        <w:rPr>
          <w:rFonts w:ascii="Arial" w:hAnsi="Arial" w:cs="Arial"/>
          <w:sz w:val="20"/>
          <w:szCs w:val="20"/>
          <w:lang w:eastAsia="zh-CN"/>
        </w:rPr>
        <w:t>E-</w:t>
      </w:r>
      <w:proofErr w:type="gramStart"/>
      <w:r w:rsidRPr="000E3239">
        <w:rPr>
          <w:rFonts w:ascii="Arial" w:hAnsi="Arial" w:cs="Arial"/>
          <w:sz w:val="20"/>
          <w:szCs w:val="20"/>
          <w:lang w:eastAsia="zh-CN"/>
        </w:rPr>
        <w:t>mail :</w:t>
      </w:r>
      <w:proofErr w:type="gramEnd"/>
      <w:r w:rsidRPr="000E3239">
        <w:rPr>
          <w:rFonts w:ascii="Arial" w:hAnsi="Arial" w:cs="Arial"/>
          <w:sz w:val="20"/>
          <w:szCs w:val="20"/>
          <w:lang w:eastAsia="zh-CN"/>
        </w:rPr>
        <w:t xml:space="preserve"> </w:t>
      </w:r>
      <w:hyperlink r:id="rId25" w:history="1">
        <w:r w:rsidRPr="000E3239">
          <w:rPr>
            <w:rStyle w:val="Hyperlink"/>
            <w:rFonts w:ascii="Arial" w:hAnsi="Arial" w:cs="Arial"/>
            <w:sz w:val="20"/>
            <w:szCs w:val="20"/>
            <w:lang w:eastAsia="zh-CN"/>
          </w:rPr>
          <w:t>hsmart@premierfarnell.com</w:t>
        </w:r>
      </w:hyperlink>
      <w:r w:rsidRPr="000E3239">
        <w:rPr>
          <w:rFonts w:ascii="Arial" w:hAnsi="Arial" w:cs="Arial"/>
          <w:sz w:val="20"/>
          <w:szCs w:val="20"/>
          <w:lang w:eastAsia="zh-CN"/>
        </w:rPr>
        <w:t xml:space="preserve"> </w:t>
      </w:r>
    </w:p>
    <w:p w14:paraId="1EBF54CA" w14:textId="77777777" w:rsidR="00011319" w:rsidRPr="00BE517E" w:rsidRDefault="00011319" w:rsidP="00011319">
      <w:pPr>
        <w:spacing w:after="0" w:line="240" w:lineRule="auto"/>
        <w:ind w:left="-567" w:right="-567"/>
        <w:rPr>
          <w:rFonts w:ascii="Arial" w:hAnsi="Arial" w:cs="Arial"/>
          <w:b/>
          <w:color w:val="000000"/>
          <w:sz w:val="20"/>
          <w:szCs w:val="20"/>
        </w:rPr>
      </w:pPr>
    </w:p>
    <w:p w14:paraId="2D0270E6" w14:textId="77777777" w:rsidR="00011319" w:rsidRPr="00BE517E" w:rsidRDefault="00011319" w:rsidP="00371565">
      <w:pPr>
        <w:spacing w:after="0" w:line="240" w:lineRule="auto"/>
        <w:ind w:left="-567" w:right="-567"/>
        <w:rPr>
          <w:rFonts w:ascii="Arial" w:hAnsi="Arial" w:cs="Arial"/>
          <w:sz w:val="20"/>
          <w:szCs w:val="20"/>
          <w:lang w:eastAsia="zh-CN"/>
        </w:rPr>
      </w:pPr>
    </w:p>
    <w:sectPr w:rsidR="00011319" w:rsidRPr="00BE517E" w:rsidSect="006025BC">
      <w:headerReference w:type="default" r:id="rId26"/>
      <w:footerReference w:type="default" r:id="rId27"/>
      <w:pgSz w:w="11906" w:h="16838"/>
      <w:pgMar w:top="163" w:right="1440" w:bottom="1440" w:left="1440" w:header="137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D0712" w14:textId="77777777" w:rsidR="00614309" w:rsidRDefault="00614309" w:rsidP="00665114">
      <w:pPr>
        <w:spacing w:after="0" w:line="240" w:lineRule="auto"/>
      </w:pPr>
      <w:r>
        <w:separator/>
      </w:r>
    </w:p>
  </w:endnote>
  <w:endnote w:type="continuationSeparator" w:id="0">
    <w:p w14:paraId="45F82719" w14:textId="77777777" w:rsidR="00614309" w:rsidRDefault="00614309" w:rsidP="00665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E7CA1" w14:textId="5E696D48" w:rsidR="004455BB" w:rsidRPr="004455BB" w:rsidRDefault="008D4F46">
    <w:pPr>
      <w:pStyle w:val="Footer"/>
      <w:rPr>
        <w:rFonts w:ascii="Arial" w:hAnsi="Arial" w:cs="Arial"/>
        <w:sz w:val="20"/>
        <w:szCs w:val="20"/>
      </w:rPr>
    </w:pPr>
    <w:r>
      <w:rPr>
        <w:rFonts w:ascii="Arial" w:hAnsi="Arial" w:cs="Arial"/>
        <w:sz w:val="20"/>
        <w:szCs w:val="20"/>
      </w:rPr>
      <w:t>FAR339</w:t>
    </w:r>
    <w:r w:rsidR="004455BB" w:rsidRPr="004455BB">
      <w:rPr>
        <w:rFonts w:ascii="Arial" w:hAnsi="Arial" w:cs="Arial"/>
        <w:sz w:val="20"/>
        <w:szCs w:val="20"/>
      </w:rPr>
      <w:t>cn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D724A" w14:textId="77777777" w:rsidR="00614309" w:rsidRDefault="00614309" w:rsidP="00665114">
      <w:pPr>
        <w:spacing w:after="0" w:line="240" w:lineRule="auto"/>
      </w:pPr>
      <w:r>
        <w:separator/>
      </w:r>
    </w:p>
  </w:footnote>
  <w:footnote w:type="continuationSeparator" w:id="0">
    <w:p w14:paraId="561993F4" w14:textId="77777777" w:rsidR="00614309" w:rsidRDefault="00614309" w:rsidP="006651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C2534" w14:textId="5D646F12" w:rsidR="0087449B" w:rsidRDefault="002C50A8" w:rsidP="002C50A8">
    <w:pPr>
      <w:pStyle w:val="Header"/>
      <w:pBdr>
        <w:bottom w:val="single" w:sz="6" w:space="26" w:color="auto"/>
      </w:pBdr>
      <w:tabs>
        <w:tab w:val="clear" w:pos="4153"/>
        <w:tab w:val="clear" w:pos="8306"/>
        <w:tab w:val="left" w:pos="300"/>
        <w:tab w:val="left" w:pos="6804"/>
        <w:tab w:val="center" w:pos="7088"/>
      </w:tabs>
      <w:jc w:val="left"/>
    </w:pPr>
    <w:r>
      <w:rPr>
        <w:rFonts w:cs="Calibri"/>
        <w:b/>
        <w:noProof/>
        <w:color w:val="000000"/>
        <w:lang w:eastAsia="en-GB"/>
      </w:rPr>
      <w:drawing>
        <wp:anchor distT="0" distB="0" distL="114300" distR="114300" simplePos="0" relativeHeight="251660288" behindDoc="1" locked="0" layoutInCell="1" allowOverlap="1" wp14:anchorId="013CBAF9" wp14:editId="4D59F842">
          <wp:simplePos x="0" y="0"/>
          <wp:positionH relativeFrom="column">
            <wp:posOffset>4095750</wp:posOffset>
          </wp:positionH>
          <wp:positionV relativeFrom="paragraph">
            <wp:posOffset>-476250</wp:posOffset>
          </wp:positionV>
          <wp:extent cx="1809750" cy="1036955"/>
          <wp:effectExtent l="0" t="0" r="0" b="0"/>
          <wp:wrapTight wrapText="bothSides">
            <wp:wrapPolygon edited="0">
              <wp:start x="0" y="0"/>
              <wp:lineTo x="0" y="21031"/>
              <wp:lineTo x="21373" y="21031"/>
              <wp:lineTo x="21373" y="0"/>
              <wp:lineTo x="0" y="0"/>
            </wp:wrapPolygon>
          </wp:wrapTight>
          <wp:docPr id="26" name="Picture 26" descr="LOGO_Chinese_element14_eluom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hinese_element14_eluom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369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1B3A">
      <w:rPr>
        <w:noProof/>
        <w:lang w:eastAsia="en-GB"/>
      </w:rPr>
      <w:drawing>
        <wp:anchor distT="0" distB="0" distL="114300" distR="114300" simplePos="0" relativeHeight="251656192" behindDoc="1" locked="0" layoutInCell="1" allowOverlap="1" wp14:anchorId="129717E1" wp14:editId="7105DBA1">
          <wp:simplePos x="0" y="0"/>
          <wp:positionH relativeFrom="column">
            <wp:posOffset>0</wp:posOffset>
          </wp:positionH>
          <wp:positionV relativeFrom="paragraph">
            <wp:posOffset>-95885</wp:posOffset>
          </wp:positionV>
          <wp:extent cx="2028825" cy="457200"/>
          <wp:effectExtent l="0" t="0" r="0" b="0"/>
          <wp:wrapTight wrapText="bothSides">
            <wp:wrapPolygon edited="0">
              <wp:start x="0" y="0"/>
              <wp:lineTo x="0" y="20700"/>
              <wp:lineTo x="21499" y="20700"/>
              <wp:lineTo x="21499" y="0"/>
              <wp:lineTo x="0" y="0"/>
            </wp:wrapPolygon>
          </wp:wrapTight>
          <wp:docPr id="25" name="Picture 25"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2"/>
                  <a:stretch>
                    <a:fillRect/>
                  </a:stretch>
                </pic:blipFill>
                <pic:spPr>
                  <a:xfrm>
                    <a:off x="0" y="0"/>
                    <a:ext cx="2028825" cy="457200"/>
                  </a:xfrm>
                  <a:prstGeom prst="rect">
                    <a:avLst/>
                  </a:prstGeom>
                </pic:spPr>
              </pic:pic>
            </a:graphicData>
          </a:graphic>
        </wp:anchor>
      </w:drawing>
    </w:r>
    <w:r w:rsidR="006025BC">
      <w:tab/>
    </w:r>
    <w:r w:rsidR="0087449B">
      <w:tab/>
    </w:r>
    <w:r w:rsidR="0087449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22497"/>
    <w:multiLevelType w:val="hybridMultilevel"/>
    <w:tmpl w:val="409AB7BA"/>
    <w:lvl w:ilvl="0" w:tplc="69A41D2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954"/>
    <w:rsid w:val="00011319"/>
    <w:rsid w:val="0002568E"/>
    <w:rsid w:val="00034292"/>
    <w:rsid w:val="00036C04"/>
    <w:rsid w:val="00064811"/>
    <w:rsid w:val="000778A2"/>
    <w:rsid w:val="00094097"/>
    <w:rsid w:val="000B28A0"/>
    <w:rsid w:val="000B7149"/>
    <w:rsid w:val="000D1F8F"/>
    <w:rsid w:val="000D5203"/>
    <w:rsid w:val="000E3239"/>
    <w:rsid w:val="000E44D9"/>
    <w:rsid w:val="000E69CB"/>
    <w:rsid w:val="00122602"/>
    <w:rsid w:val="001501B5"/>
    <w:rsid w:val="00163FDB"/>
    <w:rsid w:val="00193AA1"/>
    <w:rsid w:val="00203954"/>
    <w:rsid w:val="00221AC8"/>
    <w:rsid w:val="00230B06"/>
    <w:rsid w:val="002425EA"/>
    <w:rsid w:val="002724AF"/>
    <w:rsid w:val="002733A2"/>
    <w:rsid w:val="002B3BD1"/>
    <w:rsid w:val="002C50A8"/>
    <w:rsid w:val="00354013"/>
    <w:rsid w:val="00356028"/>
    <w:rsid w:val="00371565"/>
    <w:rsid w:val="00391084"/>
    <w:rsid w:val="003A0C4A"/>
    <w:rsid w:val="003F4882"/>
    <w:rsid w:val="004202FB"/>
    <w:rsid w:val="00423101"/>
    <w:rsid w:val="004455BB"/>
    <w:rsid w:val="00467460"/>
    <w:rsid w:val="00490193"/>
    <w:rsid w:val="0049782C"/>
    <w:rsid w:val="004D539C"/>
    <w:rsid w:val="005011F5"/>
    <w:rsid w:val="005130B3"/>
    <w:rsid w:val="00536769"/>
    <w:rsid w:val="00550F3D"/>
    <w:rsid w:val="0055740B"/>
    <w:rsid w:val="00585116"/>
    <w:rsid w:val="005A47A2"/>
    <w:rsid w:val="005C3797"/>
    <w:rsid w:val="006025BC"/>
    <w:rsid w:val="00614309"/>
    <w:rsid w:val="00631602"/>
    <w:rsid w:val="00663E76"/>
    <w:rsid w:val="00665114"/>
    <w:rsid w:val="006A4642"/>
    <w:rsid w:val="006F283D"/>
    <w:rsid w:val="00731219"/>
    <w:rsid w:val="0077283E"/>
    <w:rsid w:val="007A2C49"/>
    <w:rsid w:val="007B30D3"/>
    <w:rsid w:val="00846E71"/>
    <w:rsid w:val="00847BF9"/>
    <w:rsid w:val="00857971"/>
    <w:rsid w:val="00873F91"/>
    <w:rsid w:val="0087449B"/>
    <w:rsid w:val="008C512A"/>
    <w:rsid w:val="008D4F46"/>
    <w:rsid w:val="008F4340"/>
    <w:rsid w:val="0090284B"/>
    <w:rsid w:val="0090412B"/>
    <w:rsid w:val="0091672B"/>
    <w:rsid w:val="00923F00"/>
    <w:rsid w:val="00931683"/>
    <w:rsid w:val="009A25BB"/>
    <w:rsid w:val="009A4F8C"/>
    <w:rsid w:val="009A7721"/>
    <w:rsid w:val="009E16FA"/>
    <w:rsid w:val="00A14A97"/>
    <w:rsid w:val="00A33112"/>
    <w:rsid w:val="00A41055"/>
    <w:rsid w:val="00A61F0D"/>
    <w:rsid w:val="00A636E9"/>
    <w:rsid w:val="00A87C74"/>
    <w:rsid w:val="00AF3DF9"/>
    <w:rsid w:val="00BA6EAB"/>
    <w:rsid w:val="00BB26F7"/>
    <w:rsid w:val="00BE517E"/>
    <w:rsid w:val="00BF2A70"/>
    <w:rsid w:val="00C03653"/>
    <w:rsid w:val="00C05C86"/>
    <w:rsid w:val="00C066A4"/>
    <w:rsid w:val="00C132B2"/>
    <w:rsid w:val="00C1661B"/>
    <w:rsid w:val="00C32B81"/>
    <w:rsid w:val="00C3525A"/>
    <w:rsid w:val="00C77230"/>
    <w:rsid w:val="00CF0BEE"/>
    <w:rsid w:val="00D06EB9"/>
    <w:rsid w:val="00D3218A"/>
    <w:rsid w:val="00D370F9"/>
    <w:rsid w:val="00D576F7"/>
    <w:rsid w:val="00D76E82"/>
    <w:rsid w:val="00D90F30"/>
    <w:rsid w:val="00D977A1"/>
    <w:rsid w:val="00DA03F9"/>
    <w:rsid w:val="00DB1B3A"/>
    <w:rsid w:val="00DD59DB"/>
    <w:rsid w:val="00DE464B"/>
    <w:rsid w:val="00DF38E7"/>
    <w:rsid w:val="00E550A1"/>
    <w:rsid w:val="00EA20EC"/>
    <w:rsid w:val="00EC624A"/>
    <w:rsid w:val="00F109F9"/>
    <w:rsid w:val="00F51DC3"/>
    <w:rsid w:val="00F74AFC"/>
    <w:rsid w:val="00F75B6C"/>
    <w:rsid w:val="00FA212E"/>
    <w:rsid w:val="00FD3F40"/>
    <w:rsid w:val="00FE6E7B"/>
    <w:rsid w:val="00FE7D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7D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6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61B"/>
    <w:rPr>
      <w:color w:val="0000FF"/>
      <w:u w:val="single"/>
    </w:rPr>
  </w:style>
  <w:style w:type="paragraph" w:styleId="ListParagraph">
    <w:name w:val="List Paragraph"/>
    <w:basedOn w:val="Normal"/>
    <w:uiPriority w:val="34"/>
    <w:qFormat/>
    <w:rsid w:val="00C1661B"/>
    <w:pPr>
      <w:ind w:left="720"/>
      <w:contextualSpacing/>
    </w:pPr>
  </w:style>
  <w:style w:type="paragraph" w:customStyle="1" w:styleId="ColorfulList-Accent11">
    <w:name w:val="Colorful List - Accent 11"/>
    <w:basedOn w:val="Normal"/>
    <w:uiPriority w:val="99"/>
    <w:qFormat/>
    <w:rsid w:val="00C1661B"/>
    <w:pPr>
      <w:ind w:left="720"/>
    </w:pPr>
    <w:rPr>
      <w:rFonts w:ascii="Calibri" w:eastAsia="Calibri" w:hAnsi="Calibri" w:cs="Calibri"/>
      <w:lang w:val="en-US"/>
    </w:rPr>
  </w:style>
  <w:style w:type="paragraph" w:styleId="Header">
    <w:name w:val="header"/>
    <w:basedOn w:val="Normal"/>
    <w:link w:val="HeaderChar"/>
    <w:uiPriority w:val="99"/>
    <w:unhideWhenUsed/>
    <w:rsid w:val="0066511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65114"/>
    <w:rPr>
      <w:sz w:val="18"/>
      <w:szCs w:val="18"/>
    </w:rPr>
  </w:style>
  <w:style w:type="paragraph" w:styleId="Footer">
    <w:name w:val="footer"/>
    <w:basedOn w:val="Normal"/>
    <w:link w:val="FooterChar"/>
    <w:uiPriority w:val="99"/>
    <w:unhideWhenUsed/>
    <w:rsid w:val="0066511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65114"/>
    <w:rPr>
      <w:sz w:val="18"/>
      <w:szCs w:val="18"/>
    </w:rPr>
  </w:style>
  <w:style w:type="paragraph" w:styleId="NormalWeb">
    <w:name w:val="Normal (Web)"/>
    <w:basedOn w:val="Normal"/>
    <w:uiPriority w:val="99"/>
    <w:rsid w:val="00665114"/>
    <w:pPr>
      <w:spacing w:after="0" w:line="340" w:lineRule="exact"/>
      <w:jc w:val="both"/>
    </w:pPr>
    <w:rPr>
      <w:rFonts w:ascii="Times New Roman" w:hAnsi="Arial" w:cs="Times New Roman"/>
      <w:color w:val="000000"/>
      <w:shd w:val="clear" w:color="auto" w:fill="FFFFFF"/>
      <w:lang w:val="en-US" w:eastAsia="zh-CN"/>
    </w:rPr>
  </w:style>
  <w:style w:type="character" w:styleId="FollowedHyperlink">
    <w:name w:val="FollowedHyperlink"/>
    <w:basedOn w:val="DefaultParagraphFont"/>
    <w:uiPriority w:val="99"/>
    <w:semiHidden/>
    <w:unhideWhenUsed/>
    <w:rsid w:val="002B3BD1"/>
    <w:rPr>
      <w:color w:val="954F72" w:themeColor="followedHyperlink"/>
      <w:u w:val="single"/>
    </w:rPr>
  </w:style>
  <w:style w:type="paragraph" w:styleId="BalloonText">
    <w:name w:val="Balloon Text"/>
    <w:basedOn w:val="Normal"/>
    <w:link w:val="BalloonTextChar"/>
    <w:uiPriority w:val="99"/>
    <w:semiHidden/>
    <w:unhideWhenUsed/>
    <w:rsid w:val="004202F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202FB"/>
    <w:rPr>
      <w:sz w:val="18"/>
      <w:szCs w:val="18"/>
    </w:rPr>
  </w:style>
  <w:style w:type="character" w:customStyle="1" w:styleId="UnresolvedMention">
    <w:name w:val="Unresolved Mention"/>
    <w:basedOn w:val="DefaultParagraphFont"/>
    <w:uiPriority w:val="99"/>
    <w:semiHidden/>
    <w:unhideWhenUsed/>
    <w:rsid w:val="001501B5"/>
    <w:rPr>
      <w:color w:val="605E5C"/>
      <w:shd w:val="clear" w:color="auto" w:fill="E1DFDD"/>
    </w:rPr>
  </w:style>
  <w:style w:type="character" w:styleId="Strong">
    <w:name w:val="Strong"/>
    <w:basedOn w:val="DefaultParagraphFont"/>
    <w:uiPriority w:val="22"/>
    <w:qFormat/>
    <w:rsid w:val="003910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6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61B"/>
    <w:rPr>
      <w:color w:val="0000FF"/>
      <w:u w:val="single"/>
    </w:rPr>
  </w:style>
  <w:style w:type="paragraph" w:styleId="ListParagraph">
    <w:name w:val="List Paragraph"/>
    <w:basedOn w:val="Normal"/>
    <w:uiPriority w:val="34"/>
    <w:qFormat/>
    <w:rsid w:val="00C1661B"/>
    <w:pPr>
      <w:ind w:left="720"/>
      <w:contextualSpacing/>
    </w:pPr>
  </w:style>
  <w:style w:type="paragraph" w:customStyle="1" w:styleId="ColorfulList-Accent11">
    <w:name w:val="Colorful List - Accent 11"/>
    <w:basedOn w:val="Normal"/>
    <w:uiPriority w:val="99"/>
    <w:qFormat/>
    <w:rsid w:val="00C1661B"/>
    <w:pPr>
      <w:ind w:left="720"/>
    </w:pPr>
    <w:rPr>
      <w:rFonts w:ascii="Calibri" w:eastAsia="Calibri" w:hAnsi="Calibri" w:cs="Calibri"/>
      <w:lang w:val="en-US"/>
    </w:rPr>
  </w:style>
  <w:style w:type="paragraph" w:styleId="Header">
    <w:name w:val="header"/>
    <w:basedOn w:val="Normal"/>
    <w:link w:val="HeaderChar"/>
    <w:uiPriority w:val="99"/>
    <w:unhideWhenUsed/>
    <w:rsid w:val="0066511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65114"/>
    <w:rPr>
      <w:sz w:val="18"/>
      <w:szCs w:val="18"/>
    </w:rPr>
  </w:style>
  <w:style w:type="paragraph" w:styleId="Footer">
    <w:name w:val="footer"/>
    <w:basedOn w:val="Normal"/>
    <w:link w:val="FooterChar"/>
    <w:uiPriority w:val="99"/>
    <w:unhideWhenUsed/>
    <w:rsid w:val="0066511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65114"/>
    <w:rPr>
      <w:sz w:val="18"/>
      <w:szCs w:val="18"/>
    </w:rPr>
  </w:style>
  <w:style w:type="paragraph" w:styleId="NormalWeb">
    <w:name w:val="Normal (Web)"/>
    <w:basedOn w:val="Normal"/>
    <w:uiPriority w:val="99"/>
    <w:rsid w:val="00665114"/>
    <w:pPr>
      <w:spacing w:after="0" w:line="340" w:lineRule="exact"/>
      <w:jc w:val="both"/>
    </w:pPr>
    <w:rPr>
      <w:rFonts w:ascii="Times New Roman" w:hAnsi="Arial" w:cs="Times New Roman"/>
      <w:color w:val="000000"/>
      <w:shd w:val="clear" w:color="auto" w:fill="FFFFFF"/>
      <w:lang w:val="en-US" w:eastAsia="zh-CN"/>
    </w:rPr>
  </w:style>
  <w:style w:type="character" w:styleId="FollowedHyperlink">
    <w:name w:val="FollowedHyperlink"/>
    <w:basedOn w:val="DefaultParagraphFont"/>
    <w:uiPriority w:val="99"/>
    <w:semiHidden/>
    <w:unhideWhenUsed/>
    <w:rsid w:val="002B3BD1"/>
    <w:rPr>
      <w:color w:val="954F72" w:themeColor="followedHyperlink"/>
      <w:u w:val="single"/>
    </w:rPr>
  </w:style>
  <w:style w:type="paragraph" w:styleId="BalloonText">
    <w:name w:val="Balloon Text"/>
    <w:basedOn w:val="Normal"/>
    <w:link w:val="BalloonTextChar"/>
    <w:uiPriority w:val="99"/>
    <w:semiHidden/>
    <w:unhideWhenUsed/>
    <w:rsid w:val="004202F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202FB"/>
    <w:rPr>
      <w:sz w:val="18"/>
      <w:szCs w:val="18"/>
    </w:rPr>
  </w:style>
  <w:style w:type="character" w:customStyle="1" w:styleId="UnresolvedMention">
    <w:name w:val="Unresolved Mention"/>
    <w:basedOn w:val="DefaultParagraphFont"/>
    <w:uiPriority w:val="99"/>
    <w:semiHidden/>
    <w:unhideWhenUsed/>
    <w:rsid w:val="001501B5"/>
    <w:rPr>
      <w:color w:val="605E5C"/>
      <w:shd w:val="clear" w:color="auto" w:fill="E1DFDD"/>
    </w:rPr>
  </w:style>
  <w:style w:type="character" w:styleId="Strong">
    <w:name w:val="Strong"/>
    <w:basedOn w:val="DefaultParagraphFont"/>
    <w:uiPriority w:val="22"/>
    <w:qFormat/>
    <w:rsid w:val="003910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17734">
      <w:bodyDiv w:val="1"/>
      <w:marLeft w:val="0"/>
      <w:marRight w:val="0"/>
      <w:marTop w:val="0"/>
      <w:marBottom w:val="0"/>
      <w:divBdr>
        <w:top w:val="none" w:sz="0" w:space="0" w:color="auto"/>
        <w:left w:val="none" w:sz="0" w:space="0" w:color="auto"/>
        <w:bottom w:val="none" w:sz="0" w:space="0" w:color="auto"/>
        <w:right w:val="none" w:sz="0" w:space="0" w:color="auto"/>
      </w:divBdr>
    </w:div>
    <w:div w:id="349794270">
      <w:bodyDiv w:val="1"/>
      <w:marLeft w:val="0"/>
      <w:marRight w:val="0"/>
      <w:marTop w:val="0"/>
      <w:marBottom w:val="0"/>
      <w:divBdr>
        <w:top w:val="none" w:sz="0" w:space="0" w:color="auto"/>
        <w:left w:val="none" w:sz="0" w:space="0" w:color="auto"/>
        <w:bottom w:val="none" w:sz="0" w:space="0" w:color="auto"/>
        <w:right w:val="none" w:sz="0" w:space="0" w:color="auto"/>
      </w:divBdr>
    </w:div>
    <w:div w:id="563569536">
      <w:bodyDiv w:val="1"/>
      <w:marLeft w:val="0"/>
      <w:marRight w:val="0"/>
      <w:marTop w:val="0"/>
      <w:marBottom w:val="0"/>
      <w:divBdr>
        <w:top w:val="none" w:sz="0" w:space="0" w:color="auto"/>
        <w:left w:val="none" w:sz="0" w:space="0" w:color="auto"/>
        <w:bottom w:val="none" w:sz="0" w:space="0" w:color="auto"/>
        <w:right w:val="none" w:sz="0" w:space="0" w:color="auto"/>
      </w:divBdr>
    </w:div>
    <w:div w:id="7193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n.element14.com/" TargetMode="External"/><Relationship Id="rId13" Type="http://schemas.openxmlformats.org/officeDocument/2006/relationships/hyperlink" Target="http://cn.element14.com/" TargetMode="External"/><Relationship Id="rId18" Type="http://schemas.openxmlformats.org/officeDocument/2006/relationships/hyperlink" Target="http://www.premierfarnell.com/"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newark.com/" TargetMode="External"/><Relationship Id="rId7" Type="http://schemas.openxmlformats.org/officeDocument/2006/relationships/endnotes" Target="endnotes.xml"/><Relationship Id="rId12" Type="http://schemas.openxmlformats.org/officeDocument/2006/relationships/hyperlink" Target="https://cn.element14.com/MarketingProductList?orderCode=2893192,2893191,2893197,2893196,2893189,2893195,2893188,2893194,2893187,2893193,2893198,2893190&amp;COM=referral-ext-handler" TargetMode="External"/><Relationship Id="rId17" Type="http://schemas.openxmlformats.org/officeDocument/2006/relationships/hyperlink" Target="https://www.element14.com/news" TargetMode="External"/><Relationship Id="rId25" Type="http://schemas.openxmlformats.org/officeDocument/2006/relationships/hyperlink" Target="mailto:hsmart@premierfarnell.com" TargetMode="External"/><Relationship Id="rId2" Type="http://schemas.openxmlformats.org/officeDocument/2006/relationships/styles" Target="styles.xml"/><Relationship Id="rId16" Type="http://schemas.openxmlformats.org/officeDocument/2006/relationships/hyperlink" Target="http://cn.element14.com/" TargetMode="External"/><Relationship Id="rId20" Type="http://schemas.openxmlformats.org/officeDocument/2006/relationships/hyperlink" Target="http://farnell.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n.element14.com/MarketingProductList?orderCode=2908880,2908881,2908882,2908883,2908884,2908885&amp;COM=referral-ext-handler" TargetMode="External"/><Relationship Id="rId24" Type="http://schemas.openxmlformats.org/officeDocument/2006/relationships/hyperlink" Target="mailto:element14@Newell.com" TargetMode="External"/><Relationship Id="rId5" Type="http://schemas.openxmlformats.org/officeDocument/2006/relationships/webSettings" Target="webSettings.xml"/><Relationship Id="rId15" Type="http://schemas.openxmlformats.org/officeDocument/2006/relationships/hyperlink" Target="http://cn.element14.com/" TargetMode="External"/><Relationship Id="rId23" Type="http://schemas.openxmlformats.org/officeDocument/2006/relationships/hyperlink" Target="http://www.premierfarnell.com" TargetMode="External"/><Relationship Id="rId28" Type="http://schemas.openxmlformats.org/officeDocument/2006/relationships/fontTable" Target="fontTable.xml"/><Relationship Id="rId10" Type="http://schemas.openxmlformats.org/officeDocument/2006/relationships/hyperlink" Target="http://cn.element14.com/" TargetMode="External"/><Relationship Id="rId19" Type="http://schemas.openxmlformats.org/officeDocument/2006/relationships/hyperlink" Target="https://ir.avnet.com/" TargetMode="External"/><Relationship Id="rId4" Type="http://schemas.openxmlformats.org/officeDocument/2006/relationships/settings" Target="settings.xml"/><Relationship Id="rId9" Type="http://schemas.openxmlformats.org/officeDocument/2006/relationships/hyperlink" Target="http://cn.element14.com/" TargetMode="External"/><Relationship Id="rId14" Type="http://schemas.openxmlformats.org/officeDocument/2006/relationships/hyperlink" Target="http://cn.element14.com/" TargetMode="External"/><Relationship Id="rId22" Type="http://schemas.openxmlformats.org/officeDocument/2006/relationships/hyperlink" Target="http://sg.element14.com/"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2018-09-12T20:22:00Z</dcterms:created>
  <dcterms:modified xsi:type="dcterms:W3CDTF">2018-09-12T20:22:00Z</dcterms:modified>
</cp:coreProperties>
</file>