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F232" w14:textId="77777777" w:rsidR="007663F8" w:rsidRPr="00AA651C" w:rsidRDefault="007663F8" w:rsidP="007663F8">
      <w:pPr>
        <w:shd w:val="clear" w:color="auto" w:fill="FFFFFF"/>
        <w:spacing w:after="0"/>
        <w:jc w:val="center"/>
        <w:outlineLvl w:val="0"/>
        <w:rPr>
          <w:rFonts w:ascii="Arial" w:eastAsia="Times New Roman" w:hAnsi="Arial" w:cs="Arial"/>
          <w:b/>
          <w:bCs/>
          <w:kern w:val="36"/>
          <w:sz w:val="26"/>
          <w:szCs w:val="26"/>
          <w:lang w:val="sv-SE"/>
        </w:rPr>
      </w:pPr>
      <w:r w:rsidRPr="00AA651C">
        <w:rPr>
          <w:rFonts w:ascii="Arial" w:hAnsi="Arial"/>
          <w:b/>
          <w:bCs/>
          <w:sz w:val="26"/>
          <w:szCs w:val="26"/>
          <w:lang w:val="sv-SE"/>
        </w:rPr>
        <w:t xml:space="preserve">Premier Farnell presenterar nya </w:t>
      </w:r>
    </w:p>
    <w:p w14:paraId="2A2452A4" w14:textId="77777777" w:rsidR="007663F8" w:rsidRPr="00AA651C" w:rsidRDefault="007663F8" w:rsidP="007663F8">
      <w:pPr>
        <w:shd w:val="clear" w:color="auto" w:fill="FFFFFF"/>
        <w:spacing w:after="0"/>
        <w:jc w:val="center"/>
        <w:outlineLvl w:val="0"/>
        <w:rPr>
          <w:rFonts w:ascii="Arial" w:eastAsia="Times New Roman" w:hAnsi="Arial" w:cs="Arial"/>
          <w:b/>
          <w:bCs/>
          <w:kern w:val="36"/>
          <w:sz w:val="26"/>
          <w:szCs w:val="26"/>
          <w:lang w:val="sv-SE"/>
        </w:rPr>
      </w:pPr>
      <w:r w:rsidRPr="00AA651C">
        <w:rPr>
          <w:rFonts w:ascii="Arial" w:hAnsi="Arial"/>
          <w:b/>
          <w:bCs/>
          <w:sz w:val="26"/>
          <w:szCs w:val="26"/>
          <w:lang w:val="sv-SE"/>
        </w:rPr>
        <w:t>Raspberry Pi 3 modell A+</w:t>
      </w:r>
    </w:p>
    <w:p w14:paraId="4E831553" w14:textId="77777777" w:rsidR="007663F8" w:rsidRPr="00AA651C" w:rsidRDefault="007663F8" w:rsidP="007663F8">
      <w:pPr>
        <w:shd w:val="clear" w:color="auto" w:fill="FFFFFF"/>
        <w:spacing w:after="75"/>
        <w:jc w:val="center"/>
        <w:outlineLvl w:val="1"/>
        <w:rPr>
          <w:rFonts w:ascii="Arial" w:eastAsia="Times New Roman" w:hAnsi="Arial" w:cs="Arial"/>
          <w:i/>
          <w:color w:val="333333"/>
          <w:lang w:val="sv-SE"/>
        </w:rPr>
      </w:pPr>
      <w:r w:rsidRPr="00AA651C">
        <w:rPr>
          <w:rFonts w:ascii="Arial" w:hAnsi="Arial"/>
          <w:i/>
          <w:color w:val="333333"/>
          <w:lang w:val="sv-SE"/>
        </w:rPr>
        <w:t>Den mest konkurrenskraftigt prissatta Raspberry Pi med de senaste egenskaperna och funktionerna</w:t>
      </w:r>
    </w:p>
    <w:p w14:paraId="15D5F064" w14:textId="77777777" w:rsidR="007663F8" w:rsidRPr="00AA651C" w:rsidRDefault="007663F8" w:rsidP="007663F8">
      <w:pPr>
        <w:shd w:val="clear" w:color="auto" w:fill="FFFFFF"/>
        <w:spacing w:after="0"/>
        <w:rPr>
          <w:rFonts w:ascii="Arial" w:eastAsia="Times New Roman" w:hAnsi="Arial" w:cs="Arial"/>
          <w:color w:val="333333"/>
          <w:lang w:val="sv-SE" w:eastAsia="en-GB"/>
        </w:rPr>
      </w:pPr>
    </w:p>
    <w:p w14:paraId="4B73DAA2" w14:textId="77777777" w:rsidR="007663F8" w:rsidRPr="00AA651C" w:rsidRDefault="007663F8" w:rsidP="007663F8">
      <w:pPr>
        <w:spacing w:after="0"/>
        <w:rPr>
          <w:rFonts w:ascii="Arial" w:eastAsia="Times New Roman" w:hAnsi="Arial" w:cs="Arial"/>
          <w:color w:val="333333"/>
          <w:lang w:val="sv-SE"/>
        </w:rPr>
      </w:pPr>
      <w:r w:rsidRPr="00AA651C">
        <w:rPr>
          <w:rFonts w:ascii="Arial" w:hAnsi="Arial"/>
          <w:b/>
          <w:color w:val="333333"/>
          <w:lang w:val="sv-SE"/>
        </w:rPr>
        <w:t>Leeds, Storbritannien, 15 november 2018:</w:t>
      </w:r>
      <w:r w:rsidRPr="00AA651C">
        <w:rPr>
          <w:rFonts w:ascii="Arial" w:hAnsi="Arial"/>
          <w:color w:val="333333"/>
          <w:lang w:val="sv-SE"/>
        </w:rPr>
        <w:t xml:space="preserve"> Utvecklingsdistributören</w:t>
      </w:r>
      <w:r w:rsidRPr="00AA651C">
        <w:rPr>
          <w:lang w:val="sv-SE"/>
        </w:rPr>
        <w:t xml:space="preserve"> </w:t>
      </w:r>
      <w:hyperlink r:id="rId8" w:history="1">
        <w:r w:rsidRPr="00AA651C">
          <w:rPr>
            <w:rFonts w:ascii="Arial" w:hAnsi="Arial"/>
            <w:color w:val="0563C1"/>
            <w:u w:val="single"/>
            <w:lang w:val="sv-SE"/>
          </w:rPr>
          <w:t>Premier Farnell</w:t>
        </w:r>
      </w:hyperlink>
      <w:r w:rsidRPr="00AA651C">
        <w:rPr>
          <w:rFonts w:ascii="Arial" w:hAnsi="Arial"/>
          <w:color w:val="333333"/>
          <w:lang w:val="sv-SE"/>
        </w:rPr>
        <w:t xml:space="preserve"> presenterar Raspberry Pi 3 modell A+ med de senaste egenskaperna och funktionerna i en mer kompakt form och till ett lägre pris.</w:t>
      </w:r>
    </w:p>
    <w:p w14:paraId="36975C6F" w14:textId="77777777" w:rsidR="007663F8" w:rsidRPr="00AA651C" w:rsidRDefault="007663F8" w:rsidP="007663F8">
      <w:pPr>
        <w:spacing w:after="0"/>
        <w:rPr>
          <w:rFonts w:ascii="Arial" w:eastAsia="Times New Roman" w:hAnsi="Arial" w:cs="Arial"/>
          <w:color w:val="333333"/>
          <w:lang w:val="sv-SE" w:eastAsia="en-GB"/>
        </w:rPr>
      </w:pPr>
    </w:p>
    <w:p w14:paraId="67C1D128" w14:textId="77777777" w:rsidR="007663F8" w:rsidRPr="00AA651C" w:rsidRDefault="007663F8" w:rsidP="007663F8">
      <w:pPr>
        <w:pStyle w:val="Pa2"/>
        <w:spacing w:line="276" w:lineRule="auto"/>
        <w:rPr>
          <w:rFonts w:ascii="Arial" w:hAnsi="Arial" w:cs="Arial"/>
          <w:sz w:val="20"/>
          <w:szCs w:val="20"/>
        </w:rPr>
      </w:pPr>
      <w:r w:rsidRPr="00AA651C">
        <w:rPr>
          <w:rFonts w:ascii="Arial" w:hAnsi="Arial"/>
          <w:sz w:val="20"/>
          <w:szCs w:val="20"/>
        </w:rPr>
        <w:t>Precis som Raspberry Pi 3 modell B+, som lanserades i mars 2018, har modellen en 64-bitars fyrkärnig Broadcom BCM2837-processor på 1,4 GHz, vilket ger betydande prestandaförbättringar jämte den tidigare modellen.  Därtill har kortet också tvåbands trådlöst nätverk, vilket ger 2,4 GHz och 5 GHz IEEE 802.11ac trådlöst LAN och Bluetooth 4.2 med certifiering för modulär efterlevnad.  Tack vare det kan kortet utformas direkt för slutprodukter med betydligt mindre efterlevnadsprövning, vilket minskar både kostnaden och tiden det tar för produkten att nå marknaden för professionella utvecklare.</w:t>
      </w:r>
    </w:p>
    <w:p w14:paraId="1181ECA3" w14:textId="77777777" w:rsidR="007663F8" w:rsidRPr="00AA651C" w:rsidRDefault="007663F8" w:rsidP="007663F8">
      <w:pPr>
        <w:spacing w:after="0"/>
        <w:rPr>
          <w:lang w:val="sv-SE" w:eastAsia="en-US" w:bidi="ar-SA"/>
        </w:rPr>
      </w:pPr>
    </w:p>
    <w:p w14:paraId="405FDB6B" w14:textId="021940A6" w:rsidR="007663F8" w:rsidRPr="00AA651C" w:rsidRDefault="007663F8" w:rsidP="007663F8">
      <w:pPr>
        <w:spacing w:after="0"/>
        <w:rPr>
          <w:rFonts w:ascii="Arial" w:eastAsia="Times New Roman" w:hAnsi="Arial" w:cs="Arial"/>
          <w:lang w:val="sv-SE"/>
        </w:rPr>
      </w:pPr>
      <w:r w:rsidRPr="00AA651C">
        <w:rPr>
          <w:rFonts w:ascii="Arial" w:hAnsi="Arial"/>
          <w:b/>
          <w:bCs/>
          <w:lang w:val="sv-SE"/>
        </w:rPr>
        <w:t>Peter Wenzel, Global Director of Raspberry Pi, Single Board Computers, and Software på Premier Farnell</w:t>
      </w:r>
      <w:r w:rsidRPr="00AA651C">
        <w:rPr>
          <w:rFonts w:ascii="Arial" w:hAnsi="Arial"/>
          <w:lang w:val="sv-SE"/>
        </w:rPr>
        <w:t xml:space="preserve"> </w:t>
      </w:r>
      <w:r w:rsidRPr="00AA651C">
        <w:rPr>
          <w:rFonts w:ascii="Arial" w:hAnsi="Arial"/>
          <w:b/>
          <w:lang w:val="sv-SE"/>
        </w:rPr>
        <w:t>säger</w:t>
      </w:r>
      <w:r w:rsidRPr="00AA651C">
        <w:rPr>
          <w:rFonts w:ascii="Arial" w:hAnsi="Arial"/>
          <w:lang w:val="sv-SE"/>
        </w:rPr>
        <w:t xml:space="preserve">: ”Som utvecklingsdistributör stödjer Premier Farnell kunderna medan de gör resan från utbildning till </w:t>
      </w:r>
      <w:r w:rsidR="00E57591" w:rsidRPr="00AA651C">
        <w:rPr>
          <w:rFonts w:ascii="Arial" w:hAnsi="Arial"/>
          <w:lang w:val="sv-SE"/>
        </w:rPr>
        <w:t>användning</w:t>
      </w:r>
      <w:r w:rsidRPr="00AA651C">
        <w:rPr>
          <w:rFonts w:ascii="Arial" w:hAnsi="Arial"/>
          <w:lang w:val="sv-SE"/>
        </w:rPr>
        <w:t xml:space="preserve"> och vidare till yrkeskarriärer då de utvecklar produkter för marknaden.  Raspberry Pi 3 modell A+ är mer prisvärd och tillgänglig för utbildnings- och hobbymarknaderna och de professionella marknaderna än någonsin förr och är ett utmärkt tillskott till Raspberry Pi 3-familjen.”</w:t>
      </w:r>
    </w:p>
    <w:p w14:paraId="3871662C" w14:textId="77777777" w:rsidR="007663F8" w:rsidRPr="00AA651C" w:rsidRDefault="007663F8" w:rsidP="007663F8">
      <w:pPr>
        <w:spacing w:after="0"/>
        <w:rPr>
          <w:rFonts w:ascii="Arial" w:eastAsia="Times New Roman" w:hAnsi="Arial" w:cs="Arial"/>
          <w:lang w:val="sv-SE" w:eastAsia="en-GB"/>
        </w:rPr>
      </w:pPr>
    </w:p>
    <w:p w14:paraId="716978B4" w14:textId="1AEC6F48" w:rsidR="007663F8" w:rsidRPr="00AA651C" w:rsidRDefault="007663F8" w:rsidP="007663F8">
      <w:pPr>
        <w:shd w:val="clear" w:color="auto" w:fill="FFFFFF"/>
        <w:spacing w:after="0"/>
        <w:rPr>
          <w:rFonts w:ascii="Arial" w:eastAsia="Times New Roman" w:hAnsi="Arial" w:cs="Arial"/>
          <w:lang w:val="sv-SE"/>
        </w:rPr>
      </w:pPr>
      <w:r w:rsidRPr="00AA651C">
        <w:rPr>
          <w:rFonts w:ascii="Arial" w:hAnsi="Arial"/>
          <w:b/>
          <w:bCs/>
          <w:lang w:val="sv-SE"/>
        </w:rPr>
        <w:t>Eben Upton, CEO för Raspberry Pi Trading, tillägger:</w:t>
      </w:r>
      <w:r w:rsidRPr="00AA651C">
        <w:rPr>
          <w:rFonts w:ascii="Arial" w:hAnsi="Arial"/>
          <w:lang w:val="sv-SE"/>
        </w:rPr>
        <w:t xml:space="preserve"> ”Lanseringen av Raspberry Pi 3 modell A+ betyder att en lucka för Raspberry Pi-produktserien fylls och innebär en uppgradering vårt mest konkurrenskraftigt prissatta kort med kraften och processorhastigheten från Raspberry Pi 3 modell B+.  Kortet passar perfekt för lärare och </w:t>
      </w:r>
      <w:r w:rsidR="00E57591" w:rsidRPr="00AA651C">
        <w:rPr>
          <w:rFonts w:ascii="Arial" w:hAnsi="Arial"/>
          <w:lang w:val="sv-SE"/>
        </w:rPr>
        <w:t>användare</w:t>
      </w:r>
      <w:r w:rsidRPr="00AA651C">
        <w:rPr>
          <w:rFonts w:ascii="Arial" w:hAnsi="Arial"/>
          <w:lang w:val="sv-SE"/>
        </w:rPr>
        <w:t>, för vilka flera USB:er, Ethernet-anslutning och 1 GB RAM inte är ett krav. Det utgör också ett kostnadseffektivt alternativ för professionellt bruk, med samma certifiering för modulär efterlevnad som Raspberry Pi 3 modell B+. Användarna kan förstås dra nytta av de många communityn och forum som finns för Raspberry Pi, vilket betyder att de kan lära sig, skapa och föra produkter till marknaden snabbare än någonsin tidigare.”</w:t>
      </w:r>
    </w:p>
    <w:p w14:paraId="76487F9B" w14:textId="77777777" w:rsidR="007663F8" w:rsidRPr="00AA651C" w:rsidRDefault="007663F8" w:rsidP="007663F8">
      <w:pPr>
        <w:shd w:val="clear" w:color="auto" w:fill="FFFFFF"/>
        <w:spacing w:after="0"/>
        <w:rPr>
          <w:rFonts w:ascii="Arial" w:eastAsia="Times New Roman" w:hAnsi="Arial" w:cs="Arial"/>
          <w:lang w:val="sv-SE" w:eastAsia="en-GB"/>
        </w:rPr>
      </w:pPr>
    </w:p>
    <w:p w14:paraId="56546501" w14:textId="77777777" w:rsidR="007663F8" w:rsidRPr="00AA651C" w:rsidRDefault="007663F8" w:rsidP="007663F8">
      <w:pPr>
        <w:spacing w:after="0"/>
        <w:rPr>
          <w:rFonts w:ascii="Arial" w:hAnsi="Arial" w:cs="Arial"/>
          <w:lang w:val="sv-SE"/>
        </w:rPr>
      </w:pPr>
      <w:r w:rsidRPr="00AA651C">
        <w:rPr>
          <w:rFonts w:ascii="Arial" w:hAnsi="Arial"/>
          <w:lang w:val="sv-SE"/>
        </w:rPr>
        <w:t>Raspberry Pi 3 modell A+ har samma mekaniska format som Raspberry Pi 1 modell A+ och kommer att produceras åtminstone till januari 2023.</w:t>
      </w:r>
    </w:p>
    <w:p w14:paraId="7EB3AF67" w14:textId="77777777" w:rsidR="007663F8" w:rsidRPr="00AA651C" w:rsidRDefault="007663F8" w:rsidP="007663F8">
      <w:pPr>
        <w:spacing w:after="0"/>
        <w:rPr>
          <w:rFonts w:ascii="Arial" w:hAnsi="Arial" w:cs="Arial"/>
          <w:lang w:val="sv-SE"/>
        </w:rPr>
      </w:pPr>
    </w:p>
    <w:p w14:paraId="4E5CECAA" w14:textId="77777777" w:rsidR="007663F8" w:rsidRPr="00AA651C" w:rsidRDefault="007663F8" w:rsidP="007663F8">
      <w:pPr>
        <w:shd w:val="clear" w:color="auto" w:fill="FFFFFF"/>
        <w:spacing w:after="0"/>
        <w:rPr>
          <w:rFonts w:ascii="Arial" w:hAnsi="Arial" w:cs="Arial"/>
          <w:lang w:val="sv-SE"/>
        </w:rPr>
      </w:pPr>
      <w:r w:rsidRPr="00AA651C">
        <w:rPr>
          <w:rFonts w:ascii="Arial" w:hAnsi="Arial"/>
          <w:lang w:val="sv-SE"/>
        </w:rPr>
        <w:t>Ytterligare egenskaper för Raspberry Pi 3 modell A+ är bland andra:</w:t>
      </w:r>
    </w:p>
    <w:p w14:paraId="5DF02579" w14:textId="77777777" w:rsidR="007663F8" w:rsidRPr="00AA651C" w:rsidRDefault="007663F8" w:rsidP="007663F8">
      <w:pPr>
        <w:pStyle w:val="Pa0"/>
        <w:numPr>
          <w:ilvl w:val="0"/>
          <w:numId w:val="17"/>
        </w:numPr>
        <w:spacing w:line="276" w:lineRule="auto"/>
        <w:rPr>
          <w:rFonts w:ascii="Arial" w:hAnsi="Arial" w:cs="Arial"/>
          <w:sz w:val="20"/>
          <w:szCs w:val="20"/>
        </w:rPr>
      </w:pPr>
      <w:r w:rsidRPr="00AA651C">
        <w:rPr>
          <w:rFonts w:ascii="Arial" w:hAnsi="Arial"/>
          <w:sz w:val="20"/>
          <w:szCs w:val="20"/>
        </w:rPr>
        <w:t>512 MB LPDDR2 SDRAM</w:t>
      </w:r>
    </w:p>
    <w:p w14:paraId="60DA8C7D" w14:textId="77777777" w:rsidR="007663F8" w:rsidRPr="00AA651C" w:rsidRDefault="007663F8" w:rsidP="007663F8">
      <w:pPr>
        <w:pStyle w:val="Pa0"/>
        <w:numPr>
          <w:ilvl w:val="0"/>
          <w:numId w:val="17"/>
        </w:numPr>
        <w:spacing w:line="276" w:lineRule="auto"/>
        <w:rPr>
          <w:rFonts w:ascii="Arial" w:hAnsi="Arial" w:cs="Arial"/>
          <w:sz w:val="20"/>
          <w:szCs w:val="20"/>
        </w:rPr>
      </w:pPr>
      <w:r w:rsidRPr="00AA651C">
        <w:rPr>
          <w:rFonts w:ascii="Arial" w:hAnsi="Arial"/>
          <w:sz w:val="20"/>
          <w:szCs w:val="20"/>
        </w:rPr>
        <w:t>Utökad 40-stifts GPIO-kretskortskontakt</w:t>
      </w:r>
    </w:p>
    <w:p w14:paraId="3B4C8914" w14:textId="77777777" w:rsidR="007663F8" w:rsidRPr="00AA651C" w:rsidRDefault="007663F8" w:rsidP="007663F8">
      <w:pPr>
        <w:pStyle w:val="Pa0"/>
        <w:numPr>
          <w:ilvl w:val="0"/>
          <w:numId w:val="17"/>
        </w:numPr>
        <w:spacing w:line="276" w:lineRule="auto"/>
        <w:rPr>
          <w:rFonts w:ascii="Arial" w:hAnsi="Arial" w:cs="Arial"/>
          <w:sz w:val="20"/>
          <w:szCs w:val="20"/>
        </w:rPr>
      </w:pPr>
      <w:r w:rsidRPr="00AA651C">
        <w:rPr>
          <w:rFonts w:ascii="Arial" w:hAnsi="Arial"/>
          <w:sz w:val="20"/>
          <w:szCs w:val="20"/>
        </w:rPr>
        <w:t>1 × HDMI i fullständig storlek, MIPI DSI-bildskärmsuttag, MIPI CSI-kamerauttag, 4-polig stereouttgång och kompositvideouttag</w:t>
      </w:r>
    </w:p>
    <w:p w14:paraId="02338CCD" w14:textId="77777777" w:rsidR="007663F8" w:rsidRPr="00AA651C" w:rsidRDefault="007663F8" w:rsidP="007663F8">
      <w:pPr>
        <w:pStyle w:val="Pa0"/>
        <w:numPr>
          <w:ilvl w:val="0"/>
          <w:numId w:val="17"/>
        </w:numPr>
        <w:spacing w:line="276" w:lineRule="auto"/>
        <w:rPr>
          <w:rFonts w:ascii="Arial" w:hAnsi="Arial" w:cs="Arial"/>
          <w:sz w:val="20"/>
          <w:szCs w:val="20"/>
        </w:rPr>
      </w:pPr>
      <w:r w:rsidRPr="00AA651C">
        <w:rPr>
          <w:rFonts w:ascii="Arial" w:hAnsi="Arial"/>
          <w:sz w:val="20"/>
          <w:szCs w:val="20"/>
        </w:rPr>
        <w:t>H.264, MPEG-4-avkodare (1080p30); H.264-kodare (1080p30); OpenGL ES 1.1, 2.0-grafik</w:t>
      </w:r>
    </w:p>
    <w:p w14:paraId="0EAD415C" w14:textId="77777777" w:rsidR="007663F8" w:rsidRPr="00AA651C" w:rsidRDefault="007663F8" w:rsidP="007663F8">
      <w:pPr>
        <w:pStyle w:val="Pa0"/>
        <w:numPr>
          <w:ilvl w:val="0"/>
          <w:numId w:val="17"/>
        </w:numPr>
        <w:spacing w:line="276" w:lineRule="auto"/>
        <w:rPr>
          <w:rFonts w:ascii="Arial" w:hAnsi="Arial" w:cs="Arial"/>
          <w:sz w:val="20"/>
          <w:szCs w:val="20"/>
        </w:rPr>
      </w:pPr>
      <w:r w:rsidRPr="00AA651C">
        <w:rPr>
          <w:rFonts w:ascii="Arial" w:hAnsi="Arial"/>
          <w:sz w:val="20"/>
          <w:szCs w:val="20"/>
        </w:rPr>
        <w:t>MicroSD-format för att ladda operativsystem och datalagring</w:t>
      </w:r>
    </w:p>
    <w:p w14:paraId="27B11256" w14:textId="77777777" w:rsidR="007663F8" w:rsidRPr="00AA651C" w:rsidRDefault="007663F8" w:rsidP="007663F8">
      <w:pPr>
        <w:pStyle w:val="Pa0"/>
        <w:numPr>
          <w:ilvl w:val="0"/>
          <w:numId w:val="17"/>
        </w:numPr>
        <w:spacing w:line="276" w:lineRule="auto"/>
        <w:rPr>
          <w:rFonts w:ascii="Arial" w:hAnsi="Arial" w:cs="Arial"/>
          <w:sz w:val="20"/>
          <w:szCs w:val="20"/>
        </w:rPr>
      </w:pPr>
      <w:r w:rsidRPr="00AA651C">
        <w:rPr>
          <w:rFonts w:ascii="Arial" w:hAnsi="Arial"/>
          <w:sz w:val="20"/>
          <w:szCs w:val="20"/>
        </w:rPr>
        <w:t>5 V/2,5 A DC via microUSB-kontakt, 5 V DC via GPIO-kretskortskontakt</w:t>
      </w:r>
    </w:p>
    <w:p w14:paraId="4F19224A" w14:textId="77777777" w:rsidR="007663F8" w:rsidRPr="00AA651C" w:rsidRDefault="007663F8" w:rsidP="007663F8">
      <w:pPr>
        <w:pStyle w:val="Pa0"/>
        <w:numPr>
          <w:ilvl w:val="0"/>
          <w:numId w:val="17"/>
        </w:numPr>
        <w:spacing w:line="276" w:lineRule="auto"/>
        <w:rPr>
          <w:rFonts w:ascii="Arial" w:hAnsi="Arial" w:cs="Arial"/>
          <w:sz w:val="20"/>
          <w:szCs w:val="20"/>
        </w:rPr>
      </w:pPr>
      <w:r w:rsidRPr="00AA651C">
        <w:rPr>
          <w:rFonts w:ascii="Arial" w:hAnsi="Arial"/>
          <w:sz w:val="20"/>
          <w:szCs w:val="20"/>
        </w:rPr>
        <w:t>Drifttemperatur, 0–50 °C</w:t>
      </w:r>
    </w:p>
    <w:p w14:paraId="704D2848" w14:textId="77777777" w:rsidR="007663F8" w:rsidRPr="00AA651C" w:rsidRDefault="007663F8" w:rsidP="007663F8">
      <w:pPr>
        <w:shd w:val="clear" w:color="auto" w:fill="FFFFFF"/>
        <w:spacing w:after="0"/>
        <w:rPr>
          <w:rFonts w:ascii="Arial" w:hAnsi="Arial"/>
          <w:iCs/>
        </w:rPr>
      </w:pPr>
      <w:bookmarkStart w:id="0" w:name="_GoBack"/>
      <w:bookmarkEnd w:id="0"/>
    </w:p>
    <w:p w14:paraId="124561CE" w14:textId="081031A4" w:rsidR="007663F8" w:rsidRPr="00AA651C" w:rsidRDefault="007663F8" w:rsidP="007663F8">
      <w:pPr>
        <w:shd w:val="clear" w:color="auto" w:fill="FFFFFF"/>
        <w:spacing w:after="0"/>
        <w:rPr>
          <w:rFonts w:ascii="Arial" w:hAnsi="Arial" w:cs="Arial"/>
          <w:iCs/>
          <w:lang w:val="sv-SE"/>
        </w:rPr>
      </w:pPr>
      <w:r w:rsidRPr="00AA651C">
        <w:rPr>
          <w:rFonts w:ascii="Arial" w:hAnsi="Arial"/>
          <w:iCs/>
          <w:lang w:val="sv-SE"/>
        </w:rPr>
        <w:t xml:space="preserve">Raspberry Pi 3 modell A+ finns att köpa från </w:t>
      </w:r>
      <w:r w:rsidR="00541D68" w:rsidRPr="00AA651C">
        <w:rPr>
          <w:rStyle w:val="Hyperlink"/>
          <w:rFonts w:ascii="Arial" w:hAnsi="Arial"/>
          <w:iCs/>
          <w:color w:val="0563C1"/>
          <w:lang w:val="sv-SE"/>
        </w:rPr>
        <w:fldChar w:fldCharType="begin"/>
      </w:r>
      <w:r w:rsidR="00541D68" w:rsidRPr="00AA651C">
        <w:rPr>
          <w:rStyle w:val="Hyperlink"/>
          <w:rFonts w:ascii="Arial" w:hAnsi="Arial"/>
          <w:iCs/>
          <w:color w:val="0563C1"/>
          <w:lang w:val="sv-SE"/>
        </w:rPr>
        <w:instrText xml:space="preserve"> HYPERLINK "http://www.newark.com" </w:instrText>
      </w:r>
      <w:r w:rsidR="00541D68" w:rsidRPr="00AA651C">
        <w:rPr>
          <w:rStyle w:val="Hyperlink"/>
          <w:rFonts w:ascii="Arial" w:hAnsi="Arial"/>
          <w:iCs/>
          <w:color w:val="0563C1"/>
          <w:lang w:val="sv-SE"/>
        </w:rPr>
        <w:fldChar w:fldCharType="separate"/>
      </w:r>
      <w:r w:rsidRPr="00AA651C">
        <w:rPr>
          <w:rStyle w:val="Hyperlink"/>
          <w:rFonts w:ascii="Arial" w:hAnsi="Arial"/>
          <w:iCs/>
          <w:color w:val="0563C1"/>
          <w:lang w:val="sv-SE"/>
        </w:rPr>
        <w:t>Newark element14</w:t>
      </w:r>
      <w:r w:rsidR="00541D68" w:rsidRPr="00AA651C">
        <w:rPr>
          <w:rStyle w:val="Hyperlink"/>
          <w:rFonts w:ascii="Arial" w:hAnsi="Arial"/>
          <w:iCs/>
          <w:color w:val="0563C1"/>
          <w:lang w:val="sv-SE"/>
        </w:rPr>
        <w:fldChar w:fldCharType="end"/>
      </w:r>
      <w:r w:rsidRPr="00AA651C">
        <w:rPr>
          <w:rFonts w:ascii="Arial" w:hAnsi="Arial"/>
          <w:iCs/>
          <w:lang w:val="sv-SE"/>
        </w:rPr>
        <w:t xml:space="preserve"> i Nordamerika, </w:t>
      </w:r>
      <w:r w:rsidR="00AA651C" w:rsidRPr="00AA651C">
        <w:fldChar w:fldCharType="begin"/>
      </w:r>
      <w:r w:rsidR="00AA651C" w:rsidRPr="00AA651C">
        <w:instrText xml:space="preserve"> HYPERLINK "http://sg.element14.com/" </w:instrText>
      </w:r>
      <w:r w:rsidR="00AA651C" w:rsidRPr="00AA651C">
        <w:fldChar w:fldCharType="separate"/>
      </w:r>
      <w:r w:rsidRPr="00AA651C">
        <w:rPr>
          <w:rStyle w:val="Hyperlink"/>
          <w:rFonts w:ascii="Arial" w:hAnsi="Arial"/>
          <w:iCs/>
          <w:color w:val="0563C1"/>
          <w:lang w:val="sv-SE"/>
        </w:rPr>
        <w:t>element14</w:t>
      </w:r>
      <w:r w:rsidR="00AA651C" w:rsidRPr="00AA651C">
        <w:rPr>
          <w:rStyle w:val="Hyperlink"/>
          <w:rFonts w:ascii="Arial" w:hAnsi="Arial"/>
          <w:iCs/>
          <w:color w:val="0563C1"/>
          <w:lang w:val="sv-SE"/>
        </w:rPr>
        <w:fldChar w:fldCharType="end"/>
      </w:r>
      <w:r w:rsidRPr="00AA651C">
        <w:rPr>
          <w:rFonts w:ascii="Arial" w:hAnsi="Arial"/>
          <w:iCs/>
          <w:lang w:val="sv-SE"/>
        </w:rPr>
        <w:t xml:space="preserve"> i Asien/Stillahavsområdet, </w:t>
      </w:r>
      <w:hyperlink r:id="rId9" w:history="1">
        <w:r w:rsidRPr="00AA651C">
          <w:rPr>
            <w:rStyle w:val="Hyperlink"/>
            <w:rFonts w:ascii="Arial" w:hAnsi="Arial"/>
            <w:iCs/>
            <w:color w:val="0563C1"/>
            <w:lang w:val="sv-SE"/>
          </w:rPr>
          <w:t>Farnell element14</w:t>
        </w:r>
      </w:hyperlink>
      <w:r w:rsidRPr="00AA651C">
        <w:rPr>
          <w:rFonts w:ascii="Arial" w:hAnsi="Arial"/>
          <w:iCs/>
          <w:lang w:val="sv-SE"/>
        </w:rPr>
        <w:t xml:space="preserve"> i hela Europa och CPC i Storbritannien och Irland.</w:t>
      </w:r>
    </w:p>
    <w:p w14:paraId="034B6092" w14:textId="77777777" w:rsidR="00633968" w:rsidRPr="00AA651C" w:rsidRDefault="00633968" w:rsidP="005F52D4">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14:paraId="65B1F4CE" w14:textId="76CBCB83" w:rsidR="005F52D4" w:rsidRPr="00AA651C" w:rsidRDefault="005F52D4" w:rsidP="005F52D4">
      <w:pPr>
        <w:widowControl w:val="0"/>
        <w:pBdr>
          <w:top w:val="nil"/>
          <w:left w:val="nil"/>
          <w:bottom w:val="nil"/>
          <w:right w:val="nil"/>
          <w:between w:val="nil"/>
        </w:pBdr>
        <w:suppressAutoHyphens w:val="0"/>
        <w:spacing w:after="0" w:line="240" w:lineRule="auto"/>
        <w:jc w:val="center"/>
        <w:rPr>
          <w:rFonts w:ascii="Arial" w:eastAsia="Cambria" w:hAnsi="Arial" w:cs="Arial"/>
          <w:kern w:val="0"/>
          <w:lang w:val="sv-SE" w:eastAsia="en-US" w:bidi="ar-SA"/>
        </w:rPr>
      </w:pPr>
      <w:r w:rsidRPr="00AA651C">
        <w:rPr>
          <w:rFonts w:ascii="Arial" w:eastAsia="Cambria" w:hAnsi="Arial" w:cs="Cambria"/>
          <w:b/>
          <w:kern w:val="0"/>
          <w:lang w:val="sv-SE" w:eastAsia="en-US" w:bidi="ar-SA"/>
        </w:rPr>
        <w:lastRenderedPageBreak/>
        <w:t>**Upphör**</w:t>
      </w:r>
    </w:p>
    <w:p w14:paraId="7709788C" w14:textId="77777777" w:rsidR="005F52D4" w:rsidRPr="00AA651C" w:rsidRDefault="005F52D4" w:rsidP="005F52D4">
      <w:pPr>
        <w:pBdr>
          <w:top w:val="nil"/>
          <w:left w:val="nil"/>
          <w:bottom w:val="nil"/>
          <w:right w:val="nil"/>
          <w:between w:val="nil"/>
        </w:pBdr>
        <w:suppressAutoHyphens w:val="0"/>
        <w:spacing w:after="0" w:line="240" w:lineRule="auto"/>
        <w:rPr>
          <w:rFonts w:ascii="Arial" w:eastAsia="Cambria" w:hAnsi="Arial" w:cs="Arial"/>
          <w:kern w:val="0"/>
          <w:lang w:val="sv-SE" w:eastAsia="en-US" w:bidi="ar-SA"/>
        </w:rPr>
      </w:pPr>
    </w:p>
    <w:p w14:paraId="41627A69" w14:textId="77777777" w:rsidR="005F52D4" w:rsidRPr="00AA651C" w:rsidRDefault="005F52D4" w:rsidP="005F52D4">
      <w:pPr>
        <w:pBdr>
          <w:top w:val="nil"/>
          <w:left w:val="nil"/>
          <w:bottom w:val="nil"/>
          <w:right w:val="nil"/>
          <w:between w:val="nil"/>
        </w:pBdr>
        <w:suppressAutoHyphens w:val="0"/>
        <w:spacing w:after="0" w:line="240" w:lineRule="auto"/>
        <w:rPr>
          <w:rFonts w:ascii="Arial" w:eastAsia="Cambria" w:hAnsi="Arial" w:cs="Arial"/>
          <w:b/>
          <w:kern w:val="0"/>
          <w:u w:val="single"/>
          <w:lang w:val="sv-SE" w:eastAsia="en-US" w:bidi="ar-SA"/>
        </w:rPr>
      </w:pPr>
      <w:r w:rsidRPr="00AA651C">
        <w:rPr>
          <w:rFonts w:ascii="Arial" w:eastAsia="Cambria" w:hAnsi="Arial" w:cs="Arial"/>
          <w:b/>
          <w:kern w:val="0"/>
          <w:u w:val="single"/>
          <w:lang w:val="sv-SE" w:eastAsia="en-US" w:bidi="ar-SA"/>
        </w:rPr>
        <w:t>Anmärkning till redigerare</w:t>
      </w:r>
    </w:p>
    <w:p w14:paraId="79FEE92E" w14:textId="77777777" w:rsidR="005F52D4" w:rsidRPr="00AA651C" w:rsidRDefault="005F52D4" w:rsidP="005F52D4">
      <w:pPr>
        <w:pBdr>
          <w:top w:val="nil"/>
          <w:left w:val="nil"/>
          <w:bottom w:val="nil"/>
          <w:right w:val="nil"/>
          <w:between w:val="nil"/>
        </w:pBdr>
        <w:suppressAutoHyphens w:val="0"/>
        <w:spacing w:after="0" w:line="240" w:lineRule="auto"/>
        <w:rPr>
          <w:rFonts w:ascii="Arial" w:eastAsia="Cambria" w:hAnsi="Arial" w:cs="Arial"/>
          <w:kern w:val="0"/>
          <w:lang w:val="sv-SE" w:eastAsia="en-US" w:bidi="ar-SA"/>
        </w:rPr>
      </w:pPr>
    </w:p>
    <w:p w14:paraId="2744FB23" w14:textId="7E9C7A81" w:rsidR="00633968" w:rsidRPr="00AA651C" w:rsidRDefault="005F52D4" w:rsidP="002725FC">
      <w:pPr>
        <w:pBdr>
          <w:top w:val="nil"/>
          <w:left w:val="nil"/>
          <w:bottom w:val="nil"/>
          <w:right w:val="nil"/>
          <w:between w:val="nil"/>
        </w:pBdr>
        <w:suppressAutoHyphens w:val="0"/>
        <w:spacing w:after="0" w:line="240" w:lineRule="auto"/>
        <w:rPr>
          <w:rFonts w:ascii="Arial" w:eastAsia="Cambria" w:hAnsi="Arial" w:cs="Arial"/>
          <w:color w:val="000000"/>
          <w:kern w:val="0"/>
          <w:lang w:val="sv-SE" w:eastAsia="en-US" w:bidi="ar-SA"/>
        </w:rPr>
      </w:pPr>
      <w:r w:rsidRPr="00AA651C">
        <w:rPr>
          <w:rFonts w:ascii="Arial" w:eastAsia="Cambria" w:hAnsi="Arial" w:cs="Arial"/>
          <w:color w:val="000000"/>
          <w:kern w:val="0"/>
          <w:lang w:val="sv-SE" w:eastAsia="en-US" w:bidi="ar-SA"/>
        </w:rPr>
        <w:t xml:space="preserve">Du hittar mer information och bildstöd om det här pressmeddelandet i vårt pressrum: </w:t>
      </w:r>
      <w:r w:rsidR="00541D68" w:rsidRPr="00AA651C">
        <w:rPr>
          <w:rFonts w:ascii="Arial" w:eastAsia="Cambria" w:hAnsi="Arial" w:cs="Arial"/>
          <w:color w:val="0563C1"/>
          <w:kern w:val="0"/>
          <w:u w:val="single"/>
          <w:lang w:val="sv-SE" w:eastAsia="en-US" w:bidi="ar-SA"/>
        </w:rPr>
        <w:fldChar w:fldCharType="begin"/>
      </w:r>
      <w:r w:rsidR="00541D68" w:rsidRPr="00AA651C">
        <w:rPr>
          <w:rFonts w:ascii="Arial" w:eastAsia="Cambria" w:hAnsi="Arial" w:cs="Arial"/>
          <w:color w:val="0563C1"/>
          <w:kern w:val="0"/>
          <w:u w:val="single"/>
          <w:lang w:val="sv-SE" w:eastAsia="en-US" w:bidi="ar-SA"/>
        </w:rPr>
        <w:instrText xml:space="preserve"> HYPERLINK "http://www.element14.com/news" </w:instrText>
      </w:r>
      <w:r w:rsidR="00541D68" w:rsidRPr="00AA651C">
        <w:rPr>
          <w:rFonts w:ascii="Arial" w:eastAsia="Cambria" w:hAnsi="Arial" w:cs="Arial"/>
          <w:color w:val="0563C1"/>
          <w:kern w:val="0"/>
          <w:u w:val="single"/>
          <w:lang w:val="sv-SE" w:eastAsia="en-US" w:bidi="ar-SA"/>
        </w:rPr>
        <w:fldChar w:fldCharType="separate"/>
      </w:r>
      <w:r w:rsidRPr="00AA651C">
        <w:rPr>
          <w:rFonts w:ascii="Arial" w:eastAsia="Cambria" w:hAnsi="Arial" w:cs="Arial"/>
          <w:color w:val="0563C1"/>
          <w:kern w:val="0"/>
          <w:u w:val="single"/>
          <w:lang w:val="sv-SE" w:eastAsia="en-US" w:bidi="ar-SA"/>
        </w:rPr>
        <w:t>www.element14.com/news</w:t>
      </w:r>
      <w:r w:rsidR="00541D68" w:rsidRPr="00AA651C">
        <w:rPr>
          <w:rFonts w:ascii="Arial" w:eastAsia="Cambria" w:hAnsi="Arial" w:cs="Arial"/>
          <w:color w:val="0563C1"/>
          <w:kern w:val="0"/>
          <w:u w:val="single"/>
          <w:lang w:val="sv-SE" w:eastAsia="en-US" w:bidi="ar-SA"/>
        </w:rPr>
        <w:fldChar w:fldCharType="end"/>
      </w:r>
    </w:p>
    <w:p w14:paraId="251962A7" w14:textId="77777777" w:rsidR="00633968" w:rsidRPr="00AA651C" w:rsidRDefault="00633968"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14:paraId="0F00F1BA" w14:textId="77777777" w:rsidR="00633968" w:rsidRPr="00AA651C" w:rsidRDefault="00633968"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14:paraId="16E36683" w14:textId="59EA5D0F"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AA651C">
        <w:rPr>
          <w:rFonts w:ascii="Arial" w:eastAsia="Cambria" w:hAnsi="Arial" w:cs="Arial"/>
          <w:b/>
          <w:bCs/>
          <w:color w:val="000000"/>
          <w:kern w:val="0"/>
          <w:lang w:val="sv-SE" w:eastAsia="en-US" w:bidi="ar-SA"/>
        </w:rPr>
        <w:t>Om oss</w:t>
      </w:r>
    </w:p>
    <w:p w14:paraId="2CE0611E"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u w:val="single"/>
          <w:lang w:val="sv-SE" w:eastAsia="en-US" w:bidi="ar-SA"/>
        </w:rPr>
      </w:pPr>
    </w:p>
    <w:p w14:paraId="36FA9836" w14:textId="6394737A" w:rsidR="005F52D4" w:rsidRPr="00AA651C" w:rsidRDefault="00AA651C" w:rsidP="005F52D4">
      <w:pPr>
        <w:pBdr>
          <w:top w:val="nil"/>
          <w:left w:val="nil"/>
          <w:bottom w:val="nil"/>
          <w:right w:val="nil"/>
          <w:between w:val="nil"/>
        </w:pBdr>
        <w:suppressAutoHyphens w:val="0"/>
        <w:spacing w:after="0" w:line="240" w:lineRule="auto"/>
        <w:ind w:right="-1"/>
        <w:rPr>
          <w:rFonts w:ascii="Arial" w:eastAsia="Cambria" w:hAnsi="Arial" w:cs="Arial"/>
          <w:color w:val="000000"/>
          <w:kern w:val="0"/>
          <w:lang w:val="sv-SE" w:eastAsia="en-US" w:bidi="ar-SA"/>
        </w:rPr>
      </w:pPr>
      <w:hyperlink r:id="rId10" w:history="1">
        <w:r w:rsidR="005F52D4" w:rsidRPr="00AA651C">
          <w:rPr>
            <w:rFonts w:ascii="Arial" w:eastAsia="Cambria" w:hAnsi="Arial" w:cs="Arial"/>
            <w:color w:val="0563C1"/>
            <w:kern w:val="0"/>
            <w:u w:val="single"/>
            <w:lang w:val="sv-SE" w:eastAsia="en-US" w:bidi="ar-SA"/>
          </w:rPr>
          <w:t>Farnell element14</w:t>
        </w:r>
      </w:hyperlink>
      <w:r w:rsidR="005F52D4" w:rsidRPr="00AA651C">
        <w:rPr>
          <w:rFonts w:ascii="Arial" w:eastAsia="Cambria" w:hAnsi="Arial" w:cs="Arial"/>
          <w:color w:val="000000"/>
          <w:kern w:val="0"/>
          <w:lang w:val="sv-SE" w:eastAsia="en-US" w:bidi="ar-SA"/>
        </w:rPr>
        <w:t xml:space="preserve"> är en del av </w:t>
      </w:r>
      <w:hyperlink r:id="rId11" w:history="1">
        <w:r w:rsidR="005F52D4" w:rsidRPr="00AA651C">
          <w:rPr>
            <w:rFonts w:ascii="Arial" w:eastAsia="Cambria" w:hAnsi="Arial" w:cs="Arial"/>
            <w:color w:val="0563C1"/>
            <w:kern w:val="0"/>
            <w:u w:val="single"/>
            <w:lang w:val="sv-SE" w:eastAsia="en-US" w:bidi="ar-SA"/>
          </w:rPr>
          <w:t xml:space="preserve">Premier Farnell </w:t>
        </w:r>
      </w:hyperlink>
      <w:r w:rsidR="005F52D4" w:rsidRPr="00AA651C">
        <w:rPr>
          <w:rFonts w:ascii="Arial" w:eastAsia="Cambria" w:hAnsi="Arial" w:cs="Arial"/>
          <w:color w:val="000000"/>
          <w:kern w:val="0"/>
          <w:lang w:val="sv-SE" w:eastAsia="en-US" w:bidi="ar-SA"/>
        </w:rPr>
        <w:t xml:space="preserve">-gruppen, världsledande inom teknik med över 80 år inom högservicedistribution av teknikprodukter och -lösningar för konstruktion, produktion, underhåll och reparation av elektroniska system. Premier Farnell använder den här erfarenheten för att stödja sin breda kundbas, från entusiaster till ingenjörer, underhållsingenjörer och köpare. I egenskap av utvecklingsdistributör arbetar företaget med ledande varumärken och nystartade företag för att utveckla nya produkter och stödja branschen i att utveckla nuvarande och nästa generations ingenjörer.  </w:t>
      </w:r>
    </w:p>
    <w:p w14:paraId="46AE2110"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color w:val="000000"/>
          <w:kern w:val="0"/>
          <w:lang w:val="sv-SE" w:eastAsia="en-US" w:bidi="ar-SA"/>
        </w:rPr>
      </w:pPr>
    </w:p>
    <w:p w14:paraId="04FB1055" w14:textId="669C39C8" w:rsidR="00366FE7" w:rsidRPr="00AA651C" w:rsidRDefault="005F52D4" w:rsidP="00366FE7">
      <w:pPr>
        <w:pStyle w:val="HTMLPreformatted"/>
        <w:shd w:val="clear" w:color="auto" w:fill="FFFFFF"/>
        <w:rPr>
          <w:rFonts w:ascii="Arial" w:eastAsia="Times New Roman" w:hAnsi="Arial" w:cs="Arial"/>
          <w:kern w:val="0"/>
          <w:szCs w:val="20"/>
          <w:lang w:val="sv-SE" w:eastAsia="en-GB" w:bidi="ar-SA"/>
        </w:rPr>
      </w:pPr>
      <w:r w:rsidRPr="00AA651C">
        <w:rPr>
          <w:rFonts w:ascii="Arial" w:eastAsia="Cambria" w:hAnsi="Arial" w:cs="Arial"/>
          <w:kern w:val="0"/>
          <w:lang w:val="sv-SE" w:eastAsia="en-US" w:bidi="ar-SA"/>
        </w:rPr>
        <w:t xml:space="preserve">Premier Farnell </w:t>
      </w:r>
      <w:r w:rsidRPr="00AA651C">
        <w:rPr>
          <w:rFonts w:ascii="Arial" w:eastAsia="Cambria" w:hAnsi="Arial" w:cs="Arial"/>
          <w:kern w:val="0"/>
          <w:shd w:val="clear" w:color="auto" w:fill="FFFFFF"/>
          <w:lang w:val="sv-SE" w:eastAsia="en-US" w:bidi="ar-SA"/>
        </w:rPr>
        <w:t xml:space="preserve">är en affärsenhet </w:t>
      </w:r>
      <w:r w:rsidR="002725FC" w:rsidRPr="00AA651C">
        <w:rPr>
          <w:rFonts w:ascii="Arial" w:eastAsia="Times New Roman" w:hAnsi="Arial" w:cs="Arial"/>
          <w:kern w:val="0"/>
          <w:szCs w:val="20"/>
          <w:lang w:val="sv-SE" w:eastAsia="en-GB" w:bidi="ar-SA"/>
        </w:rPr>
        <w:t xml:space="preserve">av Avnet (Nasdaq: </w:t>
      </w:r>
      <w:hyperlink r:id="rId12" w:history="1">
        <w:r w:rsidR="002725FC" w:rsidRPr="00AA651C">
          <w:rPr>
            <w:rFonts w:ascii="Arial" w:eastAsia="Cambria" w:hAnsi="Arial" w:cs="Arial"/>
            <w:color w:val="0563C1"/>
            <w:lang w:val="sv-SE" w:eastAsia="en-US"/>
          </w:rPr>
          <w:t>AVT</w:t>
        </w:r>
      </w:hyperlink>
      <w:r w:rsidR="002725FC" w:rsidRPr="00AA651C">
        <w:rPr>
          <w:rFonts w:ascii="Arial" w:eastAsia="Times New Roman" w:hAnsi="Arial" w:cs="Arial"/>
          <w:kern w:val="0"/>
          <w:szCs w:val="20"/>
          <w:lang w:val="sv-SE" w:eastAsia="en-GB" w:bidi="ar-SA"/>
        </w:rPr>
        <w:t>).</w:t>
      </w:r>
      <w:r w:rsidRPr="00AA651C">
        <w:rPr>
          <w:rFonts w:ascii="Arial" w:eastAsia="Cambria" w:hAnsi="Arial" w:cs="Arial"/>
          <w:kern w:val="0"/>
          <w:shd w:val="clear" w:color="auto" w:fill="FFFFFF"/>
          <w:lang w:val="sv-SE" w:eastAsia="en-US" w:bidi="ar-SA"/>
        </w:rPr>
        <w:t xml:space="preserve"> </w:t>
      </w:r>
      <w:r w:rsidRPr="00AA651C">
        <w:rPr>
          <w:rFonts w:ascii="Arial" w:eastAsia="Cambria" w:hAnsi="Arial" w:cs="Arial"/>
          <w:color w:val="000000"/>
          <w:kern w:val="0"/>
          <w:shd w:val="clear" w:color="auto" w:fill="FFFFFF"/>
          <w:lang w:val="sv-SE" w:eastAsia="en-US" w:bidi="ar-SA"/>
        </w:rPr>
        <w:t xml:space="preserve">Premier Farnell </w:t>
      </w:r>
      <w:r w:rsidRPr="00AA651C">
        <w:rPr>
          <w:rFonts w:ascii="Arial" w:eastAsia="Cambria" w:hAnsi="Arial" w:cs="Arial"/>
          <w:color w:val="000000"/>
          <w:kern w:val="0"/>
          <w:lang w:val="sv-SE" w:eastAsia="en-US" w:bidi="ar-SA"/>
        </w:rPr>
        <w:t>handlar som </w:t>
      </w:r>
      <w:hyperlink r:id="rId13" w:history="1">
        <w:r w:rsidRPr="00AA651C">
          <w:rPr>
            <w:rFonts w:ascii="Arial" w:eastAsia="Cambria" w:hAnsi="Arial" w:cs="Arial"/>
            <w:color w:val="0563C1"/>
            <w:kern w:val="0"/>
            <w:u w:val="single"/>
            <w:lang w:val="sv-SE" w:eastAsia="en-US" w:bidi="ar-SA"/>
          </w:rPr>
          <w:t>Farnell element14</w:t>
        </w:r>
      </w:hyperlink>
      <w:r w:rsidRPr="00AA651C">
        <w:rPr>
          <w:rFonts w:ascii="Arial" w:eastAsia="Cambria" w:hAnsi="Arial" w:cs="Arial"/>
          <w:color w:val="000000"/>
          <w:kern w:val="0"/>
          <w:lang w:val="sv-SE" w:eastAsia="en-US" w:bidi="ar-SA"/>
        </w:rPr>
        <w:t> i Europa, </w:t>
      </w:r>
      <w:hyperlink r:id="rId14" w:history="1">
        <w:r w:rsidRPr="00AA651C">
          <w:rPr>
            <w:rFonts w:ascii="Arial" w:eastAsia="Cambria" w:hAnsi="Arial" w:cs="Arial"/>
            <w:color w:val="0563C1"/>
            <w:kern w:val="0"/>
            <w:u w:val="single"/>
            <w:lang w:val="sv-SE" w:eastAsia="en-US" w:bidi="ar-SA"/>
          </w:rPr>
          <w:t>Newark element14</w:t>
        </w:r>
      </w:hyperlink>
      <w:r w:rsidRPr="00AA651C">
        <w:rPr>
          <w:rFonts w:ascii="Arial" w:eastAsia="Cambria" w:hAnsi="Arial" w:cs="Arial"/>
          <w:color w:val="000000"/>
          <w:kern w:val="0"/>
          <w:lang w:val="sv-SE" w:eastAsia="en-US" w:bidi="ar-SA"/>
        </w:rPr>
        <w:t xml:space="preserve"> i Nordamerika och </w:t>
      </w:r>
      <w:hyperlink r:id="rId15" w:history="1">
        <w:r w:rsidRPr="00AA651C">
          <w:rPr>
            <w:rFonts w:ascii="Arial" w:eastAsia="Cambria" w:hAnsi="Arial" w:cs="Arial"/>
            <w:color w:val="0563C1"/>
            <w:kern w:val="0"/>
            <w:u w:val="single"/>
            <w:lang w:val="sv-SE" w:eastAsia="en-US" w:bidi="ar-SA"/>
          </w:rPr>
          <w:t>element14</w:t>
        </w:r>
      </w:hyperlink>
      <w:r w:rsidRPr="00AA651C">
        <w:rPr>
          <w:rFonts w:ascii="Arial" w:eastAsia="Cambria" w:hAnsi="Arial" w:cs="Arial"/>
          <w:color w:val="000000"/>
          <w:kern w:val="0"/>
          <w:lang w:val="sv-SE" w:eastAsia="en-US" w:bidi="ar-SA"/>
        </w:rPr>
        <w:t> i Asien/Stillahavsområdet</w:t>
      </w:r>
      <w:r w:rsidRPr="00AA651C">
        <w:rPr>
          <w:rFonts w:ascii="Arial" w:eastAsia="Cambria" w:hAnsi="Arial" w:cs="Arial"/>
          <w:color w:val="000000"/>
          <w:kern w:val="0"/>
          <w:shd w:val="clear" w:color="auto" w:fill="FFFFFF"/>
          <w:lang w:val="sv-SE" w:eastAsia="en-US" w:bidi="ar-SA"/>
        </w:rPr>
        <w:t>.</w:t>
      </w:r>
      <w:r w:rsidRPr="00AA651C">
        <w:rPr>
          <w:rFonts w:ascii="Arial" w:eastAsia="Cambria" w:hAnsi="Arial" w:cs="Arial"/>
          <w:color w:val="000000"/>
          <w:kern w:val="0"/>
          <w:lang w:val="sv-SE" w:eastAsia="en-US" w:bidi="ar-SA"/>
        </w:rPr>
        <w:t xml:space="preserve"> </w:t>
      </w:r>
      <w:r w:rsidR="00366FE7" w:rsidRPr="00AA651C">
        <w:rPr>
          <w:rFonts w:ascii="Arial" w:eastAsia="Times New Roman" w:hAnsi="Arial" w:cs="Arial"/>
          <w:kern w:val="0"/>
          <w:szCs w:val="20"/>
          <w:lang w:val="sv-SE" w:eastAsia="en-GB" w:bidi="ar-SA"/>
        </w:rPr>
        <w:t xml:space="preserve">Premier Farnell-koncernen stöds av en global försörjningskedja med mer än 3500 leverantörer och har en omfattande inventeringsprofil utvecklad för att förutse och tillgodose behoven hos innovativa kunder överallt. Premier Farnell säljer direkt till konsumenter via ett nätverk av återförsäljare och dess </w:t>
      </w:r>
      <w:hyperlink r:id="rId16" w:history="1">
        <w:r w:rsidR="00366FE7" w:rsidRPr="00AA651C">
          <w:rPr>
            <w:rStyle w:val="Hyperlink"/>
            <w:rFonts w:ascii="Arial" w:eastAsia="Times New Roman" w:hAnsi="Arial" w:cs="Arial"/>
            <w:color w:val="0563C1"/>
            <w:kern w:val="0"/>
            <w:szCs w:val="20"/>
            <w:lang w:val="sv-SE" w:eastAsia="en-GB" w:bidi="ar-SA"/>
          </w:rPr>
          <w:t>CPC</w:t>
        </w:r>
      </w:hyperlink>
      <w:r w:rsidR="00366FE7" w:rsidRPr="00AA651C">
        <w:rPr>
          <w:rFonts w:ascii="Arial" w:eastAsia="Times New Roman" w:hAnsi="Arial" w:cs="Arial"/>
          <w:kern w:val="0"/>
          <w:szCs w:val="20"/>
          <w:lang w:val="sv-SE" w:eastAsia="en-GB" w:bidi="ar-SA"/>
        </w:rPr>
        <w:t>-verksamhet i Storbritannien.</w:t>
      </w:r>
    </w:p>
    <w:p w14:paraId="61AB26FB" w14:textId="04F1E327" w:rsidR="005F52D4" w:rsidRPr="00AA651C" w:rsidRDefault="005F52D4" w:rsidP="00366FE7">
      <w:pPr>
        <w:pStyle w:val="HTMLPreformatted"/>
        <w:shd w:val="clear" w:color="auto" w:fill="FFFFFF"/>
        <w:rPr>
          <w:rFonts w:ascii="Arial" w:eastAsia="Cambria" w:hAnsi="Arial" w:cs="Arial"/>
          <w:color w:val="000000"/>
          <w:kern w:val="0"/>
          <w:lang w:val="sv-SE" w:eastAsia="en-US" w:bidi="ar-SA"/>
        </w:rPr>
      </w:pPr>
    </w:p>
    <w:p w14:paraId="7E035C2C" w14:textId="77777777" w:rsidR="005F52D4" w:rsidRPr="00AA651C" w:rsidRDefault="005F52D4" w:rsidP="005F52D4">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14:paraId="61F400E3" w14:textId="77777777" w:rsidR="005F52D4" w:rsidRPr="00AA651C" w:rsidRDefault="005F52D4" w:rsidP="005F52D4">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r w:rsidRPr="00AA651C">
        <w:rPr>
          <w:rFonts w:ascii="Arial" w:eastAsia="Cambria" w:hAnsi="Arial" w:cs="Arial"/>
          <w:color w:val="000000"/>
          <w:kern w:val="0"/>
          <w:lang w:val="sv-SE" w:eastAsia="en-US" w:bidi="ar-SA"/>
        </w:rPr>
        <w:t xml:space="preserve">Besök webbplatsen på </w:t>
      </w:r>
      <w:hyperlink r:id="rId17" w:history="1">
        <w:r w:rsidRPr="00AA651C">
          <w:rPr>
            <w:rFonts w:ascii="Arial" w:eastAsia="Cambria" w:hAnsi="Arial" w:cs="Arial"/>
            <w:color w:val="0563C1"/>
            <w:kern w:val="0"/>
            <w:u w:val="single"/>
            <w:lang w:val="sv-SE" w:eastAsia="en-US" w:bidi="ar-SA"/>
          </w:rPr>
          <w:t>http://www.premierfarnell.com</w:t>
        </w:r>
      </w:hyperlink>
      <w:r w:rsidRPr="00AA651C">
        <w:rPr>
          <w:rFonts w:ascii="Arial" w:eastAsia="Cambria" w:hAnsi="Arial" w:cs="Arial"/>
          <w:color w:val="000000"/>
          <w:kern w:val="0"/>
          <w:lang w:val="sv-SE" w:eastAsia="en-US" w:bidi="ar-SA"/>
        </w:rPr>
        <w:t xml:space="preserve"> för mer information</w:t>
      </w:r>
    </w:p>
    <w:p w14:paraId="68D2FCDF" w14:textId="77777777" w:rsidR="005F52D4" w:rsidRPr="00AA651C" w:rsidRDefault="005F52D4" w:rsidP="005F52D4">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14:paraId="013BF33F" w14:textId="77777777" w:rsidR="005F52D4" w:rsidRPr="00AA651C" w:rsidRDefault="005F52D4" w:rsidP="005F52D4">
      <w:pPr>
        <w:spacing w:after="0" w:line="240" w:lineRule="auto"/>
        <w:ind w:right="-1"/>
        <w:rPr>
          <w:rFonts w:ascii="Arial" w:hAnsi="Arial" w:cs="Arial"/>
          <w:color w:val="000000"/>
          <w:lang w:val="en-GB"/>
        </w:rPr>
      </w:pPr>
      <w:proofErr w:type="spellStart"/>
      <w:r w:rsidRPr="00AA651C">
        <w:rPr>
          <w:rFonts w:ascii="Arial" w:hAnsi="Arial" w:cs="Arial"/>
          <w:b/>
          <w:bCs/>
          <w:lang w:val="en-GB"/>
        </w:rPr>
        <w:t>Europeisk</w:t>
      </w:r>
      <w:proofErr w:type="spellEnd"/>
      <w:r w:rsidRPr="00AA651C">
        <w:rPr>
          <w:rFonts w:ascii="Arial" w:hAnsi="Arial" w:cs="Arial"/>
          <w:b/>
          <w:bCs/>
          <w:lang w:val="en-GB"/>
        </w:rPr>
        <w:t xml:space="preserve"> PR-</w:t>
      </w:r>
      <w:proofErr w:type="spellStart"/>
      <w:r w:rsidRPr="00AA651C">
        <w:rPr>
          <w:rFonts w:ascii="Arial" w:hAnsi="Arial" w:cs="Arial"/>
          <w:b/>
          <w:bCs/>
          <w:lang w:val="en-GB"/>
        </w:rPr>
        <w:t>byrå</w:t>
      </w:r>
      <w:proofErr w:type="spellEnd"/>
      <w:r w:rsidRPr="00AA651C">
        <w:rPr>
          <w:rFonts w:ascii="Arial" w:hAnsi="Arial" w:cs="Arial"/>
          <w:b/>
          <w:bCs/>
          <w:lang w:val="en-GB"/>
        </w:rPr>
        <w:t>:</w:t>
      </w:r>
      <w:r w:rsidRPr="00AA651C">
        <w:rPr>
          <w:rFonts w:ascii="Arial" w:hAnsi="Arial" w:cs="Arial"/>
          <w:b/>
          <w:color w:val="000000"/>
          <w:u w:val="single"/>
          <w:lang w:val="en-GB"/>
        </w:rPr>
        <w:t xml:space="preserve"> </w:t>
      </w:r>
    </w:p>
    <w:p w14:paraId="3C1BD9FF" w14:textId="77777777" w:rsidR="000239EA" w:rsidRPr="00AA651C" w:rsidRDefault="000239EA" w:rsidP="000239EA">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AA651C">
        <w:rPr>
          <w:rFonts w:ascii="Arial" w:eastAsia="Cambria" w:hAnsi="Arial" w:cs="Arial"/>
          <w:b/>
          <w:bCs/>
          <w:color w:val="000000"/>
          <w:kern w:val="0"/>
          <w:lang w:eastAsia="en-US" w:bidi="ar-SA"/>
        </w:rPr>
        <w:t>Chloe Willcox</w:t>
      </w:r>
    </w:p>
    <w:p w14:paraId="43E255DB"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AA651C">
        <w:rPr>
          <w:rFonts w:ascii="Arial" w:eastAsia="Cambria" w:hAnsi="Arial" w:cs="Arial"/>
          <w:b/>
          <w:bCs/>
          <w:color w:val="000000"/>
          <w:kern w:val="0"/>
          <w:lang w:val="en-GB" w:eastAsia="en-US" w:bidi="ar-SA"/>
        </w:rPr>
        <w:t>Napier Partnership</w:t>
      </w:r>
    </w:p>
    <w:p w14:paraId="5D047877"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s-AR" w:eastAsia="en-US" w:bidi="ar-SA"/>
        </w:rPr>
      </w:pPr>
      <w:r w:rsidRPr="00AA651C">
        <w:rPr>
          <w:rFonts w:ascii="Arial" w:eastAsia="Cambria" w:hAnsi="Arial" w:cs="Arial"/>
          <w:bCs/>
          <w:color w:val="000000"/>
          <w:kern w:val="0"/>
          <w:lang w:val="es-AR" w:eastAsia="en-US" w:bidi="ar-SA"/>
        </w:rPr>
        <w:t>Tel: +44 1243 531123</w:t>
      </w:r>
    </w:p>
    <w:p w14:paraId="0F8E5921" w14:textId="2D31CCDF"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es-AR" w:eastAsia="en-US" w:bidi="ar-SA"/>
        </w:rPr>
      </w:pPr>
      <w:r w:rsidRPr="00AA651C">
        <w:rPr>
          <w:rFonts w:ascii="Arial" w:eastAsia="Cambria" w:hAnsi="Arial" w:cs="Arial"/>
          <w:bCs/>
          <w:color w:val="000000"/>
          <w:kern w:val="0"/>
          <w:lang w:val="es-AR" w:eastAsia="en-US" w:bidi="ar-SA"/>
        </w:rPr>
        <w:t xml:space="preserve">E-post: </w:t>
      </w:r>
      <w:hyperlink r:id="rId18" w:history="1">
        <w:r w:rsidR="000239EA" w:rsidRPr="00AA651C">
          <w:rPr>
            <w:rStyle w:val="Hyperlink"/>
            <w:rFonts w:ascii="Arial" w:eastAsia="Cambria" w:hAnsi="Arial" w:cs="Arial"/>
            <w:color w:val="0563C1"/>
            <w:kern w:val="0"/>
            <w:lang w:val="es-AR" w:eastAsia="en-US" w:bidi="ar-SA"/>
          </w:rPr>
          <w:t>chloe@napierb2b.com</w:t>
        </w:r>
      </w:hyperlink>
    </w:p>
    <w:p w14:paraId="6A8D52FD" w14:textId="4ED70443" w:rsidR="000239EA" w:rsidRPr="00AA651C" w:rsidRDefault="00AA651C" w:rsidP="005F52D4">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en-GB" w:eastAsia="en-US" w:bidi="ar-SA"/>
        </w:rPr>
      </w:pPr>
      <w:hyperlink r:id="rId19" w:history="1">
        <w:r w:rsidR="000239EA" w:rsidRPr="00AA651C">
          <w:rPr>
            <w:rStyle w:val="Hyperlink"/>
            <w:rFonts w:ascii="Arial" w:eastAsia="Cambria" w:hAnsi="Arial" w:cs="Arial"/>
            <w:color w:val="0563C1"/>
            <w:kern w:val="0"/>
            <w:lang w:val="en-GB" w:eastAsia="en-US" w:bidi="ar-SA"/>
          </w:rPr>
          <w:t>www.napierb2b.com</w:t>
        </w:r>
      </w:hyperlink>
      <w:r w:rsidR="000239EA" w:rsidRPr="00AA651C">
        <w:rPr>
          <w:rFonts w:ascii="Arial" w:eastAsia="Cambria" w:hAnsi="Arial" w:cs="Arial"/>
          <w:color w:val="0563C1"/>
          <w:kern w:val="0"/>
          <w:u w:val="single"/>
          <w:lang w:val="en-GB" w:eastAsia="en-US" w:bidi="ar-SA"/>
        </w:rPr>
        <w:t xml:space="preserve"> </w:t>
      </w:r>
    </w:p>
    <w:p w14:paraId="62FE100B"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p>
    <w:p w14:paraId="47BA53A8"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AA651C">
        <w:rPr>
          <w:rFonts w:ascii="Arial" w:eastAsia="Cambria" w:hAnsi="Arial" w:cs="Arial"/>
          <w:b/>
          <w:bCs/>
          <w:color w:val="000000"/>
          <w:kern w:val="0"/>
          <w:lang w:val="en-GB" w:eastAsia="en-US" w:bidi="ar-SA"/>
        </w:rPr>
        <w:t>Premier Farnell:</w:t>
      </w:r>
    </w:p>
    <w:p w14:paraId="52282FD1"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AA651C">
        <w:rPr>
          <w:rFonts w:ascii="Arial" w:eastAsia="Cambria" w:hAnsi="Arial" w:cs="Arial"/>
          <w:b/>
          <w:bCs/>
          <w:color w:val="000000"/>
          <w:kern w:val="0"/>
          <w:lang w:val="en-GB" w:eastAsia="en-US" w:bidi="ar-SA"/>
        </w:rPr>
        <w:t>Holly Smart</w:t>
      </w:r>
    </w:p>
    <w:p w14:paraId="6ABF5252"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AA651C">
        <w:rPr>
          <w:rFonts w:ascii="Arial" w:eastAsia="Cambria" w:hAnsi="Arial" w:cs="Arial"/>
          <w:b/>
          <w:bCs/>
          <w:color w:val="000000"/>
          <w:kern w:val="0"/>
          <w:lang w:val="en-GB" w:eastAsia="en-US" w:bidi="ar-SA"/>
        </w:rPr>
        <w:t>Head of PR and External Communications</w:t>
      </w:r>
    </w:p>
    <w:p w14:paraId="48C5F51F" w14:textId="77777777" w:rsidR="005F52D4" w:rsidRPr="00AA651C" w:rsidRDefault="005F52D4" w:rsidP="005F52D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AA651C">
        <w:rPr>
          <w:rFonts w:ascii="Arial" w:eastAsia="Cambria" w:hAnsi="Arial" w:cs="Arial"/>
          <w:bCs/>
          <w:color w:val="000000"/>
          <w:kern w:val="0"/>
          <w:lang w:val="sv-SE" w:eastAsia="en-US" w:bidi="ar-SA"/>
        </w:rPr>
        <w:t>Tel: +44 113 2485188</w:t>
      </w:r>
    </w:p>
    <w:p w14:paraId="6D597E3A"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AA651C">
        <w:rPr>
          <w:rFonts w:ascii="Arial" w:eastAsia="Cambria" w:hAnsi="Arial" w:cs="Arial"/>
          <w:bCs/>
          <w:color w:val="000000"/>
          <w:kern w:val="0"/>
          <w:lang w:val="sv-SE" w:eastAsia="en-US" w:bidi="ar-SA"/>
        </w:rPr>
        <w:t>E-post:</w:t>
      </w:r>
      <w:r w:rsidRPr="00AA651C">
        <w:rPr>
          <w:rFonts w:ascii="Arial" w:eastAsia="Cambria" w:hAnsi="Arial" w:cs="Arial"/>
          <w:b/>
          <w:bCs/>
          <w:color w:val="000000"/>
          <w:kern w:val="0"/>
          <w:lang w:val="sv-SE" w:eastAsia="en-US" w:bidi="ar-SA"/>
        </w:rPr>
        <w:t> </w:t>
      </w:r>
      <w:hyperlink r:id="rId20" w:history="1">
        <w:r w:rsidRPr="00AA651C">
          <w:rPr>
            <w:rFonts w:ascii="Arial" w:eastAsia="Cambria" w:hAnsi="Arial" w:cs="Arial"/>
            <w:color w:val="0563C1"/>
            <w:kern w:val="0"/>
            <w:u w:val="single"/>
            <w:lang w:val="sv-SE" w:eastAsia="en-US" w:bidi="ar-SA"/>
          </w:rPr>
          <w:t>hsmart@premierfarnell.com</w:t>
        </w:r>
      </w:hyperlink>
      <w:r w:rsidRPr="00633968">
        <w:rPr>
          <w:rFonts w:ascii="Arial" w:eastAsia="Cambria" w:hAnsi="Arial" w:cs="Arial"/>
          <w:bCs/>
          <w:color w:val="000000"/>
          <w:kern w:val="0"/>
          <w:lang w:val="sv-SE" w:eastAsia="en-US" w:bidi="ar-SA"/>
        </w:rPr>
        <w:t xml:space="preserve">  </w:t>
      </w:r>
    </w:p>
    <w:p w14:paraId="34E0EAF2" w14:textId="77777777" w:rsidR="00781FB4" w:rsidRPr="00633968" w:rsidRDefault="00781FB4" w:rsidP="00C62786">
      <w:pPr>
        <w:spacing w:after="0" w:line="240" w:lineRule="auto"/>
        <w:rPr>
          <w:rFonts w:ascii="Arial" w:hAnsi="Arial" w:cs="Arial"/>
          <w:color w:val="000000"/>
          <w:u w:val="single"/>
          <w:lang w:val="en-GB"/>
        </w:rPr>
      </w:pPr>
    </w:p>
    <w:p w14:paraId="33A22287" w14:textId="77777777" w:rsidR="00D17626" w:rsidRPr="00633968" w:rsidRDefault="00D17626" w:rsidP="00C62786">
      <w:pPr>
        <w:spacing w:after="0" w:line="240" w:lineRule="auto"/>
        <w:rPr>
          <w:rFonts w:ascii="Arial" w:hAnsi="Arial" w:cs="Arial"/>
        </w:rPr>
      </w:pPr>
    </w:p>
    <w:sectPr w:rsidR="00D17626" w:rsidRPr="00633968" w:rsidSect="00781FB4">
      <w:headerReference w:type="default" r:id="rId21"/>
      <w:footerReference w:type="default" r:id="rId22"/>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1641" w14:textId="77777777" w:rsidR="00154357" w:rsidRDefault="00154357">
      <w:pPr>
        <w:spacing w:after="0" w:line="240" w:lineRule="auto"/>
      </w:pPr>
      <w:r>
        <w:separator/>
      </w:r>
    </w:p>
  </w:endnote>
  <w:endnote w:type="continuationSeparator" w:id="0">
    <w:p w14:paraId="5CE972DF" w14:textId="77777777" w:rsidR="00154357" w:rsidRDefault="0015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 w:name="Roboto Light">
    <w:altName w:val="Robot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2969" w14:textId="2E2DB6BC" w:rsidR="00633968" w:rsidRPr="00633968" w:rsidRDefault="00633968">
    <w:pPr>
      <w:pStyle w:val="Footer"/>
      <w:rPr>
        <w:rFonts w:ascii="Arial" w:hAnsi="Arial" w:cs="Arial"/>
        <w:lang w:val="en-GB"/>
      </w:rPr>
    </w:pPr>
    <w:r w:rsidRPr="00633968">
      <w:rPr>
        <w:rFonts w:ascii="Arial" w:hAnsi="Arial" w:cs="Arial"/>
        <w:lang w:val="en-GB"/>
      </w:rPr>
      <w:t>FAR3</w:t>
    </w:r>
    <w:r w:rsidR="007663F8">
      <w:rPr>
        <w:rFonts w:ascii="Arial" w:hAnsi="Arial" w:cs="Arial"/>
        <w:lang w:val="en-GB"/>
      </w:rPr>
      <w:t>81</w:t>
    </w:r>
    <w:r w:rsidRPr="00633968">
      <w:rPr>
        <w:rFonts w:ascii="Arial" w:hAnsi="Arial" w:cs="Arial"/>
        <w:lang w:val="en-GB"/>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4B03" w14:textId="77777777" w:rsidR="00154357" w:rsidRDefault="00154357">
      <w:pPr>
        <w:spacing w:after="0" w:line="240" w:lineRule="auto"/>
      </w:pPr>
      <w:r>
        <w:separator/>
      </w:r>
    </w:p>
  </w:footnote>
  <w:footnote w:type="continuationSeparator" w:id="0">
    <w:p w14:paraId="74175A6D" w14:textId="77777777" w:rsidR="00154357" w:rsidRDefault="0015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BEB8" w14:textId="77777777" w:rsidR="000865A0" w:rsidRDefault="000865A0" w:rsidP="00960163">
    <w:pPr>
      <w:pStyle w:val="Header"/>
      <w:jc w:val="center"/>
    </w:pPr>
  </w:p>
  <w:p w14:paraId="7B7E7B39" w14:textId="77777777" w:rsidR="000865A0" w:rsidRDefault="000865A0" w:rsidP="00960163">
    <w:pPr>
      <w:pStyle w:val="Header"/>
      <w:jc w:val="center"/>
    </w:pPr>
    <w:r w:rsidRPr="003A7EBF">
      <w:rPr>
        <w:noProof/>
        <w:lang w:val="en-GB" w:eastAsia="en-GB" w:bidi="ar-SA"/>
      </w:rPr>
      <w:drawing>
        <wp:inline distT="0" distB="0" distL="0" distR="0" wp14:anchorId="2D20705A" wp14:editId="5082FCF1">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4C2E97FF" wp14:editId="3289E170">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14:paraId="3E4A2681" w14:textId="77777777" w:rsidR="000865A0" w:rsidRDefault="000865A0" w:rsidP="00960163">
    <w:pPr>
      <w:pStyle w:val="Header"/>
      <w:jc w:val="center"/>
    </w:pPr>
  </w:p>
  <w:p w14:paraId="3DB3F2D0" w14:textId="77777777"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C04A3"/>
    <w:multiLevelType w:val="hybridMultilevel"/>
    <w:tmpl w:val="2A3A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2"/>
  </w:num>
  <w:num w:numId="5">
    <w:abstractNumId w:val="15"/>
  </w:num>
  <w:num w:numId="6">
    <w:abstractNumId w:val="0"/>
  </w:num>
  <w:num w:numId="7">
    <w:abstractNumId w:val="5"/>
  </w:num>
  <w:num w:numId="8">
    <w:abstractNumId w:val="6"/>
  </w:num>
  <w:num w:numId="9">
    <w:abstractNumId w:val="10"/>
  </w:num>
  <w:num w:numId="10">
    <w:abstractNumId w:val="14"/>
  </w:num>
  <w:num w:numId="11">
    <w:abstractNumId w:val="9"/>
  </w:num>
  <w:num w:numId="12">
    <w:abstractNumId w:val="13"/>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4D"/>
    <w:rsid w:val="00020773"/>
    <w:rsid w:val="000239EA"/>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0F661A"/>
    <w:rsid w:val="0010104D"/>
    <w:rsid w:val="00103CEC"/>
    <w:rsid w:val="00115A89"/>
    <w:rsid w:val="00123CDF"/>
    <w:rsid w:val="001262FC"/>
    <w:rsid w:val="00142E7D"/>
    <w:rsid w:val="001465EA"/>
    <w:rsid w:val="00154357"/>
    <w:rsid w:val="00155DBC"/>
    <w:rsid w:val="00162AF3"/>
    <w:rsid w:val="001A1B9F"/>
    <w:rsid w:val="001B0A16"/>
    <w:rsid w:val="001B6589"/>
    <w:rsid w:val="001C4750"/>
    <w:rsid w:val="001D3D8E"/>
    <w:rsid w:val="001D4CCA"/>
    <w:rsid w:val="001E5914"/>
    <w:rsid w:val="002022E2"/>
    <w:rsid w:val="00203C6C"/>
    <w:rsid w:val="002233F7"/>
    <w:rsid w:val="00224198"/>
    <w:rsid w:val="0022608E"/>
    <w:rsid w:val="00237676"/>
    <w:rsid w:val="00237B68"/>
    <w:rsid w:val="00245450"/>
    <w:rsid w:val="0024782A"/>
    <w:rsid w:val="002512C6"/>
    <w:rsid w:val="00255DBC"/>
    <w:rsid w:val="002705BC"/>
    <w:rsid w:val="002725FC"/>
    <w:rsid w:val="00294D84"/>
    <w:rsid w:val="002A4A6E"/>
    <w:rsid w:val="002A774F"/>
    <w:rsid w:val="002C150E"/>
    <w:rsid w:val="002C6654"/>
    <w:rsid w:val="002D0DDC"/>
    <w:rsid w:val="002E1C81"/>
    <w:rsid w:val="002E4BD6"/>
    <w:rsid w:val="002E5040"/>
    <w:rsid w:val="0030442A"/>
    <w:rsid w:val="003343FE"/>
    <w:rsid w:val="0034113E"/>
    <w:rsid w:val="003518A0"/>
    <w:rsid w:val="00366FE7"/>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41D68"/>
    <w:rsid w:val="005475F0"/>
    <w:rsid w:val="00563DBD"/>
    <w:rsid w:val="0058070F"/>
    <w:rsid w:val="005A087E"/>
    <w:rsid w:val="005B2643"/>
    <w:rsid w:val="005C3BFE"/>
    <w:rsid w:val="005D5C82"/>
    <w:rsid w:val="005E1A34"/>
    <w:rsid w:val="005E4489"/>
    <w:rsid w:val="005E559F"/>
    <w:rsid w:val="005F52D4"/>
    <w:rsid w:val="0060687A"/>
    <w:rsid w:val="0061343E"/>
    <w:rsid w:val="00614480"/>
    <w:rsid w:val="00617D62"/>
    <w:rsid w:val="00622AB5"/>
    <w:rsid w:val="00633968"/>
    <w:rsid w:val="00633CAC"/>
    <w:rsid w:val="00656040"/>
    <w:rsid w:val="00656B68"/>
    <w:rsid w:val="006647D5"/>
    <w:rsid w:val="00664898"/>
    <w:rsid w:val="00692271"/>
    <w:rsid w:val="006B598A"/>
    <w:rsid w:val="006C406B"/>
    <w:rsid w:val="006C660B"/>
    <w:rsid w:val="006E7EF0"/>
    <w:rsid w:val="006F34C6"/>
    <w:rsid w:val="00704C15"/>
    <w:rsid w:val="007055BE"/>
    <w:rsid w:val="007057A4"/>
    <w:rsid w:val="007134A7"/>
    <w:rsid w:val="00717B14"/>
    <w:rsid w:val="007306DC"/>
    <w:rsid w:val="0076356E"/>
    <w:rsid w:val="007663F8"/>
    <w:rsid w:val="00781FB4"/>
    <w:rsid w:val="007829A1"/>
    <w:rsid w:val="007B0AE1"/>
    <w:rsid w:val="007B7297"/>
    <w:rsid w:val="007C3D0E"/>
    <w:rsid w:val="007E4CF7"/>
    <w:rsid w:val="007F2580"/>
    <w:rsid w:val="00813E31"/>
    <w:rsid w:val="00825FB1"/>
    <w:rsid w:val="00831F28"/>
    <w:rsid w:val="0083682E"/>
    <w:rsid w:val="00844073"/>
    <w:rsid w:val="00845962"/>
    <w:rsid w:val="00846E60"/>
    <w:rsid w:val="00853D98"/>
    <w:rsid w:val="00872819"/>
    <w:rsid w:val="00875A85"/>
    <w:rsid w:val="00897EC4"/>
    <w:rsid w:val="008E182B"/>
    <w:rsid w:val="008F0C41"/>
    <w:rsid w:val="00902945"/>
    <w:rsid w:val="00902DCD"/>
    <w:rsid w:val="00917917"/>
    <w:rsid w:val="0094037A"/>
    <w:rsid w:val="00945A3D"/>
    <w:rsid w:val="00960163"/>
    <w:rsid w:val="00961364"/>
    <w:rsid w:val="00962FB8"/>
    <w:rsid w:val="00963966"/>
    <w:rsid w:val="00966841"/>
    <w:rsid w:val="009743D0"/>
    <w:rsid w:val="00975BC4"/>
    <w:rsid w:val="00980374"/>
    <w:rsid w:val="009A0A3D"/>
    <w:rsid w:val="009A7969"/>
    <w:rsid w:val="009C4CBA"/>
    <w:rsid w:val="009D280C"/>
    <w:rsid w:val="009D37C7"/>
    <w:rsid w:val="009E5C42"/>
    <w:rsid w:val="00A021C2"/>
    <w:rsid w:val="00A02B63"/>
    <w:rsid w:val="00A04461"/>
    <w:rsid w:val="00A10591"/>
    <w:rsid w:val="00A1251E"/>
    <w:rsid w:val="00A31ABD"/>
    <w:rsid w:val="00A5194C"/>
    <w:rsid w:val="00A55FCF"/>
    <w:rsid w:val="00A65432"/>
    <w:rsid w:val="00A701CE"/>
    <w:rsid w:val="00A73E6A"/>
    <w:rsid w:val="00A8559D"/>
    <w:rsid w:val="00A92729"/>
    <w:rsid w:val="00AA34AC"/>
    <w:rsid w:val="00AA651C"/>
    <w:rsid w:val="00AC6804"/>
    <w:rsid w:val="00AD276C"/>
    <w:rsid w:val="00AD68D4"/>
    <w:rsid w:val="00AE3E8B"/>
    <w:rsid w:val="00AF0E44"/>
    <w:rsid w:val="00AF1C47"/>
    <w:rsid w:val="00AF5DEA"/>
    <w:rsid w:val="00B13595"/>
    <w:rsid w:val="00B135B3"/>
    <w:rsid w:val="00B16A6C"/>
    <w:rsid w:val="00B254DE"/>
    <w:rsid w:val="00B42E42"/>
    <w:rsid w:val="00B43ABF"/>
    <w:rsid w:val="00B45F98"/>
    <w:rsid w:val="00B60989"/>
    <w:rsid w:val="00B77E98"/>
    <w:rsid w:val="00B834EF"/>
    <w:rsid w:val="00B8400C"/>
    <w:rsid w:val="00B86707"/>
    <w:rsid w:val="00B96F23"/>
    <w:rsid w:val="00BB2504"/>
    <w:rsid w:val="00BB6249"/>
    <w:rsid w:val="00BC1090"/>
    <w:rsid w:val="00BC1D2A"/>
    <w:rsid w:val="00BD6693"/>
    <w:rsid w:val="00BE49BD"/>
    <w:rsid w:val="00BF777A"/>
    <w:rsid w:val="00C063D3"/>
    <w:rsid w:val="00C34664"/>
    <w:rsid w:val="00C45D1E"/>
    <w:rsid w:val="00C62786"/>
    <w:rsid w:val="00C64F0B"/>
    <w:rsid w:val="00C75A87"/>
    <w:rsid w:val="00C76553"/>
    <w:rsid w:val="00C87784"/>
    <w:rsid w:val="00C93454"/>
    <w:rsid w:val="00C97F63"/>
    <w:rsid w:val="00CB01C5"/>
    <w:rsid w:val="00CD5554"/>
    <w:rsid w:val="00CE57C0"/>
    <w:rsid w:val="00D06414"/>
    <w:rsid w:val="00D076CA"/>
    <w:rsid w:val="00D144A9"/>
    <w:rsid w:val="00D17626"/>
    <w:rsid w:val="00D52B5F"/>
    <w:rsid w:val="00D5438D"/>
    <w:rsid w:val="00D65384"/>
    <w:rsid w:val="00D71C4E"/>
    <w:rsid w:val="00D81390"/>
    <w:rsid w:val="00D82560"/>
    <w:rsid w:val="00D83ECC"/>
    <w:rsid w:val="00D853D2"/>
    <w:rsid w:val="00D978B8"/>
    <w:rsid w:val="00DA08BB"/>
    <w:rsid w:val="00DB524D"/>
    <w:rsid w:val="00DD2C9B"/>
    <w:rsid w:val="00DE33B2"/>
    <w:rsid w:val="00DF6869"/>
    <w:rsid w:val="00E10FF3"/>
    <w:rsid w:val="00E11415"/>
    <w:rsid w:val="00E15E7B"/>
    <w:rsid w:val="00E16ED5"/>
    <w:rsid w:val="00E27A8C"/>
    <w:rsid w:val="00E368A8"/>
    <w:rsid w:val="00E41393"/>
    <w:rsid w:val="00E47331"/>
    <w:rsid w:val="00E478E6"/>
    <w:rsid w:val="00E57591"/>
    <w:rsid w:val="00E57DDD"/>
    <w:rsid w:val="00E62E5B"/>
    <w:rsid w:val="00E7146B"/>
    <w:rsid w:val="00E940E5"/>
    <w:rsid w:val="00EA0EB5"/>
    <w:rsid w:val="00EA6D5C"/>
    <w:rsid w:val="00EB1E02"/>
    <w:rsid w:val="00EC0FE4"/>
    <w:rsid w:val="00EC41DB"/>
    <w:rsid w:val="00EC6178"/>
    <w:rsid w:val="00ED5C9D"/>
    <w:rsid w:val="00EE1FF1"/>
    <w:rsid w:val="00EE3FFD"/>
    <w:rsid w:val="00EF4E48"/>
    <w:rsid w:val="00F1079F"/>
    <w:rsid w:val="00F11A7D"/>
    <w:rsid w:val="00F23296"/>
    <w:rsid w:val="00F300C9"/>
    <w:rsid w:val="00F4216E"/>
    <w:rsid w:val="00F54149"/>
    <w:rsid w:val="00F76C89"/>
    <w:rsid w:val="00F77A9F"/>
    <w:rsid w:val="00F96DDB"/>
    <w:rsid w:val="00FB7AEF"/>
    <w:rsid w:val="00FC0D2C"/>
    <w:rsid w:val="00FC20B1"/>
    <w:rsid w:val="00FC3741"/>
    <w:rsid w:val="00FC626C"/>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7057A4"/>
    <w:rPr>
      <w:color w:val="808080"/>
      <w:shd w:val="clear" w:color="auto" w:fill="E6E6E6"/>
    </w:rPr>
  </w:style>
  <w:style w:type="paragraph" w:styleId="HTMLPreformatted">
    <w:name w:val="HTML Preformatted"/>
    <w:basedOn w:val="Normal"/>
    <w:link w:val="HTMLPreformattedChar"/>
    <w:uiPriority w:val="99"/>
    <w:unhideWhenUsed/>
    <w:rsid w:val="002725FC"/>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rsid w:val="002725FC"/>
    <w:rPr>
      <w:rFonts w:ascii="Consolas" w:eastAsia="Arial Unicode MS" w:hAnsi="Consolas" w:cs="Mangal"/>
      <w:kern w:val="1"/>
      <w:sz w:val="20"/>
      <w:szCs w:val="18"/>
      <w:lang w:eastAsia="hi-IN" w:bidi="hi-IN"/>
    </w:rPr>
  </w:style>
  <w:style w:type="paragraph" w:customStyle="1" w:styleId="Pa2">
    <w:name w:val="Pa2"/>
    <w:basedOn w:val="Normal"/>
    <w:next w:val="Normal"/>
    <w:uiPriority w:val="99"/>
    <w:rsid w:val="007663F8"/>
    <w:pPr>
      <w:suppressAutoHyphens w:val="0"/>
      <w:autoSpaceDE w:val="0"/>
      <w:autoSpaceDN w:val="0"/>
      <w:adjustRightInd w:val="0"/>
      <w:spacing w:after="0" w:line="241" w:lineRule="atLeast"/>
    </w:pPr>
    <w:rPr>
      <w:rFonts w:ascii="Roboto" w:eastAsiaTheme="minorHAnsi" w:hAnsi="Roboto" w:cstheme="minorBidi"/>
      <w:kern w:val="0"/>
      <w:sz w:val="24"/>
      <w:szCs w:val="24"/>
      <w:lang w:val="sv-SE" w:eastAsia="en-US" w:bidi="ar-SA"/>
    </w:rPr>
  </w:style>
  <w:style w:type="paragraph" w:customStyle="1" w:styleId="Pa0">
    <w:name w:val="Pa0"/>
    <w:basedOn w:val="Normal"/>
    <w:next w:val="Normal"/>
    <w:uiPriority w:val="99"/>
    <w:rsid w:val="007663F8"/>
    <w:pPr>
      <w:suppressAutoHyphens w:val="0"/>
      <w:autoSpaceDE w:val="0"/>
      <w:autoSpaceDN w:val="0"/>
      <w:adjustRightInd w:val="0"/>
      <w:spacing w:after="0" w:line="161" w:lineRule="atLeast"/>
    </w:pPr>
    <w:rPr>
      <w:rFonts w:ascii="Roboto Light" w:eastAsiaTheme="minorHAnsi" w:hAnsi="Roboto Light" w:cstheme="minorBidi"/>
      <w:kern w:val="0"/>
      <w:sz w:val="24"/>
      <w:szCs w:val="24"/>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386">
      <w:bodyDiv w:val="1"/>
      <w:marLeft w:val="0"/>
      <w:marRight w:val="0"/>
      <w:marTop w:val="0"/>
      <w:marBottom w:val="0"/>
      <w:divBdr>
        <w:top w:val="none" w:sz="0" w:space="0" w:color="auto"/>
        <w:left w:val="none" w:sz="0" w:space="0" w:color="auto"/>
        <w:bottom w:val="none" w:sz="0" w:space="0" w:color="auto"/>
        <w:right w:val="none" w:sz="0" w:space="0" w:color="auto"/>
      </w:divBdr>
    </w:div>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33654991">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53709866">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51680360">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27836380">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se.farnell.com/" TargetMode="External"/><Relationship Id="rId18" Type="http://schemas.openxmlformats.org/officeDocument/2006/relationships/hyperlink" Target="mailto:chloe@napierb2b.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r.avnet.com/" TargetMode="External"/><Relationship Id="rId17"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cpc.farnell.com/" TargetMode="External"/><Relationship Id="rId20" Type="http://schemas.openxmlformats.org/officeDocument/2006/relationships/hyperlink" Target="mailto:hsmart@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mierfarne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lement14.com/" TargetMode="External"/><Relationship Id="rId23" Type="http://schemas.openxmlformats.org/officeDocument/2006/relationships/fontTable" Target="fontTable.xml"/><Relationship Id="rId10" Type="http://schemas.openxmlformats.org/officeDocument/2006/relationships/hyperlink" Target="http://farnell.com/" TargetMode="External"/><Relationship Id="rId19" Type="http://schemas.openxmlformats.org/officeDocument/2006/relationships/hyperlink" Target="http://www.napierb2b.com" TargetMode="External"/><Relationship Id="rId4" Type="http://schemas.openxmlformats.org/officeDocument/2006/relationships/settings" Target="settings.xml"/><Relationship Id="rId9" Type="http://schemas.openxmlformats.org/officeDocument/2006/relationships/hyperlink" Target="http://se.farnell.com" TargetMode="External"/><Relationship Id="rId14" Type="http://schemas.openxmlformats.org/officeDocument/2006/relationships/hyperlink" Target="http://www.newark.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711D-4BE8-46C8-8772-34EA3866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2018-11-13T14:50:00Z</dcterms:created>
  <dcterms:modified xsi:type="dcterms:W3CDTF">2018-11-14T10:19:00Z</dcterms:modified>
</cp:coreProperties>
</file>