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7A" w:rsidRPr="002B777A" w:rsidRDefault="002B777A" w:rsidP="002B777A">
      <w:pPr>
        <w:widowControl w:val="0"/>
        <w:pBdr>
          <w:top w:val="nil"/>
          <w:left w:val="nil"/>
          <w:bottom w:val="nil"/>
          <w:right w:val="nil"/>
          <w:between w:val="nil"/>
        </w:pBdr>
        <w:suppressAutoHyphens w:val="0"/>
        <w:spacing w:after="0" w:line="240" w:lineRule="auto"/>
        <w:jc w:val="center"/>
        <w:rPr>
          <w:rFonts w:ascii="Arial" w:eastAsia="Cambria" w:hAnsi="Arial" w:cs="Arial"/>
          <w:b/>
          <w:kern w:val="0"/>
          <w:lang w:val="sv-SE" w:eastAsia="en-US" w:bidi="ar-SA"/>
        </w:rPr>
      </w:pPr>
    </w:p>
    <w:p w:rsidR="002B777A" w:rsidRPr="00EC34D6" w:rsidRDefault="002B777A" w:rsidP="002B777A">
      <w:pPr>
        <w:spacing w:after="0"/>
        <w:jc w:val="center"/>
        <w:rPr>
          <w:rFonts w:ascii="Arial" w:hAnsi="Arial" w:cs="Arial"/>
          <w:b/>
          <w:color w:val="000000" w:themeColor="text1"/>
          <w:sz w:val="26"/>
          <w:szCs w:val="26"/>
        </w:rPr>
      </w:pPr>
      <w:r w:rsidRPr="00EC34D6">
        <w:rPr>
          <w:rFonts w:ascii="Arial" w:hAnsi="Arial" w:cs="Arial"/>
          <w:b/>
          <w:color w:val="000000" w:themeColor="text1"/>
          <w:sz w:val="26"/>
          <w:szCs w:val="26"/>
        </w:rPr>
        <w:t xml:space="preserve">Farnell </w:t>
      </w:r>
      <w:proofErr w:type="spellStart"/>
      <w:r w:rsidRPr="00EC34D6">
        <w:rPr>
          <w:rFonts w:ascii="Arial" w:hAnsi="Arial" w:cs="Arial"/>
          <w:b/>
          <w:color w:val="000000" w:themeColor="text1"/>
          <w:sz w:val="26"/>
          <w:szCs w:val="26"/>
        </w:rPr>
        <w:t>hjälper</w:t>
      </w:r>
      <w:proofErr w:type="spellEnd"/>
      <w:r w:rsidRPr="00EC34D6">
        <w:rPr>
          <w:rFonts w:ascii="Arial" w:hAnsi="Arial" w:cs="Arial"/>
          <w:b/>
          <w:color w:val="000000" w:themeColor="text1"/>
          <w:sz w:val="26"/>
          <w:szCs w:val="26"/>
        </w:rPr>
        <w:t xml:space="preserve"> dig </w:t>
      </w:r>
      <w:proofErr w:type="spellStart"/>
      <w:r w:rsidRPr="00EC34D6">
        <w:rPr>
          <w:rFonts w:ascii="Arial" w:hAnsi="Arial" w:cs="Arial"/>
          <w:b/>
          <w:color w:val="000000" w:themeColor="text1"/>
          <w:sz w:val="26"/>
          <w:szCs w:val="26"/>
        </w:rPr>
        <w:t>ansluta</w:t>
      </w:r>
      <w:proofErr w:type="spellEnd"/>
      <w:r w:rsidRPr="00EC34D6">
        <w:rPr>
          <w:rFonts w:ascii="Arial" w:hAnsi="Arial" w:cs="Arial"/>
          <w:b/>
          <w:color w:val="000000" w:themeColor="text1"/>
          <w:sz w:val="26"/>
          <w:szCs w:val="26"/>
        </w:rPr>
        <w:t xml:space="preserve"> </w:t>
      </w:r>
      <w:proofErr w:type="spellStart"/>
      <w:r w:rsidRPr="00EC34D6">
        <w:rPr>
          <w:rFonts w:ascii="Arial" w:hAnsi="Arial" w:cs="Arial"/>
          <w:b/>
          <w:color w:val="000000" w:themeColor="text1"/>
          <w:sz w:val="26"/>
          <w:szCs w:val="26"/>
        </w:rPr>
        <w:t>snabbare</w:t>
      </w:r>
      <w:proofErr w:type="spellEnd"/>
      <w:r w:rsidRPr="00EC34D6">
        <w:rPr>
          <w:rFonts w:ascii="Arial" w:hAnsi="Arial" w:cs="Arial"/>
          <w:b/>
          <w:color w:val="000000" w:themeColor="text1"/>
          <w:sz w:val="26"/>
          <w:szCs w:val="26"/>
        </w:rPr>
        <w:t xml:space="preserve"> </w:t>
      </w:r>
      <w:proofErr w:type="spellStart"/>
      <w:proofErr w:type="gramStart"/>
      <w:r w:rsidRPr="00EC34D6">
        <w:rPr>
          <w:rFonts w:ascii="Arial" w:hAnsi="Arial" w:cs="Arial"/>
          <w:b/>
          <w:color w:val="000000" w:themeColor="text1"/>
          <w:sz w:val="26"/>
          <w:szCs w:val="26"/>
        </w:rPr>
        <w:t>än</w:t>
      </w:r>
      <w:proofErr w:type="spellEnd"/>
      <w:proofErr w:type="gramEnd"/>
      <w:r w:rsidRPr="00EC34D6">
        <w:rPr>
          <w:rFonts w:ascii="Arial" w:hAnsi="Arial" w:cs="Arial"/>
          <w:b/>
          <w:color w:val="000000" w:themeColor="text1"/>
          <w:sz w:val="26"/>
          <w:szCs w:val="26"/>
        </w:rPr>
        <w:t xml:space="preserve"> </w:t>
      </w:r>
      <w:proofErr w:type="spellStart"/>
      <w:r w:rsidRPr="00EC34D6">
        <w:rPr>
          <w:rFonts w:ascii="Arial" w:hAnsi="Arial" w:cs="Arial"/>
          <w:b/>
          <w:color w:val="000000" w:themeColor="text1"/>
          <w:sz w:val="26"/>
          <w:szCs w:val="26"/>
        </w:rPr>
        <w:t>någonsin</w:t>
      </w:r>
      <w:proofErr w:type="spellEnd"/>
      <w:r w:rsidRPr="00EC34D6">
        <w:rPr>
          <w:rFonts w:ascii="Arial" w:hAnsi="Arial" w:cs="Arial"/>
          <w:b/>
          <w:color w:val="000000" w:themeColor="text1"/>
          <w:sz w:val="26"/>
          <w:szCs w:val="26"/>
        </w:rPr>
        <w:t xml:space="preserve"> med Particle </w:t>
      </w:r>
      <w:proofErr w:type="spellStart"/>
      <w:r w:rsidRPr="00EC34D6">
        <w:rPr>
          <w:rFonts w:ascii="Arial" w:hAnsi="Arial" w:cs="Arial"/>
          <w:b/>
          <w:color w:val="000000" w:themeColor="text1"/>
          <w:sz w:val="26"/>
          <w:szCs w:val="26"/>
        </w:rPr>
        <w:t>utvecklingssatser</w:t>
      </w:r>
      <w:proofErr w:type="spellEnd"/>
    </w:p>
    <w:p w:rsidR="002B777A" w:rsidRPr="00EC34D6" w:rsidRDefault="002B777A" w:rsidP="002B777A">
      <w:pPr>
        <w:spacing w:after="0"/>
        <w:jc w:val="center"/>
        <w:rPr>
          <w:rFonts w:ascii="Arial" w:hAnsi="Arial" w:cs="Arial"/>
          <w:b/>
          <w:color w:val="000000" w:themeColor="text1"/>
          <w:sz w:val="26"/>
          <w:szCs w:val="26"/>
        </w:rPr>
      </w:pPr>
    </w:p>
    <w:p w:rsidR="002B777A" w:rsidRPr="00EC34D6" w:rsidRDefault="002B777A" w:rsidP="002B777A">
      <w:pPr>
        <w:shd w:val="clear" w:color="auto" w:fill="FFFFFF"/>
        <w:outlineLvl w:val="2"/>
        <w:rPr>
          <w:rFonts w:ascii="Arial" w:eastAsia="Times New Roman" w:hAnsi="Arial" w:cs="Arial"/>
          <w:color w:val="000000" w:themeColor="text1"/>
          <w:sz w:val="22"/>
          <w:szCs w:val="22"/>
        </w:rPr>
      </w:pPr>
      <w:r w:rsidRPr="00EC34D6">
        <w:rPr>
          <w:rFonts w:ascii="Arial" w:hAnsi="Arial" w:cs="Arial"/>
          <w:b/>
          <w:sz w:val="22"/>
        </w:rPr>
        <w:t xml:space="preserve">Leeds, </w:t>
      </w:r>
      <w:proofErr w:type="spellStart"/>
      <w:r w:rsidRPr="00EC34D6">
        <w:rPr>
          <w:rFonts w:ascii="Arial" w:hAnsi="Arial" w:cs="Arial"/>
          <w:b/>
          <w:sz w:val="22"/>
        </w:rPr>
        <w:t>Storbritannien</w:t>
      </w:r>
      <w:proofErr w:type="spellEnd"/>
      <w:r w:rsidR="00EC34D6" w:rsidRPr="00EC34D6">
        <w:rPr>
          <w:rFonts w:ascii="Arial" w:hAnsi="Arial" w:cs="Arial"/>
          <w:b/>
          <w:sz w:val="22"/>
        </w:rPr>
        <w:t>; 9</w:t>
      </w:r>
      <w:r w:rsidRPr="00EC34D6">
        <w:rPr>
          <w:rFonts w:ascii="Arial" w:hAnsi="Arial" w:cs="Arial"/>
          <w:b/>
          <w:sz w:val="22"/>
        </w:rPr>
        <w:t xml:space="preserve"> May 2019:</w:t>
      </w:r>
      <w:r w:rsidRPr="00EC34D6">
        <w:rPr>
          <w:rFonts w:ascii="Arial" w:hAnsi="Arial" w:cs="Arial"/>
          <w:sz w:val="22"/>
        </w:rPr>
        <w:t xml:space="preserve"> </w:t>
      </w:r>
      <w:hyperlink r:id="rId7" w:history="1">
        <w:r w:rsidRPr="00EC34D6">
          <w:rPr>
            <w:rStyle w:val="Hyperlink"/>
            <w:rFonts w:ascii="Arial" w:hAnsi="Arial" w:cs="Arial"/>
            <w:sz w:val="22"/>
            <w:szCs w:val="22"/>
          </w:rPr>
          <w:t>Farnell</w:t>
        </w:r>
      </w:hyperlink>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lanserar</w:t>
      </w:r>
      <w:proofErr w:type="spellEnd"/>
      <w:r w:rsidRPr="00EC34D6">
        <w:rPr>
          <w:rFonts w:ascii="Arial" w:hAnsi="Arial" w:cs="Arial"/>
          <w:color w:val="000000" w:themeColor="text1"/>
          <w:sz w:val="22"/>
          <w:szCs w:val="22"/>
        </w:rPr>
        <w:t xml:space="preserve"> nu </w:t>
      </w:r>
      <w:hyperlink r:id="rId8" w:history="1">
        <w:r w:rsidRPr="00EC34D6">
          <w:rPr>
            <w:rStyle w:val="Hyperlink"/>
            <w:rFonts w:ascii="Arial" w:hAnsi="Arial" w:cs="Arial"/>
            <w:sz w:val="22"/>
            <w:szCs w:val="22"/>
          </w:rPr>
          <w:t>Pa</w:t>
        </w:r>
        <w:r w:rsidRPr="00EC34D6">
          <w:rPr>
            <w:rStyle w:val="Hyperlink"/>
            <w:rFonts w:ascii="Arial" w:hAnsi="Arial" w:cs="Arial"/>
            <w:sz w:val="22"/>
            <w:szCs w:val="22"/>
          </w:rPr>
          <w:t>r</w:t>
        </w:r>
        <w:r w:rsidRPr="00EC34D6">
          <w:rPr>
            <w:rStyle w:val="Hyperlink"/>
            <w:rFonts w:ascii="Arial" w:hAnsi="Arial" w:cs="Arial"/>
            <w:sz w:val="22"/>
            <w:szCs w:val="22"/>
          </w:rPr>
          <w:t>ticle</w:t>
        </w:r>
      </w:hyperlink>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en</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serie</w:t>
      </w:r>
      <w:proofErr w:type="spellEnd"/>
      <w:r w:rsidRPr="00EC34D6">
        <w:rPr>
          <w:rFonts w:ascii="Arial" w:hAnsi="Arial" w:cs="Arial"/>
          <w:color w:val="000000" w:themeColor="text1"/>
          <w:sz w:val="22"/>
          <w:szCs w:val="22"/>
        </w:rPr>
        <w:t xml:space="preserve"> med </w:t>
      </w:r>
      <w:proofErr w:type="spellStart"/>
      <w:r w:rsidRPr="00EC34D6">
        <w:rPr>
          <w:rFonts w:ascii="Arial" w:hAnsi="Arial" w:cs="Arial"/>
          <w:color w:val="000000" w:themeColor="text1"/>
          <w:sz w:val="22"/>
          <w:szCs w:val="22"/>
        </w:rPr>
        <w:t>nästa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generationens</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molnanslutna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utvecklingssatser</w:t>
      </w:r>
      <w:proofErr w:type="spellEnd"/>
      <w:r w:rsidRPr="00EC34D6">
        <w:rPr>
          <w:rFonts w:ascii="Arial" w:hAnsi="Arial" w:cs="Arial"/>
          <w:color w:val="000000" w:themeColor="text1"/>
          <w:sz w:val="22"/>
          <w:szCs w:val="22"/>
        </w:rPr>
        <w:t xml:space="preserve"> med </w:t>
      </w:r>
      <w:proofErr w:type="spellStart"/>
      <w:r w:rsidRPr="00EC34D6">
        <w:rPr>
          <w:rFonts w:ascii="Arial" w:hAnsi="Arial" w:cs="Arial"/>
          <w:color w:val="000000" w:themeColor="text1"/>
          <w:sz w:val="22"/>
          <w:szCs w:val="22"/>
        </w:rPr>
        <w:t>kapacitet</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för</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meshnätverk</w:t>
      </w:r>
      <w:proofErr w:type="spellEnd"/>
      <w:r w:rsidRPr="00EC34D6">
        <w:rPr>
          <w:rFonts w:ascii="Arial" w:hAnsi="Arial" w:cs="Arial"/>
          <w:color w:val="000000" w:themeColor="text1"/>
          <w:sz w:val="22"/>
          <w:szCs w:val="22"/>
        </w:rPr>
        <w:t xml:space="preserve">. De </w:t>
      </w:r>
      <w:proofErr w:type="spellStart"/>
      <w:r w:rsidRPr="00EC34D6">
        <w:rPr>
          <w:rFonts w:ascii="Arial" w:hAnsi="Arial" w:cs="Arial"/>
          <w:color w:val="000000" w:themeColor="text1"/>
          <w:sz w:val="22"/>
          <w:szCs w:val="22"/>
        </w:rPr>
        <w:t>gör</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att</w:t>
      </w:r>
      <w:proofErr w:type="spellEnd"/>
      <w:r w:rsidRPr="00EC34D6">
        <w:rPr>
          <w:rFonts w:ascii="Arial" w:hAnsi="Arial" w:cs="Arial"/>
          <w:color w:val="000000" w:themeColor="text1"/>
          <w:sz w:val="22"/>
          <w:szCs w:val="22"/>
        </w:rPr>
        <w:t xml:space="preserve"> du </w:t>
      </w:r>
      <w:proofErr w:type="spellStart"/>
      <w:proofErr w:type="gramStart"/>
      <w:r w:rsidRPr="00EC34D6">
        <w:rPr>
          <w:rFonts w:ascii="Arial" w:hAnsi="Arial" w:cs="Arial"/>
          <w:color w:val="000000" w:themeColor="text1"/>
          <w:sz w:val="22"/>
          <w:szCs w:val="22"/>
        </w:rPr>
        <w:t>kan</w:t>
      </w:r>
      <w:proofErr w:type="spellEnd"/>
      <w:proofErr w:type="gram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utöka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ditt</w:t>
      </w:r>
      <w:proofErr w:type="spellEnd"/>
      <w:r w:rsidRPr="00EC34D6">
        <w:rPr>
          <w:rFonts w:ascii="Arial" w:hAnsi="Arial" w:cs="Arial"/>
          <w:color w:val="000000" w:themeColor="text1"/>
          <w:sz w:val="22"/>
          <w:szCs w:val="22"/>
        </w:rPr>
        <w:t xml:space="preserve"> sensor-</w:t>
      </w:r>
      <w:proofErr w:type="spellStart"/>
      <w:r w:rsidRPr="00EC34D6">
        <w:rPr>
          <w:rFonts w:ascii="Arial" w:hAnsi="Arial" w:cs="Arial"/>
          <w:color w:val="000000" w:themeColor="text1"/>
          <w:sz w:val="22"/>
          <w:szCs w:val="22"/>
        </w:rPr>
        <w:t>meshnätverk</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och</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ansluta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dina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enheter</w:t>
      </w:r>
      <w:proofErr w:type="spellEnd"/>
      <w:r w:rsidRPr="00EC34D6">
        <w:rPr>
          <w:rFonts w:ascii="Arial" w:hAnsi="Arial" w:cs="Arial"/>
          <w:color w:val="000000" w:themeColor="text1"/>
          <w:sz w:val="22"/>
          <w:szCs w:val="22"/>
        </w:rPr>
        <w:t xml:space="preserve"> till </w:t>
      </w:r>
      <w:proofErr w:type="spellStart"/>
      <w:r w:rsidRPr="00EC34D6">
        <w:rPr>
          <w:rFonts w:ascii="Arial" w:hAnsi="Arial" w:cs="Arial"/>
          <w:color w:val="000000" w:themeColor="text1"/>
          <w:sz w:val="22"/>
          <w:szCs w:val="22"/>
        </w:rPr>
        <w:t>molnet</w:t>
      </w:r>
      <w:proofErr w:type="spellEnd"/>
      <w:r w:rsidRPr="00EC34D6">
        <w:rPr>
          <w:rFonts w:ascii="Arial" w:hAnsi="Arial" w:cs="Arial"/>
          <w:color w:val="000000" w:themeColor="text1"/>
          <w:sz w:val="22"/>
          <w:szCs w:val="22"/>
        </w:rPr>
        <w:t xml:space="preserve">, via Wi-Fi </w:t>
      </w:r>
      <w:proofErr w:type="spellStart"/>
      <w:r w:rsidRPr="00EC34D6">
        <w:rPr>
          <w:rFonts w:ascii="Arial" w:hAnsi="Arial" w:cs="Arial"/>
          <w:color w:val="000000" w:themeColor="text1"/>
          <w:sz w:val="22"/>
          <w:szCs w:val="22"/>
        </w:rPr>
        <w:t>eller</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mobilnät</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på</w:t>
      </w:r>
      <w:proofErr w:type="spellEnd"/>
      <w:r w:rsidRPr="00EC34D6">
        <w:rPr>
          <w:rFonts w:ascii="Arial" w:hAnsi="Arial" w:cs="Arial"/>
          <w:color w:val="000000" w:themeColor="text1"/>
          <w:sz w:val="22"/>
          <w:szCs w:val="22"/>
        </w:rPr>
        <w:t xml:space="preserve"> bara </w:t>
      </w:r>
      <w:proofErr w:type="spellStart"/>
      <w:r w:rsidRPr="00EC34D6">
        <w:rPr>
          <w:rFonts w:ascii="Arial" w:hAnsi="Arial" w:cs="Arial"/>
          <w:color w:val="000000" w:themeColor="text1"/>
          <w:sz w:val="22"/>
          <w:szCs w:val="22"/>
        </w:rPr>
        <w:t>några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minuter</w:t>
      </w:r>
      <w:proofErr w:type="spellEnd"/>
      <w:r w:rsidRPr="00EC34D6">
        <w:rPr>
          <w:rFonts w:ascii="Arial" w:hAnsi="Arial" w:cs="Arial"/>
          <w:color w:val="000000" w:themeColor="text1"/>
          <w:sz w:val="22"/>
          <w:szCs w:val="22"/>
        </w:rPr>
        <w:t xml:space="preserve">. Particle </w:t>
      </w:r>
      <w:proofErr w:type="spellStart"/>
      <w:r w:rsidRPr="00EC34D6">
        <w:rPr>
          <w:rFonts w:ascii="Arial" w:hAnsi="Arial" w:cs="Arial"/>
          <w:color w:val="000000" w:themeColor="text1"/>
          <w:sz w:val="22"/>
          <w:szCs w:val="22"/>
        </w:rPr>
        <w:t>IoT-plattformarna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erbjuder</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allt</w:t>
      </w:r>
      <w:proofErr w:type="spellEnd"/>
      <w:r w:rsidRPr="00EC34D6">
        <w:rPr>
          <w:rFonts w:ascii="Arial" w:hAnsi="Arial" w:cs="Arial"/>
          <w:color w:val="000000" w:themeColor="text1"/>
          <w:sz w:val="22"/>
          <w:szCs w:val="22"/>
        </w:rPr>
        <w:t xml:space="preserve"> du </w:t>
      </w:r>
      <w:proofErr w:type="spellStart"/>
      <w:r w:rsidRPr="00EC34D6">
        <w:rPr>
          <w:rFonts w:ascii="Arial" w:hAnsi="Arial" w:cs="Arial"/>
          <w:color w:val="000000" w:themeColor="text1"/>
          <w:sz w:val="22"/>
          <w:szCs w:val="22"/>
        </w:rPr>
        <w:t>behöver</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för</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att</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skapa</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en</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stabil</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IoT-produkt</w:t>
      </w:r>
      <w:proofErr w:type="spellEnd"/>
      <w:r w:rsidRPr="00EC34D6">
        <w:rPr>
          <w:rFonts w:ascii="Arial" w:hAnsi="Arial" w:cs="Arial"/>
          <w:color w:val="000000" w:themeColor="text1"/>
          <w:sz w:val="22"/>
          <w:szCs w:val="22"/>
        </w:rPr>
        <w:t xml:space="preserve"> med </w:t>
      </w:r>
      <w:proofErr w:type="spellStart"/>
      <w:r w:rsidRPr="00EC34D6">
        <w:rPr>
          <w:rFonts w:ascii="Arial" w:hAnsi="Arial" w:cs="Arial"/>
          <w:color w:val="000000" w:themeColor="text1"/>
          <w:sz w:val="22"/>
          <w:szCs w:val="22"/>
        </w:rPr>
        <w:t>säker</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anslutning</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från</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enhet</w:t>
      </w:r>
      <w:proofErr w:type="spellEnd"/>
      <w:r w:rsidRPr="00EC34D6">
        <w:rPr>
          <w:rFonts w:ascii="Arial" w:hAnsi="Arial" w:cs="Arial"/>
          <w:color w:val="000000" w:themeColor="text1"/>
          <w:sz w:val="22"/>
          <w:szCs w:val="22"/>
        </w:rPr>
        <w:t xml:space="preserve"> till </w:t>
      </w:r>
      <w:proofErr w:type="spellStart"/>
      <w:r w:rsidRPr="00EC34D6">
        <w:rPr>
          <w:rFonts w:ascii="Arial" w:hAnsi="Arial" w:cs="Arial"/>
          <w:color w:val="000000" w:themeColor="text1"/>
          <w:sz w:val="22"/>
          <w:szCs w:val="22"/>
        </w:rPr>
        <w:t>moln</w:t>
      </w:r>
      <w:proofErr w:type="spellEnd"/>
      <w:r w:rsidRPr="00EC34D6">
        <w:rPr>
          <w:rFonts w:ascii="Arial" w:hAnsi="Arial" w:cs="Arial"/>
          <w:color w:val="000000" w:themeColor="text1"/>
          <w:sz w:val="22"/>
          <w:szCs w:val="22"/>
        </w:rPr>
        <w:t xml:space="preserve">. Med </w:t>
      </w:r>
      <w:proofErr w:type="spellStart"/>
      <w:r w:rsidRPr="00EC34D6">
        <w:rPr>
          <w:rFonts w:ascii="Arial" w:hAnsi="Arial" w:cs="Arial"/>
          <w:color w:val="000000" w:themeColor="text1"/>
          <w:sz w:val="22"/>
          <w:szCs w:val="22"/>
        </w:rPr>
        <w:t>sömlös</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övergång</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från</w:t>
      </w:r>
      <w:proofErr w:type="spellEnd"/>
      <w:r w:rsidRPr="00EC34D6">
        <w:rPr>
          <w:rFonts w:ascii="Arial" w:hAnsi="Arial" w:cs="Arial"/>
          <w:color w:val="000000" w:themeColor="text1"/>
          <w:sz w:val="22"/>
          <w:szCs w:val="22"/>
        </w:rPr>
        <w:t xml:space="preserve"> </w:t>
      </w:r>
      <w:proofErr w:type="spellStart"/>
      <w:r w:rsidRPr="00EC34D6">
        <w:rPr>
          <w:rFonts w:ascii="Arial" w:hAnsi="Arial" w:cs="Arial"/>
          <w:color w:val="000000" w:themeColor="text1"/>
          <w:sz w:val="22"/>
          <w:szCs w:val="22"/>
        </w:rPr>
        <w:t>prototyp</w:t>
      </w:r>
      <w:proofErr w:type="spellEnd"/>
      <w:r w:rsidRPr="00EC34D6">
        <w:rPr>
          <w:rFonts w:ascii="Arial" w:hAnsi="Arial" w:cs="Arial"/>
          <w:color w:val="000000" w:themeColor="text1"/>
          <w:sz w:val="22"/>
          <w:szCs w:val="22"/>
        </w:rPr>
        <w:t xml:space="preserve"> till global </w:t>
      </w:r>
      <w:proofErr w:type="spellStart"/>
      <w:r w:rsidRPr="00EC34D6">
        <w:rPr>
          <w:rFonts w:ascii="Arial" w:hAnsi="Arial" w:cs="Arial"/>
          <w:color w:val="000000" w:themeColor="text1"/>
          <w:sz w:val="22"/>
          <w:szCs w:val="22"/>
        </w:rPr>
        <w:t>driftsättning</w:t>
      </w:r>
      <w:proofErr w:type="spellEnd"/>
      <w:r w:rsidRPr="00EC34D6">
        <w:rPr>
          <w:rFonts w:ascii="Arial" w:hAnsi="Arial" w:cs="Arial"/>
          <w:color w:val="000000" w:themeColor="text1"/>
          <w:sz w:val="22"/>
          <w:szCs w:val="22"/>
        </w:rPr>
        <w:t xml:space="preserve"> med Device Cloud-</w:t>
      </w:r>
      <w:proofErr w:type="spellStart"/>
      <w:r w:rsidRPr="00EC34D6">
        <w:rPr>
          <w:rFonts w:ascii="Arial" w:hAnsi="Arial" w:cs="Arial"/>
          <w:color w:val="000000" w:themeColor="text1"/>
          <w:sz w:val="22"/>
          <w:szCs w:val="22"/>
        </w:rPr>
        <w:t>infrastruktur</w:t>
      </w:r>
      <w:proofErr w:type="spellEnd"/>
      <w:r w:rsidRPr="00EC34D6">
        <w:rPr>
          <w:rFonts w:ascii="Arial" w:hAnsi="Arial" w:cs="Arial"/>
          <w:color w:val="000000" w:themeColor="text1"/>
          <w:sz w:val="22"/>
          <w:szCs w:val="22"/>
        </w:rPr>
        <w:t>.</w:t>
      </w:r>
    </w:p>
    <w:p w:rsidR="002B777A" w:rsidRPr="00EC34D6" w:rsidRDefault="002B777A" w:rsidP="002B777A">
      <w:pPr>
        <w:pStyle w:val="NormalWeb"/>
        <w:spacing w:before="0" w:beforeAutospacing="0" w:after="0" w:afterAutospacing="0" w:line="276" w:lineRule="auto"/>
        <w:rPr>
          <w:rFonts w:ascii="Arial" w:hAnsi="Arial" w:cs="Arial"/>
          <w:color w:val="000000" w:themeColor="text1"/>
          <w:sz w:val="22"/>
          <w:szCs w:val="22"/>
        </w:rPr>
      </w:pPr>
      <w:r w:rsidRPr="00EC34D6">
        <w:rPr>
          <w:rFonts w:ascii="Arial" w:hAnsi="Arial" w:cs="Arial"/>
          <w:color w:val="000000" w:themeColor="text1"/>
          <w:sz w:val="22"/>
          <w:szCs w:val="22"/>
        </w:rPr>
        <w:t>Particle erbjuder tre utvecklingssatser med olika alternativ för anslutning till Particle Device Cloud: Mobilnät (Boron), Wi-Fi (Argon) och meshnätverk (Xenon):</w:t>
      </w:r>
    </w:p>
    <w:p w:rsidR="002B777A" w:rsidRPr="00EC34D6" w:rsidRDefault="002B777A" w:rsidP="002B777A">
      <w:pPr>
        <w:pStyle w:val="NormalWeb"/>
        <w:spacing w:before="0" w:beforeAutospacing="0" w:after="0" w:afterAutospacing="0" w:line="276" w:lineRule="auto"/>
        <w:rPr>
          <w:rFonts w:ascii="Arial" w:hAnsi="Arial" w:cs="Arial"/>
          <w:color w:val="000000" w:themeColor="text1"/>
          <w:sz w:val="22"/>
          <w:szCs w:val="22"/>
        </w:rPr>
      </w:pPr>
    </w:p>
    <w:p w:rsidR="002B777A" w:rsidRPr="00EC34D6" w:rsidRDefault="00EC34D6" w:rsidP="002B777A">
      <w:pPr>
        <w:pStyle w:val="ListParagraph"/>
        <w:numPr>
          <w:ilvl w:val="0"/>
          <w:numId w:val="1"/>
        </w:numPr>
        <w:spacing w:line="276" w:lineRule="auto"/>
        <w:rPr>
          <w:rFonts w:ascii="Arial" w:eastAsia="Times New Roman" w:hAnsi="Arial" w:cs="Arial"/>
          <w:color w:val="000000" w:themeColor="text1"/>
          <w:sz w:val="22"/>
          <w:szCs w:val="22"/>
        </w:rPr>
      </w:pPr>
      <w:hyperlink r:id="rId9" w:history="1">
        <w:r w:rsidR="002B777A" w:rsidRPr="00EC34D6">
          <w:rPr>
            <w:rStyle w:val="Hyperlink"/>
            <w:rFonts w:ascii="Arial" w:hAnsi="Arial" w:cs="Arial"/>
            <w:sz w:val="22"/>
            <w:szCs w:val="22"/>
          </w:rPr>
          <w:t>Ar</w:t>
        </w:r>
        <w:r w:rsidR="002B777A" w:rsidRPr="00EC34D6">
          <w:rPr>
            <w:rStyle w:val="Hyperlink"/>
            <w:rFonts w:ascii="Arial" w:hAnsi="Arial" w:cs="Arial"/>
            <w:sz w:val="22"/>
            <w:szCs w:val="22"/>
          </w:rPr>
          <w:t>g</w:t>
        </w:r>
        <w:r w:rsidR="002B777A" w:rsidRPr="00EC34D6">
          <w:rPr>
            <w:rStyle w:val="Hyperlink"/>
            <w:rFonts w:ascii="Arial" w:hAnsi="Arial" w:cs="Arial"/>
            <w:sz w:val="22"/>
            <w:szCs w:val="22"/>
          </w:rPr>
          <w:t>on</w:t>
        </w:r>
      </w:hyperlink>
      <w:r w:rsidR="002B777A" w:rsidRPr="00EC34D6">
        <w:rPr>
          <w:rFonts w:ascii="Arial" w:hAnsi="Arial" w:cs="Arial"/>
          <w:color w:val="000000" w:themeColor="text1"/>
          <w:sz w:val="22"/>
          <w:szCs w:val="22"/>
        </w:rPr>
        <w:t xml:space="preserve"> är ett kraftfullt utvecklingskort med Wi-Fi-kapacitet, som kan fungera som antingen en fristående Wi-Fi-ändpunkt eller en gateway med Wi-Fi-kapacitet för Particle-meshnätverk. Det är baserat på Nordic nRF52840 och har ett inbyggt kretssystem för batteriladdning, vilket gör det enkelt att ansluta ett Li-Po-batteri och starta ett lokalt nätverk på några minuter. Argon lämpar sig utmärkt för att ansluta befintliga projekt till Particle Device Cloud, eller som en gateway för att ansluta en hel grupp med lokala ändpunkter. </w:t>
      </w:r>
    </w:p>
    <w:p w:rsidR="002B777A" w:rsidRPr="00EC34D6" w:rsidRDefault="002B777A" w:rsidP="002B777A">
      <w:pPr>
        <w:pStyle w:val="ListParagraph"/>
        <w:spacing w:line="276" w:lineRule="auto"/>
        <w:rPr>
          <w:rFonts w:ascii="Arial" w:eastAsia="Times New Roman" w:hAnsi="Arial" w:cs="Arial"/>
          <w:color w:val="000000" w:themeColor="text1"/>
          <w:sz w:val="22"/>
          <w:szCs w:val="22"/>
        </w:rPr>
      </w:pPr>
    </w:p>
    <w:p w:rsidR="002B777A" w:rsidRPr="00EC34D6" w:rsidRDefault="00EC34D6" w:rsidP="002B777A">
      <w:pPr>
        <w:pStyle w:val="NormalWeb"/>
        <w:numPr>
          <w:ilvl w:val="0"/>
          <w:numId w:val="1"/>
        </w:numPr>
        <w:spacing w:before="0" w:beforeAutospacing="0" w:after="0" w:afterAutospacing="0" w:line="276" w:lineRule="auto"/>
        <w:rPr>
          <w:rFonts w:ascii="Arial" w:hAnsi="Arial" w:cs="Arial"/>
          <w:color w:val="000000" w:themeColor="text1"/>
          <w:sz w:val="22"/>
          <w:szCs w:val="22"/>
        </w:rPr>
      </w:pPr>
      <w:hyperlink r:id="rId10" w:history="1">
        <w:r w:rsidR="002B777A" w:rsidRPr="00EC34D6">
          <w:rPr>
            <w:rStyle w:val="Hyperlink"/>
            <w:rFonts w:ascii="Arial" w:hAnsi="Arial" w:cs="Arial"/>
            <w:sz w:val="22"/>
            <w:szCs w:val="22"/>
          </w:rPr>
          <w:t>Bor</w:t>
        </w:r>
        <w:r w:rsidR="002B777A" w:rsidRPr="00EC34D6">
          <w:rPr>
            <w:rStyle w:val="Hyperlink"/>
            <w:rFonts w:ascii="Arial" w:hAnsi="Arial" w:cs="Arial"/>
            <w:sz w:val="22"/>
            <w:szCs w:val="22"/>
          </w:rPr>
          <w:t>o</w:t>
        </w:r>
        <w:r w:rsidR="002B777A" w:rsidRPr="00EC34D6">
          <w:rPr>
            <w:rStyle w:val="Hyperlink"/>
            <w:rFonts w:ascii="Arial" w:hAnsi="Arial" w:cs="Arial"/>
            <w:sz w:val="22"/>
            <w:szCs w:val="22"/>
          </w:rPr>
          <w:t>n</w:t>
        </w:r>
      </w:hyperlink>
      <w:r w:rsidR="002B777A" w:rsidRPr="00EC34D6">
        <w:rPr>
          <w:rFonts w:ascii="Arial" w:hAnsi="Arial" w:cs="Arial"/>
          <w:color w:val="000000" w:themeColor="text1"/>
          <w:sz w:val="22"/>
          <w:szCs w:val="22"/>
        </w:rPr>
        <w:t xml:space="preserve"> LTE är en kraftfull utvecklingssats med kapacitet för LTE CAT-M1/NB1, som kan fungera som antingen en fristående mobiländpunkt eller en gateway med LTE-kapacitet för Particle-meshnätverk. Det är baserat på Nordic nRF52840 och har ett inbyggt kretssystem för batteriladdning, vilket gör det enkelt att ansluta ett Li-Po-batteri och starta ett lokalt nätverk på några minuter.  Boron lämpar sig utmärkt för att ansluta befintliga projekt till Particle Device Cloud, eller som en gateway för att ansluta en hel grupp med lokala ändpunkter där Wi-Fi saknas eller är otillförlitligt. </w:t>
      </w:r>
    </w:p>
    <w:p w:rsidR="002B777A" w:rsidRPr="00EC34D6" w:rsidRDefault="002B777A" w:rsidP="002B777A">
      <w:pPr>
        <w:pStyle w:val="NormalWeb"/>
        <w:spacing w:before="0" w:beforeAutospacing="0" w:after="0" w:afterAutospacing="0" w:line="276" w:lineRule="auto"/>
        <w:rPr>
          <w:rFonts w:ascii="Arial" w:hAnsi="Arial" w:cs="Arial"/>
          <w:color w:val="000000" w:themeColor="text1"/>
          <w:sz w:val="22"/>
          <w:szCs w:val="22"/>
        </w:rPr>
      </w:pPr>
    </w:p>
    <w:p w:rsidR="002B777A" w:rsidRPr="00EC34D6" w:rsidRDefault="00EC34D6" w:rsidP="002B777A">
      <w:pPr>
        <w:pStyle w:val="NormalWeb"/>
        <w:numPr>
          <w:ilvl w:val="0"/>
          <w:numId w:val="1"/>
        </w:numPr>
        <w:spacing w:before="0" w:beforeAutospacing="0" w:after="0" w:afterAutospacing="0" w:line="276" w:lineRule="auto"/>
        <w:rPr>
          <w:rFonts w:ascii="Arial" w:hAnsi="Arial" w:cs="Arial"/>
          <w:color w:val="000000" w:themeColor="text1"/>
          <w:sz w:val="22"/>
          <w:szCs w:val="22"/>
        </w:rPr>
      </w:pPr>
      <w:hyperlink r:id="rId11" w:history="1">
        <w:r w:rsidR="002B777A" w:rsidRPr="00EC34D6">
          <w:rPr>
            <w:rStyle w:val="Hyperlink"/>
            <w:rFonts w:ascii="Arial" w:hAnsi="Arial" w:cs="Arial"/>
            <w:sz w:val="22"/>
            <w:szCs w:val="22"/>
          </w:rPr>
          <w:t>Xen</w:t>
        </w:r>
        <w:r w:rsidR="002B777A" w:rsidRPr="00EC34D6">
          <w:rPr>
            <w:rStyle w:val="Hyperlink"/>
            <w:rFonts w:ascii="Arial" w:hAnsi="Arial" w:cs="Arial"/>
            <w:sz w:val="22"/>
            <w:szCs w:val="22"/>
          </w:rPr>
          <w:t>o</w:t>
        </w:r>
        <w:r w:rsidR="002B777A" w:rsidRPr="00EC34D6">
          <w:rPr>
            <w:rStyle w:val="Hyperlink"/>
            <w:rFonts w:ascii="Arial" w:hAnsi="Arial" w:cs="Arial"/>
            <w:sz w:val="22"/>
            <w:szCs w:val="22"/>
          </w:rPr>
          <w:t>n</w:t>
        </w:r>
      </w:hyperlink>
      <w:r w:rsidR="002B777A" w:rsidRPr="00EC34D6">
        <w:rPr>
          <w:rFonts w:ascii="Arial" w:hAnsi="Arial" w:cs="Arial"/>
          <w:color w:val="000000" w:themeColor="text1"/>
          <w:sz w:val="22"/>
          <w:szCs w:val="22"/>
        </w:rPr>
        <w:t xml:space="preserve"> är ett prisvärt utvecklingskort med kapacitet för meshnätverk och kan användas antingen som ändpunkt eller repeater inom ett Particle-meshnätverk. Xenon är endast till för meshnätverk och är utformat för att fungera som ändpunkt i ditt IoT-nätverk. Det är baserat på Nordic nRF52840 och har ett inbyggt kretssystem för batteriladdning, vilket gör det enkelt att ansluta ett Li-Po-batteri och starta ett lokalt nätverk på några minuter. Xenon lämpar sig bäst för anslutning av sensorer, motorer, pumpar, ventiler och dataintressepunkter. Kombinera det med en Argon- eller Boron-gateway för att överföra alla data till Device Cloud. </w:t>
      </w:r>
    </w:p>
    <w:p w:rsidR="002B777A" w:rsidRPr="00EC34D6" w:rsidRDefault="002B777A" w:rsidP="002B777A">
      <w:pPr>
        <w:pStyle w:val="NormalWeb"/>
        <w:spacing w:before="0" w:beforeAutospacing="0" w:after="0" w:afterAutospacing="0" w:line="276" w:lineRule="auto"/>
        <w:rPr>
          <w:rFonts w:ascii="Arial" w:hAnsi="Arial" w:cs="Arial"/>
          <w:color w:val="000000" w:themeColor="text1"/>
          <w:sz w:val="22"/>
          <w:szCs w:val="22"/>
        </w:rPr>
      </w:pPr>
    </w:p>
    <w:p w:rsidR="002B777A" w:rsidRPr="00EC34D6" w:rsidRDefault="002B777A" w:rsidP="00EC34D6">
      <w:pPr>
        <w:pStyle w:val="NormalWeb"/>
        <w:spacing w:before="0" w:beforeAutospacing="0" w:after="0" w:afterAutospacing="0" w:line="276" w:lineRule="auto"/>
        <w:rPr>
          <w:rFonts w:ascii="Arial" w:hAnsi="Arial" w:cs="Arial"/>
          <w:color w:val="000000" w:themeColor="text1"/>
          <w:sz w:val="22"/>
          <w:szCs w:val="22"/>
        </w:rPr>
      </w:pPr>
      <w:r w:rsidRPr="00EC34D6">
        <w:rPr>
          <w:rFonts w:ascii="Arial" w:hAnsi="Arial" w:cs="Arial"/>
          <w:color w:val="000000" w:themeColor="text1"/>
          <w:sz w:val="22"/>
          <w:szCs w:val="22"/>
        </w:rPr>
        <w:t xml:space="preserve">Particle utvecklingssatser finns att köpa från </w:t>
      </w:r>
      <w:r w:rsidRPr="00EC34D6">
        <w:rPr>
          <w:rStyle w:val="Hyperlink"/>
          <w:rFonts w:ascii="Arial" w:hAnsi="Arial" w:cs="Arial"/>
          <w:sz w:val="22"/>
          <w:szCs w:val="22"/>
        </w:rPr>
        <w:fldChar w:fldCharType="begin"/>
      </w:r>
      <w:r w:rsidR="00520E62" w:rsidRPr="00EC34D6">
        <w:rPr>
          <w:rStyle w:val="Hyperlink"/>
          <w:rFonts w:ascii="Arial" w:hAnsi="Arial" w:cs="Arial"/>
          <w:sz w:val="22"/>
          <w:szCs w:val="22"/>
        </w:rPr>
        <w:instrText>HYPERLINK "https://se.farnell.com/b/particle"</w:instrText>
      </w:r>
      <w:r w:rsidRPr="00EC34D6">
        <w:rPr>
          <w:rStyle w:val="Hyperlink"/>
          <w:rFonts w:ascii="Arial" w:hAnsi="Arial" w:cs="Arial"/>
          <w:sz w:val="22"/>
          <w:szCs w:val="22"/>
        </w:rPr>
        <w:fldChar w:fldCharType="separate"/>
      </w:r>
      <w:r w:rsidRPr="00EC34D6">
        <w:rPr>
          <w:rStyle w:val="Hyperlink"/>
          <w:rFonts w:ascii="Arial" w:hAnsi="Arial" w:cs="Arial"/>
          <w:sz w:val="22"/>
          <w:szCs w:val="22"/>
        </w:rPr>
        <w:t>Farnell</w:t>
      </w:r>
      <w:r w:rsidRPr="00EC34D6">
        <w:rPr>
          <w:rStyle w:val="Hyperlink"/>
          <w:rFonts w:ascii="Arial" w:hAnsi="Arial" w:cs="Arial"/>
          <w:sz w:val="22"/>
          <w:szCs w:val="22"/>
        </w:rPr>
        <w:fldChar w:fldCharType="end"/>
      </w:r>
      <w:r w:rsidRPr="00EC34D6">
        <w:rPr>
          <w:rFonts w:ascii="Arial" w:hAnsi="Arial" w:cs="Arial"/>
          <w:color w:val="000000" w:themeColor="text1"/>
          <w:sz w:val="22"/>
          <w:szCs w:val="22"/>
        </w:rPr>
        <w:t xml:space="preserve"> i EMEA, </w:t>
      </w:r>
      <w:r w:rsidRPr="00EC34D6">
        <w:rPr>
          <w:rStyle w:val="Hyperlink"/>
          <w:rFonts w:ascii="Arial" w:hAnsi="Arial" w:cs="Arial"/>
          <w:sz w:val="22"/>
          <w:szCs w:val="22"/>
        </w:rPr>
        <w:fldChar w:fldCharType="begin"/>
      </w:r>
      <w:r w:rsidRPr="00EC34D6">
        <w:rPr>
          <w:rStyle w:val="Hyperlink"/>
          <w:rFonts w:ascii="Arial" w:hAnsi="Arial" w:cs="Arial"/>
          <w:sz w:val="22"/>
          <w:szCs w:val="22"/>
        </w:rPr>
        <w:instrText xml:space="preserve"> HYPERLINK "https://www.newark.com/b/particle" </w:instrText>
      </w:r>
      <w:r w:rsidRPr="00EC34D6">
        <w:rPr>
          <w:rStyle w:val="Hyperlink"/>
          <w:rFonts w:ascii="Arial" w:hAnsi="Arial" w:cs="Arial"/>
          <w:sz w:val="22"/>
          <w:szCs w:val="22"/>
        </w:rPr>
        <w:fldChar w:fldCharType="separate"/>
      </w:r>
      <w:r w:rsidRPr="00EC34D6">
        <w:rPr>
          <w:rStyle w:val="Hyperlink"/>
          <w:rFonts w:ascii="Arial" w:hAnsi="Arial" w:cs="Arial"/>
          <w:sz w:val="22"/>
          <w:szCs w:val="22"/>
        </w:rPr>
        <w:t>Newark</w:t>
      </w:r>
      <w:r w:rsidRPr="00EC34D6">
        <w:rPr>
          <w:rStyle w:val="Hyperlink"/>
          <w:rFonts w:ascii="Arial" w:hAnsi="Arial" w:cs="Arial"/>
          <w:sz w:val="22"/>
          <w:szCs w:val="22"/>
        </w:rPr>
        <w:fldChar w:fldCharType="end"/>
      </w:r>
      <w:r w:rsidRPr="00EC34D6">
        <w:rPr>
          <w:rFonts w:ascii="Arial" w:hAnsi="Arial" w:cs="Arial"/>
          <w:color w:val="000000" w:themeColor="text1"/>
          <w:sz w:val="22"/>
          <w:szCs w:val="22"/>
        </w:rPr>
        <w:t xml:space="preserve"> i Nordamerika och </w:t>
      </w:r>
      <w:r w:rsidRPr="00EC34D6">
        <w:rPr>
          <w:rStyle w:val="Hyperlink"/>
          <w:rFonts w:ascii="Arial" w:hAnsi="Arial" w:cs="Arial"/>
          <w:sz w:val="22"/>
          <w:szCs w:val="22"/>
        </w:rPr>
        <w:fldChar w:fldCharType="begin"/>
      </w:r>
      <w:r w:rsidRPr="00EC34D6">
        <w:rPr>
          <w:rStyle w:val="Hyperlink"/>
          <w:rFonts w:ascii="Arial" w:hAnsi="Arial" w:cs="Arial"/>
          <w:sz w:val="22"/>
          <w:szCs w:val="22"/>
        </w:rPr>
        <w:instrText xml:space="preserve"> HYPERLINK "https://sg.element14.com/b/particle" </w:instrText>
      </w:r>
      <w:r w:rsidRPr="00EC34D6">
        <w:rPr>
          <w:rStyle w:val="Hyperlink"/>
          <w:rFonts w:ascii="Arial" w:hAnsi="Arial" w:cs="Arial"/>
          <w:sz w:val="22"/>
          <w:szCs w:val="22"/>
        </w:rPr>
        <w:fldChar w:fldCharType="separate"/>
      </w:r>
      <w:r w:rsidRPr="00EC34D6">
        <w:rPr>
          <w:rStyle w:val="Hyperlink"/>
          <w:rFonts w:ascii="Arial" w:hAnsi="Arial" w:cs="Arial"/>
          <w:sz w:val="22"/>
          <w:szCs w:val="22"/>
        </w:rPr>
        <w:t>element14</w:t>
      </w:r>
      <w:r w:rsidRPr="00EC34D6">
        <w:rPr>
          <w:rStyle w:val="Hyperlink"/>
          <w:rFonts w:ascii="Arial" w:hAnsi="Arial" w:cs="Arial"/>
          <w:sz w:val="22"/>
          <w:szCs w:val="22"/>
        </w:rPr>
        <w:fldChar w:fldCharType="end"/>
      </w:r>
      <w:r w:rsidRPr="00EC34D6">
        <w:rPr>
          <w:rFonts w:ascii="Arial" w:hAnsi="Arial" w:cs="Arial"/>
          <w:color w:val="000000" w:themeColor="text1"/>
          <w:sz w:val="22"/>
          <w:szCs w:val="22"/>
        </w:rPr>
        <w:t xml:space="preserve"> i Asien-Stillahavsområdet.</w:t>
      </w:r>
    </w:p>
    <w:p w:rsidR="002B777A" w:rsidRPr="00EC34D6" w:rsidRDefault="002B777A" w:rsidP="002B777A">
      <w:pPr>
        <w:shd w:val="clear" w:color="auto" w:fill="FFFFFF"/>
        <w:jc w:val="center"/>
        <w:rPr>
          <w:rFonts w:ascii="Arial" w:hAnsi="Arial" w:cs="Arial"/>
          <w:b/>
          <w:bCs/>
          <w:sz w:val="22"/>
        </w:rPr>
      </w:pPr>
    </w:p>
    <w:p w:rsidR="002B777A" w:rsidRPr="00EC34D6" w:rsidRDefault="002B777A" w:rsidP="002B777A">
      <w:pPr>
        <w:shd w:val="clear" w:color="auto" w:fill="FFFFFF"/>
        <w:jc w:val="center"/>
        <w:rPr>
          <w:rFonts w:ascii="Arial" w:hAnsi="Arial" w:cs="Arial"/>
          <w:b/>
          <w:bCs/>
          <w:sz w:val="22"/>
        </w:rPr>
      </w:pPr>
      <w:r w:rsidRPr="00EC34D6">
        <w:rPr>
          <w:rFonts w:ascii="Arial" w:hAnsi="Arial" w:cs="Arial"/>
          <w:b/>
          <w:bCs/>
          <w:sz w:val="22"/>
        </w:rPr>
        <w:t>**Slut**</w:t>
      </w:r>
    </w:p>
    <w:p w:rsidR="002B777A" w:rsidRPr="00EC34D6" w:rsidRDefault="002B777A" w:rsidP="002B777A">
      <w:pPr>
        <w:rPr>
          <w:rFonts w:ascii="Arial" w:hAnsi="Arial" w:cs="Arial"/>
          <w:b/>
          <w:u w:val="single"/>
        </w:rPr>
      </w:pPr>
      <w:bookmarkStart w:id="0" w:name="_GoBack"/>
      <w:bookmarkEnd w:id="0"/>
      <w:proofErr w:type="spellStart"/>
      <w:r w:rsidRPr="00EC34D6">
        <w:rPr>
          <w:rFonts w:ascii="Arial" w:hAnsi="Arial" w:cs="Arial"/>
          <w:b/>
          <w:u w:val="single"/>
        </w:rPr>
        <w:lastRenderedPageBreak/>
        <w:t>Anmärkningar</w:t>
      </w:r>
      <w:proofErr w:type="spellEnd"/>
      <w:r w:rsidRPr="00EC34D6">
        <w:rPr>
          <w:rFonts w:ascii="Arial" w:hAnsi="Arial" w:cs="Arial"/>
          <w:b/>
          <w:u w:val="single"/>
        </w:rPr>
        <w:t xml:space="preserve"> till </w:t>
      </w:r>
      <w:proofErr w:type="spellStart"/>
      <w:r w:rsidRPr="00EC34D6">
        <w:rPr>
          <w:rFonts w:ascii="Arial" w:hAnsi="Arial" w:cs="Arial"/>
          <w:b/>
          <w:u w:val="single"/>
        </w:rPr>
        <w:t>redaktörer</w:t>
      </w:r>
      <w:proofErr w:type="spellEnd"/>
    </w:p>
    <w:p w:rsidR="002B777A" w:rsidRPr="00EC34D6" w:rsidRDefault="002B777A" w:rsidP="002B777A">
      <w:pPr>
        <w:pStyle w:val="NormalWeb"/>
        <w:spacing w:before="0" w:beforeAutospacing="0" w:after="0" w:afterAutospacing="0" w:line="276" w:lineRule="auto"/>
        <w:rPr>
          <w:rFonts w:ascii="Arial" w:hAnsi="Arial" w:cs="Arial"/>
          <w:color w:val="000000" w:themeColor="text1"/>
          <w:sz w:val="20"/>
          <w:szCs w:val="22"/>
        </w:rPr>
      </w:pPr>
      <w:r w:rsidRPr="00EC34D6">
        <w:rPr>
          <w:rFonts w:ascii="Arial" w:hAnsi="Arial" w:cs="Arial"/>
          <w:color w:val="000000" w:themeColor="text1"/>
          <w:sz w:val="20"/>
          <w:szCs w:val="22"/>
        </w:rPr>
        <w:t>Följande är nyckelfunktioner:</w:t>
      </w:r>
    </w:p>
    <w:tbl>
      <w:tblPr>
        <w:tblStyle w:val="TableGrid"/>
        <w:tblW w:w="9011" w:type="dxa"/>
        <w:tblLook w:val="04A0" w:firstRow="1" w:lastRow="0" w:firstColumn="1" w:lastColumn="0" w:noHBand="0" w:noVBand="1"/>
      </w:tblPr>
      <w:tblGrid>
        <w:gridCol w:w="3003"/>
        <w:gridCol w:w="3004"/>
        <w:gridCol w:w="3004"/>
      </w:tblGrid>
      <w:tr w:rsidR="002B777A" w:rsidRPr="00EC34D6" w:rsidTr="005C2977">
        <w:tc>
          <w:tcPr>
            <w:tcW w:w="3003" w:type="dxa"/>
          </w:tcPr>
          <w:p w:rsidR="002B777A" w:rsidRPr="00EC34D6" w:rsidRDefault="002B777A" w:rsidP="005C2977">
            <w:pPr>
              <w:pStyle w:val="NormalWeb"/>
              <w:spacing w:before="0" w:beforeAutospacing="0" w:after="0" w:afterAutospacing="0"/>
              <w:rPr>
                <w:rFonts w:ascii="Arial" w:hAnsi="Arial" w:cs="Arial"/>
                <w:color w:val="000000" w:themeColor="text1"/>
                <w:sz w:val="20"/>
                <w:szCs w:val="22"/>
              </w:rPr>
            </w:pPr>
            <w:r w:rsidRPr="00EC34D6">
              <w:rPr>
                <w:rFonts w:ascii="Arial" w:hAnsi="Arial" w:cs="Arial"/>
                <w:color w:val="000000" w:themeColor="text1"/>
                <w:sz w:val="20"/>
                <w:szCs w:val="22"/>
              </w:rPr>
              <w:t>Wi-Fi - Argon</w:t>
            </w:r>
          </w:p>
        </w:tc>
        <w:tc>
          <w:tcPr>
            <w:tcW w:w="3004" w:type="dxa"/>
          </w:tcPr>
          <w:p w:rsidR="002B777A" w:rsidRPr="00EC34D6" w:rsidRDefault="002B777A" w:rsidP="005C2977">
            <w:pPr>
              <w:pStyle w:val="NormalWeb"/>
              <w:spacing w:before="0" w:beforeAutospacing="0" w:after="0" w:afterAutospacing="0"/>
              <w:rPr>
                <w:rFonts w:ascii="Arial" w:hAnsi="Arial" w:cs="Arial"/>
                <w:color w:val="000000" w:themeColor="text1"/>
                <w:sz w:val="20"/>
                <w:szCs w:val="22"/>
              </w:rPr>
            </w:pPr>
            <w:r w:rsidRPr="00EC34D6">
              <w:rPr>
                <w:rFonts w:ascii="Arial" w:hAnsi="Arial" w:cs="Arial"/>
                <w:color w:val="000000" w:themeColor="text1"/>
                <w:sz w:val="20"/>
                <w:szCs w:val="22"/>
              </w:rPr>
              <w:t>Cellular - Boron</w:t>
            </w:r>
          </w:p>
        </w:tc>
        <w:tc>
          <w:tcPr>
            <w:tcW w:w="3004" w:type="dxa"/>
          </w:tcPr>
          <w:p w:rsidR="002B777A" w:rsidRPr="00EC34D6" w:rsidRDefault="002B777A" w:rsidP="005C2977">
            <w:pPr>
              <w:pStyle w:val="NormalWeb"/>
              <w:spacing w:before="0" w:beforeAutospacing="0" w:after="0" w:afterAutospacing="0"/>
              <w:rPr>
                <w:rFonts w:ascii="Arial" w:hAnsi="Arial" w:cs="Arial"/>
                <w:color w:val="000000" w:themeColor="text1"/>
                <w:sz w:val="20"/>
                <w:szCs w:val="22"/>
              </w:rPr>
            </w:pPr>
            <w:r w:rsidRPr="00EC34D6">
              <w:rPr>
                <w:rFonts w:ascii="Arial" w:hAnsi="Arial" w:cs="Arial"/>
                <w:color w:val="000000" w:themeColor="text1"/>
                <w:sz w:val="20"/>
                <w:szCs w:val="22"/>
              </w:rPr>
              <w:t>Mesh - Xenon</w:t>
            </w:r>
          </w:p>
        </w:tc>
      </w:tr>
      <w:tr w:rsidR="002B777A" w:rsidRPr="00EC34D6" w:rsidTr="005C2977">
        <w:tc>
          <w:tcPr>
            <w:tcW w:w="3003" w:type="dxa"/>
          </w:tcPr>
          <w:p w:rsidR="002B777A" w:rsidRPr="00EC34D6" w:rsidRDefault="002B777A" w:rsidP="005C2977">
            <w:pPr>
              <w:pStyle w:val="ListParagraph"/>
              <w:numPr>
                <w:ilvl w:val="0"/>
                <w:numId w:val="2"/>
              </w:numPr>
              <w:ind w:left="284" w:hanging="142"/>
              <w:rPr>
                <w:rFonts w:ascii="Arial" w:eastAsia="Times New Roman" w:hAnsi="Arial" w:cs="Arial"/>
                <w:color w:val="000000" w:themeColor="text1"/>
                <w:sz w:val="20"/>
                <w:szCs w:val="22"/>
              </w:rPr>
            </w:pPr>
            <w:r w:rsidRPr="00EC34D6">
              <w:rPr>
                <w:rFonts w:ascii="Arial" w:eastAsia="Times New Roman" w:hAnsi="Arial" w:cs="Arial"/>
                <w:color w:val="000000" w:themeColor="text1"/>
                <w:sz w:val="20"/>
                <w:szCs w:val="22"/>
              </w:rPr>
              <w:t xml:space="preserve">Espressif ESP32-D0WD 2.4Ghz Wi-Fi coprocessor </w:t>
            </w:r>
          </w:p>
          <w:p w:rsidR="002B777A" w:rsidRPr="00EC34D6" w:rsidRDefault="002B777A" w:rsidP="005C2977">
            <w:pPr>
              <w:pStyle w:val="ListParagraph"/>
              <w:numPr>
                <w:ilvl w:val="0"/>
                <w:numId w:val="2"/>
              </w:numPr>
              <w:ind w:left="284" w:hanging="142"/>
              <w:rPr>
                <w:rFonts w:ascii="Arial" w:eastAsia="Times New Roman" w:hAnsi="Arial" w:cs="Arial"/>
                <w:color w:val="000000" w:themeColor="text1"/>
                <w:sz w:val="20"/>
                <w:szCs w:val="22"/>
              </w:rPr>
            </w:pPr>
            <w:r w:rsidRPr="00EC34D6">
              <w:rPr>
                <w:rFonts w:ascii="Arial" w:eastAsia="Times New Roman" w:hAnsi="Arial" w:cs="Arial"/>
                <w:color w:val="000000" w:themeColor="text1"/>
                <w:sz w:val="20"/>
                <w:szCs w:val="22"/>
              </w:rPr>
              <w:t>On-board 4MB flash for ESP32 802.11 b/g/n support</w:t>
            </w:r>
            <w:r w:rsidRPr="00EC34D6">
              <w:rPr>
                <w:rFonts w:ascii="Arial" w:eastAsia="Times New Roman" w:hAnsi="Arial" w:cs="Arial"/>
                <w:color w:val="000000" w:themeColor="text1"/>
                <w:sz w:val="20"/>
                <w:szCs w:val="22"/>
              </w:rPr>
              <w:br/>
              <w:t xml:space="preserve">802.11 n (2.4 GHz), up to 150 Mbps </w:t>
            </w:r>
          </w:p>
          <w:p w:rsidR="002B777A" w:rsidRPr="00EC34D6" w:rsidRDefault="002B777A" w:rsidP="005C2977">
            <w:pPr>
              <w:pStyle w:val="ListParagraph"/>
              <w:numPr>
                <w:ilvl w:val="0"/>
                <w:numId w:val="2"/>
              </w:numPr>
              <w:ind w:left="284" w:hanging="142"/>
              <w:rPr>
                <w:rFonts w:ascii="Arial" w:eastAsia="Times New Roman" w:hAnsi="Arial" w:cs="Arial"/>
                <w:color w:val="000000" w:themeColor="text1"/>
                <w:sz w:val="20"/>
                <w:szCs w:val="22"/>
              </w:rPr>
            </w:pPr>
            <w:r w:rsidRPr="00EC34D6">
              <w:rPr>
                <w:rFonts w:ascii="Arial" w:eastAsia="Times New Roman" w:hAnsi="Arial" w:cs="Arial"/>
                <w:color w:val="000000" w:themeColor="text1"/>
                <w:sz w:val="20"/>
                <w:szCs w:val="22"/>
              </w:rPr>
              <w:t xml:space="preserve">Nordic Semiconductor nRF52840 SoC </w:t>
            </w:r>
          </w:p>
          <w:p w:rsidR="002B777A" w:rsidRPr="00EC34D6" w:rsidRDefault="002B777A" w:rsidP="005C2977">
            <w:pPr>
              <w:pStyle w:val="ListParagraph"/>
              <w:numPr>
                <w:ilvl w:val="0"/>
                <w:numId w:val="2"/>
              </w:numPr>
              <w:ind w:left="284" w:hanging="142"/>
              <w:rPr>
                <w:rFonts w:ascii="Arial" w:eastAsia="Times New Roman" w:hAnsi="Arial" w:cs="Arial"/>
                <w:color w:val="000000" w:themeColor="text1"/>
                <w:sz w:val="20"/>
                <w:szCs w:val="22"/>
              </w:rPr>
            </w:pPr>
            <w:r w:rsidRPr="00EC34D6">
              <w:rPr>
                <w:rFonts w:ascii="Arial" w:eastAsia="Times New Roman" w:hAnsi="Arial" w:cs="Arial"/>
                <w:color w:val="000000" w:themeColor="text1"/>
                <w:sz w:val="20"/>
                <w:szCs w:val="22"/>
              </w:rPr>
              <w:t>ARM Cortex-M4F 32-bit processor @ 64MHz</w:t>
            </w:r>
            <w:r w:rsidRPr="00EC34D6">
              <w:rPr>
                <w:rFonts w:ascii="Arial" w:eastAsia="Times New Roman" w:hAnsi="Arial" w:cs="Arial"/>
                <w:color w:val="000000" w:themeColor="text1"/>
                <w:sz w:val="20"/>
                <w:szCs w:val="22"/>
              </w:rPr>
              <w:br/>
              <w:t>1MB flash, 256KB RAM</w:t>
            </w:r>
            <w:r w:rsidRPr="00EC34D6">
              <w:rPr>
                <w:rFonts w:ascii="Arial" w:eastAsia="Times New Roman" w:hAnsi="Arial" w:cs="Arial"/>
                <w:color w:val="000000" w:themeColor="text1"/>
                <w:sz w:val="20"/>
                <w:szCs w:val="22"/>
              </w:rPr>
              <w:br/>
              <w:t>IEEE 802.15.4-2006: 250 Kbps</w:t>
            </w:r>
            <w:r w:rsidRPr="00EC34D6">
              <w:rPr>
                <w:rFonts w:ascii="Arial" w:eastAsia="Times New Roman" w:hAnsi="Arial" w:cs="Arial"/>
                <w:color w:val="000000" w:themeColor="text1"/>
                <w:sz w:val="20"/>
                <w:szCs w:val="22"/>
              </w:rPr>
              <w:br/>
              <w:t>Bluetooth 5: 2 Mbps, 1 Mbps, 500 Kbps, 125 Kbps</w:t>
            </w:r>
            <w:r w:rsidRPr="00EC34D6">
              <w:rPr>
                <w:rFonts w:ascii="Arial" w:eastAsia="Times New Roman" w:hAnsi="Arial" w:cs="Arial"/>
                <w:color w:val="000000" w:themeColor="text1"/>
                <w:sz w:val="20"/>
                <w:szCs w:val="22"/>
              </w:rPr>
              <w:br/>
              <w:t xml:space="preserve">Supports DSP instructions, HW accelerated Floating Point Unit (FPU) calculations ARM TrustZone CryptoCell-310 Cryptographic and security module </w:t>
            </w:r>
          </w:p>
          <w:p w:rsidR="002B777A" w:rsidRPr="00EC34D6" w:rsidRDefault="002B777A" w:rsidP="005C2977">
            <w:pPr>
              <w:pStyle w:val="ListParagraph"/>
              <w:numPr>
                <w:ilvl w:val="0"/>
                <w:numId w:val="2"/>
              </w:numPr>
              <w:ind w:left="284" w:hanging="142"/>
              <w:rPr>
                <w:rFonts w:ascii="Arial" w:eastAsia="Times New Roman" w:hAnsi="Arial" w:cs="Arial"/>
                <w:color w:val="000000" w:themeColor="text1"/>
                <w:sz w:val="20"/>
                <w:szCs w:val="22"/>
              </w:rPr>
            </w:pPr>
            <w:r w:rsidRPr="00EC34D6">
              <w:rPr>
                <w:rFonts w:ascii="Arial" w:eastAsia="Times New Roman" w:hAnsi="Arial" w:cs="Arial"/>
                <w:color w:val="000000" w:themeColor="text1"/>
                <w:sz w:val="20"/>
                <w:szCs w:val="22"/>
              </w:rPr>
              <w:t xml:space="preserve">Up to +8 dBm TX power (down to -20 dBm in 4 dB steps) NFC-A tag </w:t>
            </w:r>
          </w:p>
          <w:p w:rsidR="002B777A" w:rsidRPr="00EC34D6" w:rsidRDefault="002B777A" w:rsidP="005C2977">
            <w:pPr>
              <w:pStyle w:val="ListParagraph"/>
              <w:numPr>
                <w:ilvl w:val="0"/>
                <w:numId w:val="2"/>
              </w:numPr>
              <w:ind w:left="284" w:hanging="142"/>
              <w:rPr>
                <w:rFonts w:ascii="Arial" w:eastAsia="Times New Roman" w:hAnsi="Arial" w:cs="Arial"/>
                <w:color w:val="000000" w:themeColor="text1"/>
                <w:sz w:val="20"/>
                <w:szCs w:val="22"/>
              </w:rPr>
            </w:pPr>
            <w:r w:rsidRPr="00EC34D6">
              <w:rPr>
                <w:rFonts w:ascii="Arial" w:eastAsia="Times New Roman" w:hAnsi="Arial" w:cs="Arial"/>
                <w:color w:val="000000" w:themeColor="text1"/>
                <w:sz w:val="20"/>
                <w:szCs w:val="22"/>
              </w:rPr>
              <w:t>On-board additional 2MB SPI flash</w:t>
            </w:r>
            <w:r w:rsidRPr="00EC34D6">
              <w:rPr>
                <w:rFonts w:ascii="Arial" w:eastAsia="Times New Roman" w:hAnsi="Arial" w:cs="Arial"/>
                <w:color w:val="000000" w:themeColor="text1"/>
                <w:sz w:val="20"/>
                <w:szCs w:val="22"/>
              </w:rPr>
              <w:br/>
              <w:t>20 mixed signal GPIO (6 x Analog, 8 x PWM), UART, I2C, SPI</w:t>
            </w:r>
            <w:r w:rsidRPr="00EC34D6">
              <w:rPr>
                <w:rFonts w:ascii="Arial" w:eastAsia="Times New Roman" w:hAnsi="Arial" w:cs="Arial"/>
                <w:color w:val="000000" w:themeColor="text1"/>
                <w:sz w:val="20"/>
                <w:szCs w:val="22"/>
              </w:rPr>
              <w:br/>
              <w:t>Micro USB 2.0 full speed (12 Mbps)</w:t>
            </w:r>
            <w:r w:rsidRPr="00EC34D6">
              <w:rPr>
                <w:rFonts w:ascii="Arial" w:eastAsia="Times New Roman" w:hAnsi="Arial" w:cs="Arial"/>
                <w:color w:val="000000" w:themeColor="text1"/>
                <w:sz w:val="20"/>
                <w:szCs w:val="22"/>
              </w:rPr>
              <w:br/>
              <w:t>Integrated Li-Po charging and battery connector</w:t>
            </w:r>
            <w:r w:rsidRPr="00EC34D6">
              <w:rPr>
                <w:rFonts w:ascii="Arial" w:eastAsia="Times New Roman" w:hAnsi="Arial" w:cs="Arial"/>
                <w:color w:val="000000" w:themeColor="text1"/>
                <w:sz w:val="20"/>
                <w:szCs w:val="22"/>
              </w:rPr>
              <w:br/>
              <w:t>JTAG (SWD) Connector</w:t>
            </w:r>
            <w:r w:rsidRPr="00EC34D6">
              <w:rPr>
                <w:rFonts w:ascii="Arial" w:eastAsia="Times New Roman" w:hAnsi="Arial" w:cs="Arial"/>
                <w:color w:val="000000" w:themeColor="text1"/>
                <w:sz w:val="20"/>
                <w:szCs w:val="22"/>
              </w:rPr>
              <w:br/>
              <w:t>RGB status LED</w:t>
            </w:r>
            <w:r w:rsidRPr="00EC34D6">
              <w:rPr>
                <w:rFonts w:ascii="Arial" w:eastAsia="Times New Roman" w:hAnsi="Arial" w:cs="Arial"/>
                <w:color w:val="000000" w:themeColor="text1"/>
                <w:sz w:val="20"/>
                <w:szCs w:val="22"/>
              </w:rPr>
              <w:br/>
              <w:t>Reset and Mode buttons</w:t>
            </w:r>
            <w:r w:rsidRPr="00EC34D6">
              <w:rPr>
                <w:rFonts w:ascii="Arial" w:eastAsia="Times New Roman" w:hAnsi="Arial" w:cs="Arial"/>
                <w:color w:val="000000" w:themeColor="text1"/>
                <w:sz w:val="20"/>
                <w:szCs w:val="22"/>
              </w:rPr>
              <w:br/>
              <w:t>On-board PCB antenna</w:t>
            </w:r>
            <w:r w:rsidRPr="00EC34D6">
              <w:rPr>
                <w:rFonts w:ascii="Arial" w:eastAsia="Times New Roman" w:hAnsi="Arial" w:cs="Arial"/>
                <w:color w:val="000000" w:themeColor="text1"/>
                <w:sz w:val="20"/>
                <w:szCs w:val="22"/>
              </w:rPr>
              <w:br/>
              <w:t>u.FL connector for external antenna</w:t>
            </w:r>
            <w:r w:rsidRPr="00EC34D6">
              <w:rPr>
                <w:rFonts w:ascii="Arial" w:eastAsia="Times New Roman" w:hAnsi="Arial" w:cs="Arial"/>
                <w:color w:val="000000" w:themeColor="text1"/>
                <w:sz w:val="20"/>
                <w:szCs w:val="22"/>
              </w:rPr>
              <w:br/>
              <w:t>Meets the Adafruit Feather specification in dimensions and pinout FCC, CE and IC certified</w:t>
            </w:r>
            <w:r w:rsidRPr="00EC34D6">
              <w:rPr>
                <w:rFonts w:ascii="Arial" w:eastAsia="Times New Roman" w:hAnsi="Arial" w:cs="Arial"/>
                <w:color w:val="000000" w:themeColor="text1"/>
                <w:sz w:val="20"/>
                <w:szCs w:val="22"/>
              </w:rPr>
              <w:br/>
              <w:t xml:space="preserve">RoHS compliant (lead-free) </w:t>
            </w:r>
          </w:p>
          <w:p w:rsidR="002B777A" w:rsidRPr="00EC34D6" w:rsidRDefault="002B777A" w:rsidP="005C2977">
            <w:pPr>
              <w:pStyle w:val="NormalWeb"/>
              <w:spacing w:before="0" w:beforeAutospacing="0" w:after="0" w:afterAutospacing="0"/>
              <w:ind w:left="284" w:hanging="142"/>
              <w:rPr>
                <w:rFonts w:ascii="Arial" w:hAnsi="Arial" w:cs="Arial"/>
                <w:b/>
                <w:color w:val="000000" w:themeColor="text1"/>
                <w:sz w:val="20"/>
                <w:szCs w:val="22"/>
              </w:rPr>
            </w:pPr>
          </w:p>
        </w:tc>
        <w:tc>
          <w:tcPr>
            <w:tcW w:w="3004" w:type="dxa"/>
          </w:tcPr>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 xml:space="preserve">u-blox SARA R410 LTE modem (Boron LTE) </w:t>
            </w:r>
          </w:p>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 xml:space="preserve">LTE CAT M1/ NB1 module with global hardware support (MVNO support for US only) 3GPP Release 13 LTE Cat M1 </w:t>
            </w:r>
          </w:p>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 xml:space="preserve">u-blox SARA U201 2G/3G modem (Boron 2G/3G) </w:t>
            </w:r>
          </w:p>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HSPA/GSMqq with global hardware and SIM support Bands 800/850/900/1900/2100 MHz</w:t>
            </w:r>
            <w:r w:rsidRPr="00EC34D6">
              <w:rPr>
                <w:rFonts w:ascii="Arial" w:hAnsi="Arial" w:cs="Arial"/>
                <w:color w:val="000000" w:themeColor="text1"/>
                <w:sz w:val="20"/>
                <w:szCs w:val="22"/>
              </w:rPr>
              <w:br/>
              <w:t xml:space="preserve">3GPP Release 7 </w:t>
            </w:r>
          </w:p>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 xml:space="preserve">Nordic Semiconductor nRF52840 SoC </w:t>
            </w:r>
          </w:p>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ARM Cortex-M4F 32-bit processor @ 64MHz</w:t>
            </w:r>
            <w:r w:rsidRPr="00EC34D6">
              <w:rPr>
                <w:rFonts w:ascii="Arial" w:hAnsi="Arial" w:cs="Arial"/>
                <w:color w:val="000000" w:themeColor="text1"/>
                <w:sz w:val="20"/>
                <w:szCs w:val="22"/>
              </w:rPr>
              <w:br/>
              <w:t>1MB flash, 256KB RAM</w:t>
            </w:r>
            <w:r w:rsidRPr="00EC34D6">
              <w:rPr>
                <w:rFonts w:ascii="Arial" w:hAnsi="Arial" w:cs="Arial"/>
                <w:color w:val="000000" w:themeColor="text1"/>
                <w:sz w:val="20"/>
                <w:szCs w:val="22"/>
              </w:rPr>
              <w:br/>
              <w:t>IEEE 802.15.4-2006: 250 Kbps</w:t>
            </w:r>
            <w:r w:rsidRPr="00EC34D6">
              <w:rPr>
                <w:rFonts w:ascii="Arial" w:hAnsi="Arial" w:cs="Arial"/>
                <w:color w:val="000000" w:themeColor="text1"/>
                <w:sz w:val="20"/>
                <w:szCs w:val="22"/>
              </w:rPr>
              <w:br/>
              <w:t>Bluetooth 5: 2 Mbps, 1 Mbps, 500 Kbps, 125 Kbps</w:t>
            </w:r>
            <w:r w:rsidRPr="00EC34D6">
              <w:rPr>
                <w:rFonts w:ascii="Arial" w:hAnsi="Arial" w:cs="Arial"/>
                <w:color w:val="000000" w:themeColor="text1"/>
                <w:sz w:val="20"/>
                <w:szCs w:val="22"/>
              </w:rPr>
              <w:br/>
              <w:t xml:space="preserve">Supports DSP instructions, HW accelerated Floating Point Unit (FPU) calculations ARM TrustZone CryptoCell-310 Cryptographic and security module </w:t>
            </w:r>
          </w:p>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 xml:space="preserve">Up to +8 dBm TX power (down to -20 dBm in 4 dB steps) NFC-A tag </w:t>
            </w:r>
          </w:p>
          <w:p w:rsidR="002B777A" w:rsidRPr="00EC34D6" w:rsidRDefault="002B777A" w:rsidP="005C2977">
            <w:pPr>
              <w:pStyle w:val="NormalWeb"/>
              <w:numPr>
                <w:ilvl w:val="0"/>
                <w:numId w:val="3"/>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On-board additional 2MB SPI flash</w:t>
            </w:r>
            <w:r w:rsidRPr="00EC34D6">
              <w:rPr>
                <w:rFonts w:ascii="Arial" w:hAnsi="Arial" w:cs="Arial"/>
                <w:color w:val="000000" w:themeColor="text1"/>
                <w:sz w:val="20"/>
                <w:szCs w:val="22"/>
              </w:rPr>
              <w:br/>
              <w:t>20 mixed signal GPIO (6 x Analog, 8 x PWM), UART, I2C, SPI</w:t>
            </w:r>
            <w:r w:rsidRPr="00EC34D6">
              <w:rPr>
                <w:rFonts w:ascii="Arial" w:hAnsi="Arial" w:cs="Arial"/>
                <w:color w:val="000000" w:themeColor="text1"/>
                <w:sz w:val="20"/>
                <w:szCs w:val="22"/>
              </w:rPr>
              <w:br/>
              <w:t>Micro USB 2.0 full speed (12 Mbps)</w:t>
            </w:r>
            <w:r w:rsidRPr="00EC34D6">
              <w:rPr>
                <w:rFonts w:ascii="Arial" w:hAnsi="Arial" w:cs="Arial"/>
                <w:color w:val="000000" w:themeColor="text1"/>
                <w:sz w:val="20"/>
                <w:szCs w:val="22"/>
              </w:rPr>
              <w:br/>
              <w:t>Integrated Li-Po charging and battery connector</w:t>
            </w:r>
            <w:r w:rsidRPr="00EC34D6">
              <w:rPr>
                <w:rFonts w:ascii="Arial" w:hAnsi="Arial" w:cs="Arial"/>
                <w:color w:val="000000" w:themeColor="text1"/>
                <w:sz w:val="20"/>
                <w:szCs w:val="22"/>
              </w:rPr>
              <w:br/>
              <w:t>JTAG (SWD) Connector</w:t>
            </w:r>
            <w:r w:rsidRPr="00EC34D6">
              <w:rPr>
                <w:rFonts w:ascii="Arial" w:hAnsi="Arial" w:cs="Arial"/>
                <w:color w:val="000000" w:themeColor="text1"/>
                <w:sz w:val="20"/>
                <w:szCs w:val="22"/>
              </w:rPr>
              <w:br/>
              <w:t>RGB status LED</w:t>
            </w:r>
            <w:r w:rsidRPr="00EC34D6">
              <w:rPr>
                <w:rFonts w:ascii="Arial" w:hAnsi="Arial" w:cs="Arial"/>
                <w:color w:val="000000" w:themeColor="text1"/>
                <w:sz w:val="20"/>
                <w:szCs w:val="22"/>
              </w:rPr>
              <w:br/>
              <w:t>Reset and Mode buttons</w:t>
            </w:r>
            <w:r w:rsidRPr="00EC34D6">
              <w:rPr>
                <w:rFonts w:ascii="Arial" w:hAnsi="Arial" w:cs="Arial"/>
                <w:color w:val="000000" w:themeColor="text1"/>
                <w:sz w:val="20"/>
                <w:szCs w:val="22"/>
              </w:rPr>
              <w:br/>
              <w:t>Dual SIM support: Nano 4FF and MFF2</w:t>
            </w:r>
            <w:r w:rsidRPr="00EC34D6">
              <w:rPr>
                <w:rFonts w:ascii="Arial" w:hAnsi="Arial" w:cs="Arial"/>
                <w:color w:val="000000" w:themeColor="text1"/>
                <w:sz w:val="20"/>
                <w:szCs w:val="22"/>
              </w:rPr>
              <w:br/>
              <w:t>On-board PCB antenna</w:t>
            </w:r>
            <w:r w:rsidRPr="00EC34D6">
              <w:rPr>
                <w:rFonts w:ascii="Arial" w:hAnsi="Arial" w:cs="Arial"/>
                <w:color w:val="000000" w:themeColor="text1"/>
                <w:sz w:val="20"/>
                <w:szCs w:val="22"/>
              </w:rPr>
              <w:br/>
              <w:t>u.FL connector for external antenna</w:t>
            </w:r>
            <w:r w:rsidRPr="00EC34D6">
              <w:rPr>
                <w:rFonts w:ascii="Arial" w:hAnsi="Arial" w:cs="Arial"/>
                <w:color w:val="000000" w:themeColor="text1"/>
                <w:sz w:val="20"/>
                <w:szCs w:val="22"/>
              </w:rPr>
              <w:br/>
              <w:t xml:space="preserve">Meets the Adafruit Feather </w:t>
            </w:r>
            <w:r w:rsidRPr="00EC34D6">
              <w:rPr>
                <w:rFonts w:ascii="Arial" w:hAnsi="Arial" w:cs="Arial"/>
                <w:color w:val="000000" w:themeColor="text1"/>
                <w:sz w:val="20"/>
                <w:szCs w:val="22"/>
              </w:rPr>
              <w:lastRenderedPageBreak/>
              <w:t>specification in dimensions and pinout FCC and PTCRB certified</w:t>
            </w:r>
            <w:r w:rsidRPr="00EC34D6">
              <w:rPr>
                <w:rFonts w:ascii="Arial" w:hAnsi="Arial" w:cs="Arial"/>
                <w:color w:val="000000" w:themeColor="text1"/>
                <w:sz w:val="20"/>
                <w:szCs w:val="22"/>
              </w:rPr>
              <w:br/>
              <w:t xml:space="preserve">RoHS compliant (lead-free) </w:t>
            </w:r>
          </w:p>
          <w:p w:rsidR="002B777A" w:rsidRPr="00EC34D6" w:rsidRDefault="002B777A" w:rsidP="005C2977">
            <w:pPr>
              <w:pStyle w:val="NormalWeb"/>
              <w:spacing w:before="0" w:beforeAutospacing="0" w:after="0" w:afterAutospacing="0"/>
              <w:ind w:left="284" w:hanging="142"/>
              <w:rPr>
                <w:rFonts w:ascii="Arial" w:hAnsi="Arial" w:cs="Arial"/>
                <w:color w:val="000000" w:themeColor="text1"/>
                <w:sz w:val="20"/>
                <w:szCs w:val="22"/>
              </w:rPr>
            </w:pPr>
          </w:p>
        </w:tc>
        <w:tc>
          <w:tcPr>
            <w:tcW w:w="3004" w:type="dxa"/>
          </w:tcPr>
          <w:p w:rsidR="002B777A" w:rsidRPr="00EC34D6" w:rsidRDefault="002B777A" w:rsidP="005C2977">
            <w:pPr>
              <w:pStyle w:val="NormalWeb"/>
              <w:numPr>
                <w:ilvl w:val="0"/>
                <w:numId w:val="4"/>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lastRenderedPageBreak/>
              <w:t xml:space="preserve">Nordic Semiconductor nRF52840 SoC </w:t>
            </w:r>
          </w:p>
          <w:p w:rsidR="002B777A" w:rsidRPr="00EC34D6" w:rsidRDefault="002B777A" w:rsidP="005C2977">
            <w:pPr>
              <w:pStyle w:val="NormalWeb"/>
              <w:numPr>
                <w:ilvl w:val="0"/>
                <w:numId w:val="4"/>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ARM Cortex-M4F 32-bit processor @ 64MHz</w:t>
            </w:r>
            <w:r w:rsidRPr="00EC34D6">
              <w:rPr>
                <w:rFonts w:ascii="Arial" w:hAnsi="Arial" w:cs="Arial"/>
                <w:color w:val="000000" w:themeColor="text1"/>
                <w:sz w:val="20"/>
                <w:szCs w:val="22"/>
              </w:rPr>
              <w:br/>
              <w:t>1MB flash, 256KB RAM</w:t>
            </w:r>
            <w:r w:rsidRPr="00EC34D6">
              <w:rPr>
                <w:rFonts w:ascii="Arial" w:hAnsi="Arial" w:cs="Arial"/>
                <w:color w:val="000000" w:themeColor="text1"/>
                <w:sz w:val="20"/>
                <w:szCs w:val="22"/>
              </w:rPr>
              <w:br/>
              <w:t>IEEE 802.15.4-2006: 250 Kbps</w:t>
            </w:r>
            <w:r w:rsidRPr="00EC34D6">
              <w:rPr>
                <w:rFonts w:ascii="Arial" w:hAnsi="Arial" w:cs="Arial"/>
                <w:color w:val="000000" w:themeColor="text1"/>
                <w:sz w:val="20"/>
                <w:szCs w:val="22"/>
              </w:rPr>
              <w:br/>
              <w:t>Bluetooth 5: 2 Mbps, 1 Mbps, 500 Kbps, 125 Kbps</w:t>
            </w:r>
            <w:r w:rsidRPr="00EC34D6">
              <w:rPr>
                <w:rFonts w:ascii="Arial" w:hAnsi="Arial" w:cs="Arial"/>
                <w:color w:val="000000" w:themeColor="text1"/>
                <w:sz w:val="20"/>
                <w:szCs w:val="22"/>
              </w:rPr>
              <w:br/>
              <w:t xml:space="preserve">Supports DSP instructions, HW accelerated Floating Point Unit (FPU) calculations ARM TrustZone CryptoCell-310 Cryptographic and security module </w:t>
            </w:r>
          </w:p>
          <w:p w:rsidR="002B777A" w:rsidRPr="00EC34D6" w:rsidRDefault="002B777A" w:rsidP="005C2977">
            <w:pPr>
              <w:pStyle w:val="NormalWeb"/>
              <w:numPr>
                <w:ilvl w:val="0"/>
                <w:numId w:val="4"/>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 xml:space="preserve">Up to +8 dBm TX power (down to -20 dBm in 4 dB steps) NFC-A tag </w:t>
            </w:r>
          </w:p>
          <w:p w:rsidR="002B777A" w:rsidRPr="00EC34D6" w:rsidRDefault="002B777A" w:rsidP="005C2977">
            <w:pPr>
              <w:pStyle w:val="NormalWeb"/>
              <w:numPr>
                <w:ilvl w:val="0"/>
                <w:numId w:val="4"/>
              </w:numPr>
              <w:spacing w:before="0" w:beforeAutospacing="0" w:after="0" w:afterAutospacing="0"/>
              <w:ind w:left="284" w:hanging="142"/>
              <w:rPr>
                <w:rFonts w:ascii="Arial" w:hAnsi="Arial" w:cs="Arial"/>
                <w:color w:val="000000" w:themeColor="text1"/>
                <w:sz w:val="20"/>
                <w:szCs w:val="22"/>
              </w:rPr>
            </w:pPr>
            <w:r w:rsidRPr="00EC34D6">
              <w:rPr>
                <w:rFonts w:ascii="Arial" w:hAnsi="Arial" w:cs="Arial"/>
                <w:color w:val="000000" w:themeColor="text1"/>
                <w:sz w:val="20"/>
                <w:szCs w:val="22"/>
              </w:rPr>
              <w:t>On-board additional 2MB SPI flash</w:t>
            </w:r>
            <w:r w:rsidRPr="00EC34D6">
              <w:rPr>
                <w:rFonts w:ascii="Arial" w:hAnsi="Arial" w:cs="Arial"/>
                <w:color w:val="000000" w:themeColor="text1"/>
                <w:sz w:val="20"/>
                <w:szCs w:val="22"/>
              </w:rPr>
              <w:br/>
              <w:t>20 mixed signal GPIO (6 x Analog, 8 x PWM), UART, I2C, SPI</w:t>
            </w:r>
            <w:r w:rsidRPr="00EC34D6">
              <w:rPr>
                <w:rFonts w:ascii="Arial" w:hAnsi="Arial" w:cs="Arial"/>
                <w:color w:val="000000" w:themeColor="text1"/>
                <w:sz w:val="20"/>
                <w:szCs w:val="22"/>
              </w:rPr>
              <w:br/>
              <w:t>Micro USB 2.0 full speed (12 Mbps)</w:t>
            </w:r>
            <w:r w:rsidRPr="00EC34D6">
              <w:rPr>
                <w:rFonts w:ascii="Arial" w:hAnsi="Arial" w:cs="Arial"/>
                <w:color w:val="000000" w:themeColor="text1"/>
                <w:sz w:val="20"/>
                <w:szCs w:val="22"/>
              </w:rPr>
              <w:br/>
              <w:t>Integrated Li-Po charging and battery connector</w:t>
            </w:r>
            <w:r w:rsidRPr="00EC34D6">
              <w:rPr>
                <w:rFonts w:ascii="Arial" w:hAnsi="Arial" w:cs="Arial"/>
                <w:color w:val="000000" w:themeColor="text1"/>
                <w:sz w:val="20"/>
                <w:szCs w:val="22"/>
              </w:rPr>
              <w:br/>
              <w:t>JTAG (SWD) Connector</w:t>
            </w:r>
            <w:r w:rsidRPr="00EC34D6">
              <w:rPr>
                <w:rFonts w:ascii="Arial" w:hAnsi="Arial" w:cs="Arial"/>
                <w:color w:val="000000" w:themeColor="text1"/>
                <w:sz w:val="20"/>
                <w:szCs w:val="22"/>
              </w:rPr>
              <w:br/>
              <w:t>RGB status LED</w:t>
            </w:r>
            <w:r w:rsidRPr="00EC34D6">
              <w:rPr>
                <w:rFonts w:ascii="Arial" w:hAnsi="Arial" w:cs="Arial"/>
                <w:color w:val="000000" w:themeColor="text1"/>
                <w:sz w:val="20"/>
                <w:szCs w:val="22"/>
              </w:rPr>
              <w:br/>
              <w:t>Reset and Mode buttons</w:t>
            </w:r>
            <w:r w:rsidRPr="00EC34D6">
              <w:rPr>
                <w:rFonts w:ascii="Arial" w:hAnsi="Arial" w:cs="Arial"/>
                <w:color w:val="000000" w:themeColor="text1"/>
                <w:sz w:val="20"/>
                <w:szCs w:val="22"/>
              </w:rPr>
              <w:br/>
              <w:t>On-board PCB antenna</w:t>
            </w:r>
            <w:r w:rsidRPr="00EC34D6">
              <w:rPr>
                <w:rFonts w:ascii="Arial" w:hAnsi="Arial" w:cs="Arial"/>
                <w:color w:val="000000" w:themeColor="text1"/>
                <w:sz w:val="20"/>
                <w:szCs w:val="22"/>
              </w:rPr>
              <w:br/>
              <w:t>u.FL connector for external antenna</w:t>
            </w:r>
            <w:r w:rsidRPr="00EC34D6">
              <w:rPr>
                <w:rFonts w:ascii="Arial" w:hAnsi="Arial" w:cs="Arial"/>
                <w:color w:val="000000" w:themeColor="text1"/>
                <w:sz w:val="20"/>
                <w:szCs w:val="22"/>
              </w:rPr>
              <w:br/>
              <w:t>Meets the Adafruit Feather specification in dimensions and pinout FCC, CE and IC certified</w:t>
            </w:r>
            <w:r w:rsidRPr="00EC34D6">
              <w:rPr>
                <w:rFonts w:ascii="Arial" w:hAnsi="Arial" w:cs="Arial"/>
                <w:color w:val="000000" w:themeColor="text1"/>
                <w:sz w:val="20"/>
                <w:szCs w:val="22"/>
              </w:rPr>
              <w:br/>
              <w:t xml:space="preserve">RoHS compliant (lead-free) </w:t>
            </w:r>
          </w:p>
          <w:p w:rsidR="002B777A" w:rsidRPr="00EC34D6" w:rsidRDefault="002B777A" w:rsidP="005C2977">
            <w:pPr>
              <w:pStyle w:val="NormalWeb"/>
              <w:spacing w:before="0" w:beforeAutospacing="0" w:after="0" w:afterAutospacing="0"/>
              <w:ind w:left="284" w:hanging="142"/>
              <w:rPr>
                <w:rFonts w:ascii="Arial" w:hAnsi="Arial" w:cs="Arial"/>
                <w:color w:val="000000" w:themeColor="text1"/>
                <w:sz w:val="20"/>
                <w:szCs w:val="22"/>
              </w:rPr>
            </w:pPr>
          </w:p>
        </w:tc>
      </w:tr>
    </w:tbl>
    <w:p w:rsidR="002B777A" w:rsidRPr="00EC34D6" w:rsidRDefault="002B777A" w:rsidP="002B777A">
      <w:pPr>
        <w:rPr>
          <w:rFonts w:ascii="Arial" w:hAnsi="Arial" w:cs="Arial"/>
          <w:b/>
          <w:sz w:val="18"/>
          <w:u w:val="single"/>
        </w:rPr>
      </w:pPr>
    </w:p>
    <w:p w:rsidR="002B777A" w:rsidRPr="00EC34D6" w:rsidRDefault="002B777A" w:rsidP="002B777A">
      <w:pPr>
        <w:rPr>
          <w:rFonts w:ascii="Arial" w:hAnsi="Arial" w:cs="Arial"/>
        </w:rPr>
      </w:pPr>
      <w:proofErr w:type="spellStart"/>
      <w:r w:rsidRPr="00EC34D6">
        <w:rPr>
          <w:rFonts w:ascii="Arial" w:hAnsi="Arial" w:cs="Arial"/>
        </w:rPr>
        <w:t>Mer</w:t>
      </w:r>
      <w:proofErr w:type="spellEnd"/>
      <w:r w:rsidRPr="00EC34D6">
        <w:rPr>
          <w:rFonts w:ascii="Arial" w:hAnsi="Arial" w:cs="Arial"/>
        </w:rPr>
        <w:t xml:space="preserve"> information </w:t>
      </w:r>
      <w:proofErr w:type="spellStart"/>
      <w:r w:rsidRPr="00EC34D6">
        <w:rPr>
          <w:rFonts w:ascii="Arial" w:hAnsi="Arial" w:cs="Arial"/>
        </w:rPr>
        <w:t>och</w:t>
      </w:r>
      <w:proofErr w:type="spellEnd"/>
      <w:r w:rsidRPr="00EC34D6">
        <w:rPr>
          <w:rFonts w:ascii="Arial" w:hAnsi="Arial" w:cs="Arial"/>
        </w:rPr>
        <w:t xml:space="preserve"> </w:t>
      </w:r>
      <w:proofErr w:type="spellStart"/>
      <w:r w:rsidRPr="00EC34D6">
        <w:rPr>
          <w:rFonts w:ascii="Arial" w:hAnsi="Arial" w:cs="Arial"/>
        </w:rPr>
        <w:t>bilder</w:t>
      </w:r>
      <w:proofErr w:type="spellEnd"/>
      <w:r w:rsidRPr="00EC34D6">
        <w:rPr>
          <w:rFonts w:ascii="Arial" w:hAnsi="Arial" w:cs="Arial"/>
        </w:rPr>
        <w:t xml:space="preserve"> </w:t>
      </w:r>
      <w:proofErr w:type="spellStart"/>
      <w:r w:rsidRPr="00EC34D6">
        <w:rPr>
          <w:rFonts w:ascii="Arial" w:hAnsi="Arial" w:cs="Arial"/>
        </w:rPr>
        <w:t>gällande</w:t>
      </w:r>
      <w:proofErr w:type="spellEnd"/>
      <w:r w:rsidRPr="00EC34D6">
        <w:rPr>
          <w:rFonts w:ascii="Arial" w:hAnsi="Arial" w:cs="Arial"/>
        </w:rPr>
        <w:t xml:space="preserve"> </w:t>
      </w:r>
      <w:proofErr w:type="spellStart"/>
      <w:r w:rsidRPr="00EC34D6">
        <w:rPr>
          <w:rFonts w:ascii="Arial" w:hAnsi="Arial" w:cs="Arial"/>
        </w:rPr>
        <w:t>detta</w:t>
      </w:r>
      <w:proofErr w:type="spellEnd"/>
      <w:r w:rsidRPr="00EC34D6">
        <w:rPr>
          <w:rFonts w:ascii="Arial" w:hAnsi="Arial" w:cs="Arial"/>
        </w:rPr>
        <w:t xml:space="preserve"> </w:t>
      </w:r>
      <w:proofErr w:type="spellStart"/>
      <w:r w:rsidRPr="00EC34D6">
        <w:rPr>
          <w:rFonts w:ascii="Arial" w:hAnsi="Arial" w:cs="Arial"/>
        </w:rPr>
        <w:t>pressmeddelande</w:t>
      </w:r>
      <w:proofErr w:type="spellEnd"/>
      <w:r w:rsidRPr="00EC34D6">
        <w:rPr>
          <w:rFonts w:ascii="Arial" w:hAnsi="Arial" w:cs="Arial"/>
        </w:rPr>
        <w:t xml:space="preserve"> </w:t>
      </w:r>
      <w:proofErr w:type="spellStart"/>
      <w:proofErr w:type="gramStart"/>
      <w:r w:rsidRPr="00EC34D6">
        <w:rPr>
          <w:rFonts w:ascii="Arial" w:hAnsi="Arial" w:cs="Arial"/>
        </w:rPr>
        <w:t>finns</w:t>
      </w:r>
      <w:proofErr w:type="spellEnd"/>
      <w:proofErr w:type="gramEnd"/>
      <w:r w:rsidRPr="00EC34D6">
        <w:rPr>
          <w:rFonts w:ascii="Arial" w:hAnsi="Arial" w:cs="Arial"/>
        </w:rPr>
        <w:t xml:space="preserve"> </w:t>
      </w:r>
      <w:proofErr w:type="spellStart"/>
      <w:r w:rsidRPr="00EC34D6">
        <w:rPr>
          <w:rFonts w:ascii="Arial" w:hAnsi="Arial" w:cs="Arial"/>
        </w:rPr>
        <w:t>i</w:t>
      </w:r>
      <w:proofErr w:type="spellEnd"/>
      <w:r w:rsidRPr="00EC34D6">
        <w:rPr>
          <w:rFonts w:ascii="Arial" w:hAnsi="Arial" w:cs="Arial"/>
        </w:rPr>
        <w:t xml:space="preserve"> </w:t>
      </w:r>
      <w:proofErr w:type="spellStart"/>
      <w:r w:rsidRPr="00EC34D6">
        <w:rPr>
          <w:rFonts w:ascii="Arial" w:hAnsi="Arial" w:cs="Arial"/>
        </w:rPr>
        <w:t>vårt</w:t>
      </w:r>
      <w:proofErr w:type="spellEnd"/>
      <w:r w:rsidRPr="00EC34D6">
        <w:rPr>
          <w:rFonts w:ascii="Arial" w:hAnsi="Arial" w:cs="Arial"/>
        </w:rPr>
        <w:t xml:space="preserve"> </w:t>
      </w:r>
      <w:proofErr w:type="spellStart"/>
      <w:r w:rsidRPr="00EC34D6">
        <w:rPr>
          <w:rFonts w:ascii="Arial" w:hAnsi="Arial" w:cs="Arial"/>
        </w:rPr>
        <w:t>Nyhetsrum</w:t>
      </w:r>
      <w:proofErr w:type="spellEnd"/>
      <w:r w:rsidRPr="00EC34D6">
        <w:rPr>
          <w:rFonts w:ascii="Arial" w:hAnsi="Arial" w:cs="Arial"/>
        </w:rPr>
        <w:t xml:space="preserve">: </w:t>
      </w:r>
      <w:hyperlink r:id="rId12" w:history="1">
        <w:r w:rsidRPr="00EC34D6">
          <w:rPr>
            <w:rStyle w:val="Hyperlink"/>
            <w:rFonts w:ascii="Arial" w:hAnsi="Arial" w:cs="Arial"/>
          </w:rPr>
          <w:t>www.element14.com/news</w:t>
        </w:r>
      </w:hyperlink>
    </w:p>
    <w:p w:rsidR="002B777A" w:rsidRPr="00EC34D6" w:rsidRDefault="002B777A" w:rsidP="002B777A">
      <w:pPr>
        <w:rPr>
          <w:rFonts w:ascii="Arial" w:hAnsi="Arial" w:cs="Arial"/>
        </w:rPr>
      </w:pPr>
    </w:p>
    <w:p w:rsidR="002B777A" w:rsidRPr="00EC34D6" w:rsidRDefault="002B777A" w:rsidP="002B777A">
      <w:pPr>
        <w:ind w:right="-1"/>
        <w:rPr>
          <w:rFonts w:ascii="Arial" w:hAnsi="Arial" w:cs="Arial"/>
          <w:b/>
          <w:bCs/>
        </w:rPr>
      </w:pPr>
      <w:r w:rsidRPr="00EC34D6">
        <w:rPr>
          <w:rFonts w:ascii="Arial" w:hAnsi="Arial" w:cs="Arial"/>
          <w:b/>
          <w:bCs/>
        </w:rPr>
        <w:t xml:space="preserve">Om </w:t>
      </w:r>
      <w:proofErr w:type="spellStart"/>
      <w:r w:rsidRPr="00EC34D6">
        <w:rPr>
          <w:rFonts w:ascii="Arial" w:hAnsi="Arial" w:cs="Arial"/>
          <w:b/>
          <w:bCs/>
        </w:rPr>
        <w:t>oss</w:t>
      </w:r>
      <w:proofErr w:type="spellEnd"/>
    </w:p>
    <w:p w:rsidR="002B777A" w:rsidRPr="00EC34D6" w:rsidRDefault="00EC34D6" w:rsidP="002B777A">
      <w:pPr>
        <w:ind w:right="-1"/>
        <w:rPr>
          <w:rFonts w:ascii="Arial" w:hAnsi="Arial" w:cs="Arial"/>
        </w:rPr>
      </w:pPr>
      <w:hyperlink r:id="rId13" w:history="1">
        <w:r w:rsidR="002B777A" w:rsidRPr="00EC34D6">
          <w:rPr>
            <w:rStyle w:val="Hyperlink"/>
            <w:rFonts w:ascii="Arial" w:hAnsi="Arial" w:cs="Arial"/>
          </w:rPr>
          <w:t xml:space="preserve">Farnell </w:t>
        </w:r>
      </w:hyperlink>
      <w:proofErr w:type="spellStart"/>
      <w:r w:rsidR="002B777A" w:rsidRPr="00EC34D6">
        <w:rPr>
          <w:rFonts w:ascii="Arial" w:hAnsi="Arial" w:cs="Arial"/>
        </w:rPr>
        <w:t>är</w:t>
      </w:r>
      <w:proofErr w:type="spellEnd"/>
      <w:r w:rsidR="002B777A" w:rsidRPr="00EC34D6">
        <w:rPr>
          <w:rFonts w:ascii="Arial" w:hAnsi="Arial" w:cs="Arial"/>
        </w:rPr>
        <w:t xml:space="preserve"> </w:t>
      </w:r>
      <w:proofErr w:type="spellStart"/>
      <w:r w:rsidR="002B777A" w:rsidRPr="00EC34D6">
        <w:rPr>
          <w:rFonts w:ascii="Arial" w:hAnsi="Arial" w:cs="Arial"/>
        </w:rPr>
        <w:t>en</w:t>
      </w:r>
      <w:proofErr w:type="spellEnd"/>
      <w:r w:rsidR="002B777A" w:rsidRPr="00EC34D6">
        <w:rPr>
          <w:rFonts w:ascii="Arial" w:hAnsi="Arial" w:cs="Arial"/>
        </w:rPr>
        <w:t xml:space="preserve"> del </w:t>
      </w:r>
      <w:proofErr w:type="spellStart"/>
      <w:r w:rsidR="002B777A" w:rsidRPr="00EC34D6">
        <w:rPr>
          <w:rFonts w:ascii="Arial" w:hAnsi="Arial" w:cs="Arial"/>
        </w:rPr>
        <w:t>av</w:t>
      </w:r>
      <w:proofErr w:type="spellEnd"/>
      <w:r w:rsidR="002B777A" w:rsidRPr="00EC34D6">
        <w:rPr>
          <w:rFonts w:ascii="Arial" w:hAnsi="Arial" w:cs="Arial"/>
        </w:rPr>
        <w:t xml:space="preserve"> </w:t>
      </w:r>
      <w:proofErr w:type="spellStart"/>
      <w:r w:rsidR="002B777A" w:rsidRPr="00EC34D6">
        <w:rPr>
          <w:rFonts w:ascii="Arial" w:hAnsi="Arial" w:cs="Arial"/>
        </w:rPr>
        <w:t>företagskoncernen</w:t>
      </w:r>
      <w:proofErr w:type="spellEnd"/>
      <w:r w:rsidR="002B777A" w:rsidRPr="00EC34D6">
        <w:rPr>
          <w:rFonts w:ascii="Arial" w:hAnsi="Arial" w:cs="Arial"/>
        </w:rPr>
        <w:t xml:space="preserve"> </w:t>
      </w:r>
      <w:hyperlink r:id="rId14" w:history="1">
        <w:r w:rsidR="002B777A" w:rsidRPr="00EC34D6">
          <w:rPr>
            <w:rStyle w:val="Hyperlink"/>
            <w:rFonts w:ascii="Arial" w:hAnsi="Arial" w:cs="Arial"/>
          </w:rPr>
          <w:t xml:space="preserve">Premier Farnell </w:t>
        </w:r>
      </w:hyperlink>
      <w:r w:rsidR="002B777A" w:rsidRPr="00EC34D6">
        <w:rPr>
          <w:rFonts w:ascii="Arial" w:hAnsi="Arial" w:cs="Arial"/>
        </w:rPr>
        <w:t xml:space="preserve">, </w:t>
      </w:r>
      <w:proofErr w:type="spellStart"/>
      <w:r w:rsidR="002B777A" w:rsidRPr="00EC34D6">
        <w:rPr>
          <w:rFonts w:ascii="Arial" w:hAnsi="Arial" w:cs="Arial"/>
        </w:rPr>
        <w:t>en</w:t>
      </w:r>
      <w:proofErr w:type="spellEnd"/>
      <w:r w:rsidR="002B777A" w:rsidRPr="00EC34D6">
        <w:rPr>
          <w:rFonts w:ascii="Arial" w:hAnsi="Arial" w:cs="Arial"/>
        </w:rPr>
        <w:t xml:space="preserve"> global </w:t>
      </w:r>
      <w:proofErr w:type="spellStart"/>
      <w:r w:rsidR="002B777A" w:rsidRPr="00EC34D6">
        <w:rPr>
          <w:rFonts w:ascii="Arial" w:hAnsi="Arial" w:cs="Arial"/>
        </w:rPr>
        <w:t>teknisk</w:t>
      </w:r>
      <w:proofErr w:type="spellEnd"/>
      <w:r w:rsidR="002B777A" w:rsidRPr="00EC34D6">
        <w:rPr>
          <w:rFonts w:ascii="Arial" w:hAnsi="Arial" w:cs="Arial"/>
        </w:rPr>
        <w:t xml:space="preserve"> </w:t>
      </w:r>
      <w:proofErr w:type="spellStart"/>
      <w:r w:rsidR="002B777A" w:rsidRPr="00EC34D6">
        <w:rPr>
          <w:rFonts w:ascii="Arial" w:hAnsi="Arial" w:cs="Arial"/>
        </w:rPr>
        <w:t>ledare</w:t>
      </w:r>
      <w:proofErr w:type="spellEnd"/>
      <w:r w:rsidR="002B777A" w:rsidRPr="00EC34D6">
        <w:rPr>
          <w:rFonts w:ascii="Arial" w:hAnsi="Arial" w:cs="Arial"/>
        </w:rPr>
        <w:t xml:space="preserve"> med </w:t>
      </w:r>
      <w:proofErr w:type="spellStart"/>
      <w:r w:rsidR="002B777A" w:rsidRPr="00EC34D6">
        <w:rPr>
          <w:rFonts w:ascii="Arial" w:hAnsi="Arial" w:cs="Arial"/>
        </w:rPr>
        <w:t>över</w:t>
      </w:r>
      <w:proofErr w:type="spellEnd"/>
      <w:r w:rsidR="002B777A" w:rsidRPr="00EC34D6">
        <w:rPr>
          <w:rFonts w:ascii="Arial" w:hAnsi="Arial" w:cs="Arial"/>
        </w:rPr>
        <w:t xml:space="preserve"> 80 </w:t>
      </w:r>
      <w:proofErr w:type="spellStart"/>
      <w:r w:rsidR="002B777A" w:rsidRPr="00EC34D6">
        <w:rPr>
          <w:rFonts w:ascii="Arial" w:hAnsi="Arial" w:cs="Arial"/>
        </w:rPr>
        <w:t>års</w:t>
      </w:r>
      <w:proofErr w:type="spellEnd"/>
      <w:r w:rsidR="002B777A" w:rsidRPr="00EC34D6">
        <w:rPr>
          <w:rFonts w:ascii="Arial" w:hAnsi="Arial" w:cs="Arial"/>
        </w:rPr>
        <w:t xml:space="preserve"> </w:t>
      </w:r>
      <w:proofErr w:type="spellStart"/>
      <w:r w:rsidR="002B777A" w:rsidRPr="00EC34D6">
        <w:rPr>
          <w:rFonts w:ascii="Arial" w:hAnsi="Arial" w:cs="Arial"/>
        </w:rPr>
        <w:t>erfarenhet</w:t>
      </w:r>
      <w:proofErr w:type="spellEnd"/>
      <w:r w:rsidR="002B777A" w:rsidRPr="00EC34D6">
        <w:rPr>
          <w:rFonts w:ascii="Arial" w:hAnsi="Arial" w:cs="Arial"/>
        </w:rPr>
        <w:t xml:space="preserve"> </w:t>
      </w:r>
      <w:proofErr w:type="spellStart"/>
      <w:r w:rsidR="002B777A" w:rsidRPr="00EC34D6">
        <w:rPr>
          <w:rFonts w:ascii="Arial" w:hAnsi="Arial" w:cs="Arial"/>
        </w:rPr>
        <w:t>av</w:t>
      </w:r>
      <w:proofErr w:type="spellEnd"/>
      <w:r w:rsidR="002B777A" w:rsidRPr="00EC34D6">
        <w:rPr>
          <w:rFonts w:ascii="Arial" w:hAnsi="Arial" w:cs="Arial"/>
        </w:rPr>
        <w:t xml:space="preserve"> distribution </w:t>
      </w:r>
      <w:proofErr w:type="spellStart"/>
      <w:r w:rsidR="002B777A" w:rsidRPr="00EC34D6">
        <w:rPr>
          <w:rFonts w:ascii="Arial" w:hAnsi="Arial" w:cs="Arial"/>
        </w:rPr>
        <w:t>av</w:t>
      </w:r>
      <w:proofErr w:type="spellEnd"/>
      <w:r w:rsidR="002B777A" w:rsidRPr="00EC34D6">
        <w:rPr>
          <w:rFonts w:ascii="Arial" w:hAnsi="Arial" w:cs="Arial"/>
        </w:rPr>
        <w:t xml:space="preserve"> </w:t>
      </w:r>
      <w:proofErr w:type="spellStart"/>
      <w:r w:rsidR="002B777A" w:rsidRPr="00EC34D6">
        <w:rPr>
          <w:rFonts w:ascii="Arial" w:hAnsi="Arial" w:cs="Arial"/>
        </w:rPr>
        <w:t>teknikprodukter</w:t>
      </w:r>
      <w:proofErr w:type="spellEnd"/>
      <w:r w:rsidR="002B777A" w:rsidRPr="00EC34D6">
        <w:rPr>
          <w:rFonts w:ascii="Arial" w:hAnsi="Arial" w:cs="Arial"/>
        </w:rPr>
        <w:t xml:space="preserve"> </w:t>
      </w:r>
      <w:proofErr w:type="spellStart"/>
      <w:r w:rsidR="002B777A" w:rsidRPr="00EC34D6">
        <w:rPr>
          <w:rFonts w:ascii="Arial" w:hAnsi="Arial" w:cs="Arial"/>
        </w:rPr>
        <w:t>och</w:t>
      </w:r>
      <w:proofErr w:type="spellEnd"/>
      <w:r w:rsidR="002B777A" w:rsidRPr="00EC34D6">
        <w:rPr>
          <w:rFonts w:ascii="Arial" w:hAnsi="Arial" w:cs="Arial"/>
        </w:rPr>
        <w:t xml:space="preserve"> </w:t>
      </w:r>
      <w:proofErr w:type="spellStart"/>
      <w:r w:rsidR="002B777A" w:rsidRPr="00EC34D6">
        <w:rPr>
          <w:rFonts w:ascii="Arial" w:hAnsi="Arial" w:cs="Arial"/>
        </w:rPr>
        <w:t>lösningar</w:t>
      </w:r>
      <w:proofErr w:type="spellEnd"/>
      <w:r w:rsidR="002B777A" w:rsidRPr="00EC34D6">
        <w:rPr>
          <w:rFonts w:ascii="Arial" w:hAnsi="Arial" w:cs="Arial"/>
        </w:rPr>
        <w:t xml:space="preserve"> </w:t>
      </w:r>
      <w:proofErr w:type="spellStart"/>
      <w:r w:rsidR="002B777A" w:rsidRPr="00EC34D6">
        <w:rPr>
          <w:rFonts w:ascii="Arial" w:hAnsi="Arial" w:cs="Arial"/>
        </w:rPr>
        <w:t>för</w:t>
      </w:r>
      <w:proofErr w:type="spellEnd"/>
      <w:r w:rsidR="002B777A" w:rsidRPr="00EC34D6">
        <w:rPr>
          <w:rFonts w:ascii="Arial" w:hAnsi="Arial" w:cs="Arial"/>
        </w:rPr>
        <w:t xml:space="preserve"> </w:t>
      </w:r>
      <w:proofErr w:type="spellStart"/>
      <w:r w:rsidR="002B777A" w:rsidRPr="00EC34D6">
        <w:rPr>
          <w:rFonts w:ascii="Arial" w:hAnsi="Arial" w:cs="Arial"/>
        </w:rPr>
        <w:t>elektronisk</w:t>
      </w:r>
      <w:proofErr w:type="spellEnd"/>
      <w:r w:rsidR="002B777A" w:rsidRPr="00EC34D6">
        <w:rPr>
          <w:rFonts w:ascii="Arial" w:hAnsi="Arial" w:cs="Arial"/>
        </w:rPr>
        <w:t xml:space="preserve"> </w:t>
      </w:r>
      <w:proofErr w:type="spellStart"/>
      <w:r w:rsidR="002B777A" w:rsidRPr="00EC34D6">
        <w:rPr>
          <w:rFonts w:ascii="Arial" w:hAnsi="Arial" w:cs="Arial"/>
        </w:rPr>
        <w:t>systemdesign</w:t>
      </w:r>
      <w:proofErr w:type="spellEnd"/>
      <w:r w:rsidR="002B777A" w:rsidRPr="00EC34D6">
        <w:rPr>
          <w:rFonts w:ascii="Arial" w:hAnsi="Arial" w:cs="Arial"/>
        </w:rPr>
        <w:t xml:space="preserve">, </w:t>
      </w:r>
      <w:proofErr w:type="spellStart"/>
      <w:r w:rsidR="002B777A" w:rsidRPr="00EC34D6">
        <w:rPr>
          <w:rFonts w:ascii="Arial" w:hAnsi="Arial" w:cs="Arial"/>
        </w:rPr>
        <w:t>produktion</w:t>
      </w:r>
      <w:proofErr w:type="spellEnd"/>
      <w:r w:rsidR="002B777A" w:rsidRPr="00EC34D6">
        <w:rPr>
          <w:rFonts w:ascii="Arial" w:hAnsi="Arial" w:cs="Arial"/>
        </w:rPr>
        <w:t xml:space="preserve">, </w:t>
      </w:r>
      <w:proofErr w:type="spellStart"/>
      <w:r w:rsidR="002B777A" w:rsidRPr="00EC34D6">
        <w:rPr>
          <w:rFonts w:ascii="Arial" w:hAnsi="Arial" w:cs="Arial"/>
        </w:rPr>
        <w:t>underhåll</w:t>
      </w:r>
      <w:proofErr w:type="spellEnd"/>
      <w:r w:rsidR="002B777A" w:rsidRPr="00EC34D6">
        <w:rPr>
          <w:rFonts w:ascii="Arial" w:hAnsi="Arial" w:cs="Arial"/>
        </w:rPr>
        <w:t xml:space="preserve"> </w:t>
      </w:r>
      <w:proofErr w:type="spellStart"/>
      <w:r w:rsidR="002B777A" w:rsidRPr="00EC34D6">
        <w:rPr>
          <w:rFonts w:ascii="Arial" w:hAnsi="Arial" w:cs="Arial"/>
        </w:rPr>
        <w:t>och</w:t>
      </w:r>
      <w:proofErr w:type="spellEnd"/>
      <w:r w:rsidR="002B777A" w:rsidRPr="00EC34D6">
        <w:rPr>
          <w:rFonts w:ascii="Arial" w:hAnsi="Arial" w:cs="Arial"/>
        </w:rPr>
        <w:t xml:space="preserve"> reparation. Premier Farnell </w:t>
      </w:r>
      <w:proofErr w:type="spellStart"/>
      <w:r w:rsidR="002B777A" w:rsidRPr="00EC34D6">
        <w:rPr>
          <w:rFonts w:ascii="Arial" w:hAnsi="Arial" w:cs="Arial"/>
        </w:rPr>
        <w:t>använder</w:t>
      </w:r>
      <w:proofErr w:type="spellEnd"/>
      <w:r w:rsidR="002B777A" w:rsidRPr="00EC34D6">
        <w:rPr>
          <w:rFonts w:ascii="Arial" w:hAnsi="Arial" w:cs="Arial"/>
        </w:rPr>
        <w:t xml:space="preserve"> </w:t>
      </w:r>
      <w:proofErr w:type="spellStart"/>
      <w:r w:rsidR="002B777A" w:rsidRPr="00EC34D6">
        <w:rPr>
          <w:rFonts w:ascii="Arial" w:hAnsi="Arial" w:cs="Arial"/>
        </w:rPr>
        <w:t>denna</w:t>
      </w:r>
      <w:proofErr w:type="spellEnd"/>
      <w:r w:rsidR="002B777A" w:rsidRPr="00EC34D6">
        <w:rPr>
          <w:rFonts w:ascii="Arial" w:hAnsi="Arial" w:cs="Arial"/>
        </w:rPr>
        <w:t xml:space="preserve"> </w:t>
      </w:r>
      <w:proofErr w:type="spellStart"/>
      <w:r w:rsidR="002B777A" w:rsidRPr="00EC34D6">
        <w:rPr>
          <w:rFonts w:ascii="Arial" w:hAnsi="Arial" w:cs="Arial"/>
        </w:rPr>
        <w:t>erfarenhet</w:t>
      </w:r>
      <w:proofErr w:type="spellEnd"/>
      <w:r w:rsidR="002B777A" w:rsidRPr="00EC34D6">
        <w:rPr>
          <w:rFonts w:ascii="Arial" w:hAnsi="Arial" w:cs="Arial"/>
        </w:rPr>
        <w:t xml:space="preserve"> </w:t>
      </w:r>
      <w:proofErr w:type="spellStart"/>
      <w:r w:rsidR="002B777A" w:rsidRPr="00EC34D6">
        <w:rPr>
          <w:rFonts w:ascii="Arial" w:hAnsi="Arial" w:cs="Arial"/>
        </w:rPr>
        <w:t>för</w:t>
      </w:r>
      <w:proofErr w:type="spellEnd"/>
      <w:r w:rsidR="002B777A" w:rsidRPr="00EC34D6">
        <w:rPr>
          <w:rFonts w:ascii="Arial" w:hAnsi="Arial" w:cs="Arial"/>
        </w:rPr>
        <w:t xml:space="preserve"> </w:t>
      </w:r>
      <w:proofErr w:type="spellStart"/>
      <w:r w:rsidR="002B777A" w:rsidRPr="00EC34D6">
        <w:rPr>
          <w:rFonts w:ascii="Arial" w:hAnsi="Arial" w:cs="Arial"/>
        </w:rPr>
        <w:t>att</w:t>
      </w:r>
      <w:proofErr w:type="spellEnd"/>
      <w:r w:rsidR="002B777A" w:rsidRPr="00EC34D6">
        <w:rPr>
          <w:rFonts w:ascii="Arial" w:hAnsi="Arial" w:cs="Arial"/>
        </w:rPr>
        <w:t xml:space="preserve"> </w:t>
      </w:r>
      <w:proofErr w:type="spellStart"/>
      <w:r w:rsidR="002B777A" w:rsidRPr="00EC34D6">
        <w:rPr>
          <w:rFonts w:ascii="Arial" w:hAnsi="Arial" w:cs="Arial"/>
        </w:rPr>
        <w:t>stötta</w:t>
      </w:r>
      <w:proofErr w:type="spellEnd"/>
      <w:r w:rsidR="002B777A" w:rsidRPr="00EC34D6">
        <w:rPr>
          <w:rFonts w:ascii="Arial" w:hAnsi="Arial" w:cs="Arial"/>
        </w:rPr>
        <w:t xml:space="preserve"> sin </w:t>
      </w:r>
      <w:proofErr w:type="spellStart"/>
      <w:proofErr w:type="gramStart"/>
      <w:r w:rsidR="002B777A" w:rsidRPr="00EC34D6">
        <w:rPr>
          <w:rFonts w:ascii="Arial" w:hAnsi="Arial" w:cs="Arial"/>
        </w:rPr>
        <w:t>breda</w:t>
      </w:r>
      <w:proofErr w:type="spellEnd"/>
      <w:proofErr w:type="gramEnd"/>
      <w:r w:rsidR="002B777A" w:rsidRPr="00EC34D6">
        <w:rPr>
          <w:rFonts w:ascii="Arial" w:hAnsi="Arial" w:cs="Arial"/>
        </w:rPr>
        <w:t xml:space="preserve"> </w:t>
      </w:r>
      <w:proofErr w:type="spellStart"/>
      <w:r w:rsidR="002B777A" w:rsidRPr="00EC34D6">
        <w:rPr>
          <w:rFonts w:ascii="Arial" w:hAnsi="Arial" w:cs="Arial"/>
        </w:rPr>
        <w:t>kundbas</w:t>
      </w:r>
      <w:proofErr w:type="spellEnd"/>
      <w:r w:rsidR="002B777A" w:rsidRPr="00EC34D6">
        <w:rPr>
          <w:rFonts w:ascii="Arial" w:hAnsi="Arial" w:cs="Arial"/>
        </w:rPr>
        <w:t xml:space="preserve"> - </w:t>
      </w:r>
      <w:proofErr w:type="spellStart"/>
      <w:r w:rsidR="002B777A" w:rsidRPr="00EC34D6">
        <w:rPr>
          <w:rFonts w:ascii="Arial" w:hAnsi="Arial" w:cs="Arial"/>
        </w:rPr>
        <w:t>från</w:t>
      </w:r>
      <w:proofErr w:type="spellEnd"/>
      <w:r w:rsidR="002B777A" w:rsidRPr="00EC34D6">
        <w:rPr>
          <w:rFonts w:ascii="Arial" w:hAnsi="Arial" w:cs="Arial"/>
        </w:rPr>
        <w:t xml:space="preserve"> </w:t>
      </w:r>
      <w:proofErr w:type="spellStart"/>
      <w:r w:rsidR="002B777A" w:rsidRPr="00EC34D6">
        <w:rPr>
          <w:rFonts w:ascii="Arial" w:hAnsi="Arial" w:cs="Arial"/>
        </w:rPr>
        <w:t>lekmän</w:t>
      </w:r>
      <w:proofErr w:type="spellEnd"/>
      <w:r w:rsidR="002B777A" w:rsidRPr="00EC34D6">
        <w:rPr>
          <w:rFonts w:ascii="Arial" w:hAnsi="Arial" w:cs="Arial"/>
        </w:rPr>
        <w:t xml:space="preserve"> till </w:t>
      </w:r>
      <w:proofErr w:type="spellStart"/>
      <w:r w:rsidR="002B777A" w:rsidRPr="00EC34D6">
        <w:rPr>
          <w:rFonts w:ascii="Arial" w:hAnsi="Arial" w:cs="Arial"/>
        </w:rPr>
        <w:t>ingenjörer</w:t>
      </w:r>
      <w:proofErr w:type="spellEnd"/>
      <w:r w:rsidR="002B777A" w:rsidRPr="00EC34D6">
        <w:rPr>
          <w:rFonts w:ascii="Arial" w:hAnsi="Arial" w:cs="Arial"/>
        </w:rPr>
        <w:t xml:space="preserve">, </w:t>
      </w:r>
      <w:proofErr w:type="spellStart"/>
      <w:r w:rsidR="002B777A" w:rsidRPr="00EC34D6">
        <w:rPr>
          <w:rFonts w:ascii="Arial" w:hAnsi="Arial" w:cs="Arial"/>
        </w:rPr>
        <w:t>från</w:t>
      </w:r>
      <w:proofErr w:type="spellEnd"/>
      <w:r w:rsidR="002B777A" w:rsidRPr="00EC34D6">
        <w:rPr>
          <w:rFonts w:ascii="Arial" w:hAnsi="Arial" w:cs="Arial"/>
        </w:rPr>
        <w:t xml:space="preserve"> </w:t>
      </w:r>
      <w:proofErr w:type="spellStart"/>
      <w:r w:rsidR="002B777A" w:rsidRPr="00EC34D6">
        <w:rPr>
          <w:rFonts w:ascii="Arial" w:hAnsi="Arial" w:cs="Arial"/>
        </w:rPr>
        <w:t>köpare</w:t>
      </w:r>
      <w:proofErr w:type="spellEnd"/>
      <w:r w:rsidR="002B777A" w:rsidRPr="00EC34D6">
        <w:rPr>
          <w:rFonts w:ascii="Arial" w:hAnsi="Arial" w:cs="Arial"/>
        </w:rPr>
        <w:t xml:space="preserve"> till </w:t>
      </w:r>
      <w:proofErr w:type="spellStart"/>
      <w:r w:rsidR="002B777A" w:rsidRPr="00EC34D6">
        <w:rPr>
          <w:rFonts w:ascii="Arial" w:hAnsi="Arial" w:cs="Arial"/>
        </w:rPr>
        <w:t>underhållsingenjörer</w:t>
      </w:r>
      <w:proofErr w:type="spellEnd"/>
      <w:r w:rsidR="002B777A" w:rsidRPr="00EC34D6">
        <w:rPr>
          <w:rFonts w:ascii="Arial" w:hAnsi="Arial" w:cs="Arial"/>
        </w:rPr>
        <w:t xml:space="preserve">. </w:t>
      </w:r>
      <w:proofErr w:type="spellStart"/>
      <w:r w:rsidR="002B777A" w:rsidRPr="00EC34D6">
        <w:rPr>
          <w:rFonts w:ascii="Arial" w:hAnsi="Arial" w:cs="Arial"/>
        </w:rPr>
        <w:t>Som</w:t>
      </w:r>
      <w:proofErr w:type="spellEnd"/>
      <w:r w:rsidR="002B777A" w:rsidRPr="00EC34D6">
        <w:rPr>
          <w:rFonts w:ascii="Arial" w:hAnsi="Arial" w:cs="Arial"/>
        </w:rPr>
        <w:t xml:space="preserve"> ’</w:t>
      </w:r>
      <w:proofErr w:type="spellStart"/>
      <w:r w:rsidR="002B777A" w:rsidRPr="00EC34D6">
        <w:rPr>
          <w:rFonts w:ascii="Arial" w:hAnsi="Arial" w:cs="Arial"/>
        </w:rPr>
        <w:t>Utvecklingsdistributör</w:t>
      </w:r>
      <w:proofErr w:type="spellEnd"/>
      <w:r w:rsidR="002B777A" w:rsidRPr="00EC34D6">
        <w:rPr>
          <w:rFonts w:ascii="Arial" w:hAnsi="Arial" w:cs="Arial"/>
        </w:rPr>
        <w:t xml:space="preserve">’ </w:t>
      </w:r>
      <w:proofErr w:type="spellStart"/>
      <w:r w:rsidR="002B777A" w:rsidRPr="00EC34D6">
        <w:rPr>
          <w:rFonts w:ascii="Arial" w:hAnsi="Arial" w:cs="Arial"/>
        </w:rPr>
        <w:t>arbetar</w:t>
      </w:r>
      <w:proofErr w:type="spellEnd"/>
      <w:r w:rsidR="002B777A" w:rsidRPr="00EC34D6">
        <w:rPr>
          <w:rFonts w:ascii="Arial" w:hAnsi="Arial" w:cs="Arial"/>
        </w:rPr>
        <w:t xml:space="preserve"> </w:t>
      </w:r>
      <w:proofErr w:type="gramStart"/>
      <w:r w:rsidR="002B777A" w:rsidRPr="00EC34D6">
        <w:rPr>
          <w:rFonts w:ascii="Arial" w:hAnsi="Arial" w:cs="Arial"/>
        </w:rPr>
        <w:t>vi</w:t>
      </w:r>
      <w:proofErr w:type="gramEnd"/>
      <w:r w:rsidR="002B777A" w:rsidRPr="00EC34D6">
        <w:rPr>
          <w:rFonts w:ascii="Arial" w:hAnsi="Arial" w:cs="Arial"/>
        </w:rPr>
        <w:t xml:space="preserve"> </w:t>
      </w:r>
      <w:proofErr w:type="spellStart"/>
      <w:r w:rsidR="002B777A" w:rsidRPr="00EC34D6">
        <w:rPr>
          <w:rFonts w:ascii="Arial" w:hAnsi="Arial" w:cs="Arial"/>
        </w:rPr>
        <w:t>både</w:t>
      </w:r>
      <w:proofErr w:type="spellEnd"/>
      <w:r w:rsidR="002B777A" w:rsidRPr="00EC34D6">
        <w:rPr>
          <w:rFonts w:ascii="Arial" w:hAnsi="Arial" w:cs="Arial"/>
        </w:rPr>
        <w:t xml:space="preserve"> med </w:t>
      </w:r>
      <w:proofErr w:type="spellStart"/>
      <w:r w:rsidR="002B777A" w:rsidRPr="00EC34D6">
        <w:rPr>
          <w:rFonts w:ascii="Arial" w:hAnsi="Arial" w:cs="Arial"/>
        </w:rPr>
        <w:t>ledande</w:t>
      </w:r>
      <w:proofErr w:type="spellEnd"/>
      <w:r w:rsidR="002B777A" w:rsidRPr="00EC34D6">
        <w:rPr>
          <w:rFonts w:ascii="Arial" w:hAnsi="Arial" w:cs="Arial"/>
        </w:rPr>
        <w:t xml:space="preserve"> </w:t>
      </w:r>
      <w:proofErr w:type="spellStart"/>
      <w:r w:rsidR="002B777A" w:rsidRPr="00EC34D6">
        <w:rPr>
          <w:rFonts w:ascii="Arial" w:hAnsi="Arial" w:cs="Arial"/>
        </w:rPr>
        <w:t>varumärken</w:t>
      </w:r>
      <w:proofErr w:type="spellEnd"/>
      <w:r w:rsidR="002B777A" w:rsidRPr="00EC34D6">
        <w:rPr>
          <w:rFonts w:ascii="Arial" w:hAnsi="Arial" w:cs="Arial"/>
        </w:rPr>
        <w:t xml:space="preserve"> </w:t>
      </w:r>
      <w:proofErr w:type="spellStart"/>
      <w:r w:rsidR="002B777A" w:rsidRPr="00EC34D6">
        <w:rPr>
          <w:rFonts w:ascii="Arial" w:hAnsi="Arial" w:cs="Arial"/>
        </w:rPr>
        <w:t>och</w:t>
      </w:r>
      <w:proofErr w:type="spellEnd"/>
      <w:r w:rsidR="002B777A" w:rsidRPr="00EC34D6">
        <w:rPr>
          <w:rFonts w:ascii="Arial" w:hAnsi="Arial" w:cs="Arial"/>
        </w:rPr>
        <w:t xml:space="preserve"> </w:t>
      </w:r>
      <w:proofErr w:type="spellStart"/>
      <w:r w:rsidR="002B777A" w:rsidRPr="00EC34D6">
        <w:rPr>
          <w:rFonts w:ascii="Arial" w:hAnsi="Arial" w:cs="Arial"/>
        </w:rPr>
        <w:t>nystartade</w:t>
      </w:r>
      <w:proofErr w:type="spellEnd"/>
      <w:r w:rsidR="002B777A" w:rsidRPr="00EC34D6">
        <w:rPr>
          <w:rFonts w:ascii="Arial" w:hAnsi="Arial" w:cs="Arial"/>
        </w:rPr>
        <w:t xml:space="preserve"> </w:t>
      </w:r>
      <w:proofErr w:type="spellStart"/>
      <w:r w:rsidR="002B777A" w:rsidRPr="00EC34D6">
        <w:rPr>
          <w:rFonts w:ascii="Arial" w:hAnsi="Arial" w:cs="Arial"/>
        </w:rPr>
        <w:t>företag</w:t>
      </w:r>
      <w:proofErr w:type="spellEnd"/>
      <w:r w:rsidR="002B777A" w:rsidRPr="00EC34D6">
        <w:rPr>
          <w:rFonts w:ascii="Arial" w:hAnsi="Arial" w:cs="Arial"/>
        </w:rPr>
        <w:t xml:space="preserve"> </w:t>
      </w:r>
      <w:proofErr w:type="spellStart"/>
      <w:r w:rsidR="002B777A" w:rsidRPr="00EC34D6">
        <w:rPr>
          <w:rFonts w:ascii="Arial" w:hAnsi="Arial" w:cs="Arial"/>
        </w:rPr>
        <w:t>i</w:t>
      </w:r>
      <w:proofErr w:type="spellEnd"/>
      <w:r w:rsidR="002B777A" w:rsidRPr="00EC34D6">
        <w:rPr>
          <w:rFonts w:ascii="Arial" w:hAnsi="Arial" w:cs="Arial"/>
        </w:rPr>
        <w:t xml:space="preserve"> </w:t>
      </w:r>
      <w:proofErr w:type="spellStart"/>
      <w:r w:rsidR="002B777A" w:rsidRPr="00EC34D6">
        <w:rPr>
          <w:rFonts w:ascii="Arial" w:hAnsi="Arial" w:cs="Arial"/>
        </w:rPr>
        <w:t>arbetet</w:t>
      </w:r>
      <w:proofErr w:type="spellEnd"/>
      <w:r w:rsidR="002B777A" w:rsidRPr="00EC34D6">
        <w:rPr>
          <w:rFonts w:ascii="Arial" w:hAnsi="Arial" w:cs="Arial"/>
        </w:rPr>
        <w:t xml:space="preserve"> med </w:t>
      </w:r>
      <w:proofErr w:type="spellStart"/>
      <w:r w:rsidR="002B777A" w:rsidRPr="00EC34D6">
        <w:rPr>
          <w:rFonts w:ascii="Arial" w:hAnsi="Arial" w:cs="Arial"/>
        </w:rPr>
        <w:t>att</w:t>
      </w:r>
      <w:proofErr w:type="spellEnd"/>
      <w:r w:rsidR="002B777A" w:rsidRPr="00EC34D6">
        <w:rPr>
          <w:rFonts w:ascii="Arial" w:hAnsi="Arial" w:cs="Arial"/>
        </w:rPr>
        <w:t xml:space="preserve"> </w:t>
      </w:r>
      <w:proofErr w:type="spellStart"/>
      <w:r w:rsidR="002B777A" w:rsidRPr="00EC34D6">
        <w:rPr>
          <w:rFonts w:ascii="Arial" w:hAnsi="Arial" w:cs="Arial"/>
        </w:rPr>
        <w:t>utveckla</w:t>
      </w:r>
      <w:proofErr w:type="spellEnd"/>
      <w:r w:rsidR="002B777A" w:rsidRPr="00EC34D6">
        <w:rPr>
          <w:rFonts w:ascii="Arial" w:hAnsi="Arial" w:cs="Arial"/>
        </w:rPr>
        <w:t xml:space="preserve"> </w:t>
      </w:r>
      <w:proofErr w:type="spellStart"/>
      <w:r w:rsidR="002B777A" w:rsidRPr="00EC34D6">
        <w:rPr>
          <w:rFonts w:ascii="Arial" w:hAnsi="Arial" w:cs="Arial"/>
        </w:rPr>
        <w:t>nya</w:t>
      </w:r>
      <w:proofErr w:type="spellEnd"/>
      <w:r w:rsidR="002B777A" w:rsidRPr="00EC34D6">
        <w:rPr>
          <w:rFonts w:ascii="Arial" w:hAnsi="Arial" w:cs="Arial"/>
        </w:rPr>
        <w:t xml:space="preserve"> </w:t>
      </w:r>
      <w:proofErr w:type="spellStart"/>
      <w:r w:rsidR="002B777A" w:rsidRPr="00EC34D6">
        <w:rPr>
          <w:rFonts w:ascii="Arial" w:hAnsi="Arial" w:cs="Arial"/>
        </w:rPr>
        <w:t>produkter</w:t>
      </w:r>
      <w:proofErr w:type="spellEnd"/>
      <w:r w:rsidR="002B777A" w:rsidRPr="00EC34D6">
        <w:rPr>
          <w:rFonts w:ascii="Arial" w:hAnsi="Arial" w:cs="Arial"/>
        </w:rPr>
        <w:t xml:space="preserve"> </w:t>
      </w:r>
      <w:proofErr w:type="spellStart"/>
      <w:r w:rsidR="002B777A" w:rsidRPr="00EC34D6">
        <w:rPr>
          <w:rFonts w:ascii="Arial" w:hAnsi="Arial" w:cs="Arial"/>
        </w:rPr>
        <w:t>för</w:t>
      </w:r>
      <w:proofErr w:type="spellEnd"/>
      <w:r w:rsidR="002B777A" w:rsidRPr="00EC34D6">
        <w:rPr>
          <w:rFonts w:ascii="Arial" w:hAnsi="Arial" w:cs="Arial"/>
        </w:rPr>
        <w:t xml:space="preserve"> </w:t>
      </w:r>
      <w:proofErr w:type="spellStart"/>
      <w:r w:rsidR="002B777A" w:rsidRPr="00EC34D6">
        <w:rPr>
          <w:rFonts w:ascii="Arial" w:hAnsi="Arial" w:cs="Arial"/>
        </w:rPr>
        <w:t>marknaden</w:t>
      </w:r>
      <w:proofErr w:type="spellEnd"/>
      <w:r w:rsidR="002B777A" w:rsidRPr="00EC34D6">
        <w:rPr>
          <w:rFonts w:ascii="Arial" w:hAnsi="Arial" w:cs="Arial"/>
        </w:rPr>
        <w:t xml:space="preserve">, </w:t>
      </w:r>
      <w:proofErr w:type="spellStart"/>
      <w:r w:rsidR="002B777A" w:rsidRPr="00EC34D6">
        <w:rPr>
          <w:rFonts w:ascii="Arial" w:hAnsi="Arial" w:cs="Arial"/>
        </w:rPr>
        <w:t>och</w:t>
      </w:r>
      <w:proofErr w:type="spellEnd"/>
      <w:r w:rsidR="002B777A" w:rsidRPr="00EC34D6">
        <w:rPr>
          <w:rFonts w:ascii="Arial" w:hAnsi="Arial" w:cs="Arial"/>
        </w:rPr>
        <w:t xml:space="preserve"> vi </w:t>
      </w:r>
      <w:proofErr w:type="spellStart"/>
      <w:r w:rsidR="002B777A" w:rsidRPr="00EC34D6">
        <w:rPr>
          <w:rFonts w:ascii="Arial" w:hAnsi="Arial" w:cs="Arial"/>
        </w:rPr>
        <w:t>stöttar</w:t>
      </w:r>
      <w:proofErr w:type="spellEnd"/>
      <w:r w:rsidR="002B777A" w:rsidRPr="00EC34D6">
        <w:rPr>
          <w:rFonts w:ascii="Arial" w:hAnsi="Arial" w:cs="Arial"/>
        </w:rPr>
        <w:t xml:space="preserve"> </w:t>
      </w:r>
      <w:proofErr w:type="spellStart"/>
      <w:r w:rsidR="002B777A" w:rsidRPr="00EC34D6">
        <w:rPr>
          <w:rFonts w:ascii="Arial" w:hAnsi="Arial" w:cs="Arial"/>
        </w:rPr>
        <w:t>branschen</w:t>
      </w:r>
      <w:proofErr w:type="spellEnd"/>
      <w:r w:rsidR="002B777A" w:rsidRPr="00EC34D6">
        <w:rPr>
          <w:rFonts w:ascii="Arial" w:hAnsi="Arial" w:cs="Arial"/>
        </w:rPr>
        <w:t xml:space="preserve"> </w:t>
      </w:r>
      <w:proofErr w:type="spellStart"/>
      <w:r w:rsidR="002B777A" w:rsidRPr="00EC34D6">
        <w:rPr>
          <w:rFonts w:ascii="Arial" w:hAnsi="Arial" w:cs="Arial"/>
        </w:rPr>
        <w:t>i</w:t>
      </w:r>
      <w:proofErr w:type="spellEnd"/>
      <w:r w:rsidR="002B777A" w:rsidRPr="00EC34D6">
        <w:rPr>
          <w:rFonts w:ascii="Arial" w:hAnsi="Arial" w:cs="Arial"/>
        </w:rPr>
        <w:t xml:space="preserve"> </w:t>
      </w:r>
      <w:proofErr w:type="spellStart"/>
      <w:r w:rsidR="002B777A" w:rsidRPr="00EC34D6">
        <w:rPr>
          <w:rFonts w:ascii="Arial" w:hAnsi="Arial" w:cs="Arial"/>
        </w:rPr>
        <w:t>dess</w:t>
      </w:r>
      <w:proofErr w:type="spellEnd"/>
      <w:r w:rsidR="002B777A" w:rsidRPr="00EC34D6">
        <w:rPr>
          <w:rFonts w:ascii="Arial" w:hAnsi="Arial" w:cs="Arial"/>
        </w:rPr>
        <w:t xml:space="preserve"> </w:t>
      </w:r>
      <w:proofErr w:type="spellStart"/>
      <w:r w:rsidR="002B777A" w:rsidRPr="00EC34D6">
        <w:rPr>
          <w:rFonts w:ascii="Arial" w:hAnsi="Arial" w:cs="Arial"/>
        </w:rPr>
        <w:t>arbete</w:t>
      </w:r>
      <w:proofErr w:type="spellEnd"/>
      <w:r w:rsidR="002B777A" w:rsidRPr="00EC34D6">
        <w:rPr>
          <w:rFonts w:ascii="Arial" w:hAnsi="Arial" w:cs="Arial"/>
        </w:rPr>
        <w:t xml:space="preserve"> med </w:t>
      </w:r>
      <w:proofErr w:type="spellStart"/>
      <w:r w:rsidR="002B777A" w:rsidRPr="00EC34D6">
        <w:rPr>
          <w:rFonts w:ascii="Arial" w:hAnsi="Arial" w:cs="Arial"/>
        </w:rPr>
        <w:t>att</w:t>
      </w:r>
      <w:proofErr w:type="spellEnd"/>
      <w:r w:rsidR="002B777A" w:rsidRPr="00EC34D6">
        <w:rPr>
          <w:rFonts w:ascii="Arial" w:hAnsi="Arial" w:cs="Arial"/>
        </w:rPr>
        <w:t xml:space="preserve"> </w:t>
      </w:r>
      <w:proofErr w:type="spellStart"/>
      <w:r w:rsidR="002B777A" w:rsidRPr="00EC34D6">
        <w:rPr>
          <w:rFonts w:ascii="Arial" w:hAnsi="Arial" w:cs="Arial"/>
        </w:rPr>
        <w:t>utveckla</w:t>
      </w:r>
      <w:proofErr w:type="spellEnd"/>
      <w:r w:rsidR="002B777A" w:rsidRPr="00EC34D6">
        <w:rPr>
          <w:rFonts w:ascii="Arial" w:hAnsi="Arial" w:cs="Arial"/>
        </w:rPr>
        <w:t xml:space="preserve"> </w:t>
      </w:r>
      <w:proofErr w:type="spellStart"/>
      <w:r w:rsidR="002B777A" w:rsidRPr="00EC34D6">
        <w:rPr>
          <w:rFonts w:ascii="Arial" w:hAnsi="Arial" w:cs="Arial"/>
        </w:rPr>
        <w:t>så</w:t>
      </w:r>
      <w:proofErr w:type="spellEnd"/>
      <w:r w:rsidR="002B777A" w:rsidRPr="00EC34D6">
        <w:rPr>
          <w:rFonts w:ascii="Arial" w:hAnsi="Arial" w:cs="Arial"/>
        </w:rPr>
        <w:t xml:space="preserve"> </w:t>
      </w:r>
      <w:proofErr w:type="spellStart"/>
      <w:r w:rsidR="002B777A" w:rsidRPr="00EC34D6">
        <w:rPr>
          <w:rFonts w:ascii="Arial" w:hAnsi="Arial" w:cs="Arial"/>
        </w:rPr>
        <w:t>väl</w:t>
      </w:r>
      <w:proofErr w:type="spellEnd"/>
      <w:r w:rsidR="002B777A" w:rsidRPr="00EC34D6">
        <w:rPr>
          <w:rFonts w:ascii="Arial" w:hAnsi="Arial" w:cs="Arial"/>
        </w:rPr>
        <w:t xml:space="preserve"> </w:t>
      </w:r>
      <w:proofErr w:type="spellStart"/>
      <w:r w:rsidR="002B777A" w:rsidRPr="00EC34D6">
        <w:rPr>
          <w:rFonts w:ascii="Arial" w:hAnsi="Arial" w:cs="Arial"/>
        </w:rPr>
        <w:t>denna</w:t>
      </w:r>
      <w:proofErr w:type="spellEnd"/>
      <w:r w:rsidR="002B777A" w:rsidRPr="00EC34D6">
        <w:rPr>
          <w:rFonts w:ascii="Arial" w:hAnsi="Arial" w:cs="Arial"/>
        </w:rPr>
        <w:t xml:space="preserve"> </w:t>
      </w:r>
      <w:proofErr w:type="spellStart"/>
      <w:r w:rsidR="002B777A" w:rsidRPr="00EC34D6">
        <w:rPr>
          <w:rFonts w:ascii="Arial" w:hAnsi="Arial" w:cs="Arial"/>
        </w:rPr>
        <w:t>som</w:t>
      </w:r>
      <w:proofErr w:type="spellEnd"/>
      <w:r w:rsidR="002B777A" w:rsidRPr="00EC34D6">
        <w:rPr>
          <w:rFonts w:ascii="Arial" w:hAnsi="Arial" w:cs="Arial"/>
        </w:rPr>
        <w:t xml:space="preserve"> </w:t>
      </w:r>
      <w:proofErr w:type="spellStart"/>
      <w:r w:rsidR="002B777A" w:rsidRPr="00EC34D6">
        <w:rPr>
          <w:rFonts w:ascii="Arial" w:hAnsi="Arial" w:cs="Arial"/>
        </w:rPr>
        <w:t>nästa</w:t>
      </w:r>
      <w:proofErr w:type="spellEnd"/>
      <w:r w:rsidR="002B777A" w:rsidRPr="00EC34D6">
        <w:rPr>
          <w:rFonts w:ascii="Arial" w:hAnsi="Arial" w:cs="Arial"/>
        </w:rPr>
        <w:t xml:space="preserve"> generations </w:t>
      </w:r>
      <w:proofErr w:type="spellStart"/>
      <w:r w:rsidR="002B777A" w:rsidRPr="00EC34D6">
        <w:rPr>
          <w:rFonts w:ascii="Arial" w:hAnsi="Arial" w:cs="Arial"/>
        </w:rPr>
        <w:t>ingenjörer</w:t>
      </w:r>
      <w:proofErr w:type="spellEnd"/>
      <w:r w:rsidR="002B777A" w:rsidRPr="00EC34D6">
        <w:rPr>
          <w:rFonts w:ascii="Arial" w:hAnsi="Arial" w:cs="Arial"/>
        </w:rPr>
        <w:t xml:space="preserve">. </w:t>
      </w:r>
    </w:p>
    <w:p w:rsidR="002B777A" w:rsidRPr="00EC34D6" w:rsidRDefault="002B777A" w:rsidP="002B777A">
      <w:pPr>
        <w:ind w:right="-1"/>
        <w:rPr>
          <w:rFonts w:ascii="Arial" w:hAnsi="Arial" w:cs="Arial"/>
        </w:rPr>
      </w:pPr>
      <w:r w:rsidRPr="00EC34D6">
        <w:rPr>
          <w:rFonts w:ascii="Arial" w:hAnsi="Arial" w:cs="Arial"/>
          <w:shd w:val="clear" w:color="auto" w:fill="FFFFFF"/>
        </w:rPr>
        <w:t xml:space="preserve">Premier Farnell </w:t>
      </w:r>
      <w:proofErr w:type="spellStart"/>
      <w:r w:rsidRPr="00EC34D6">
        <w:rPr>
          <w:rFonts w:ascii="Arial" w:hAnsi="Arial" w:cs="Arial"/>
        </w:rPr>
        <w:t>handlar</w:t>
      </w:r>
      <w:proofErr w:type="spellEnd"/>
      <w:r w:rsidRPr="00EC34D6">
        <w:rPr>
          <w:rFonts w:ascii="Arial" w:hAnsi="Arial" w:cs="Arial"/>
        </w:rPr>
        <w:t xml:space="preserve"> </w:t>
      </w:r>
      <w:proofErr w:type="spellStart"/>
      <w:r w:rsidRPr="00EC34D6">
        <w:rPr>
          <w:rFonts w:ascii="Arial" w:hAnsi="Arial" w:cs="Arial"/>
        </w:rPr>
        <w:t>som</w:t>
      </w:r>
      <w:proofErr w:type="spellEnd"/>
      <w:r w:rsidRPr="00EC34D6">
        <w:rPr>
          <w:rFonts w:ascii="Arial" w:hAnsi="Arial" w:cs="Arial"/>
        </w:rPr>
        <w:t> </w:t>
      </w:r>
      <w:hyperlink r:id="rId15" w:history="1">
        <w:r w:rsidRPr="00EC34D6">
          <w:rPr>
            <w:rStyle w:val="Hyperlink"/>
            <w:rFonts w:ascii="Arial" w:hAnsi="Arial" w:cs="Arial"/>
          </w:rPr>
          <w:t>Farnell</w:t>
        </w:r>
      </w:hyperlink>
      <w:r w:rsidRPr="00EC34D6">
        <w:rPr>
          <w:rFonts w:ascii="Arial" w:hAnsi="Arial" w:cs="Arial"/>
        </w:rPr>
        <w:t xml:space="preserve"> </w:t>
      </w:r>
      <w:proofErr w:type="spellStart"/>
      <w:r w:rsidRPr="00EC34D6">
        <w:rPr>
          <w:rFonts w:ascii="Arial" w:hAnsi="Arial" w:cs="Arial"/>
        </w:rPr>
        <w:t>i</w:t>
      </w:r>
      <w:proofErr w:type="spellEnd"/>
      <w:r w:rsidRPr="00EC34D6">
        <w:rPr>
          <w:rFonts w:ascii="Arial" w:hAnsi="Arial" w:cs="Arial"/>
        </w:rPr>
        <w:t xml:space="preserve"> Europa; </w:t>
      </w:r>
      <w:hyperlink r:id="rId16" w:history="1">
        <w:r w:rsidRPr="00EC34D6">
          <w:rPr>
            <w:rStyle w:val="Hyperlink"/>
            <w:rFonts w:ascii="Arial" w:hAnsi="Arial" w:cs="Arial"/>
          </w:rPr>
          <w:t>Newark</w:t>
        </w:r>
      </w:hyperlink>
      <w:r w:rsidRPr="00EC34D6">
        <w:rPr>
          <w:rFonts w:ascii="Arial" w:hAnsi="Arial" w:cs="Arial"/>
        </w:rPr>
        <w:t xml:space="preserve">  </w:t>
      </w:r>
      <w:proofErr w:type="spellStart"/>
      <w:r w:rsidRPr="00EC34D6">
        <w:rPr>
          <w:rFonts w:ascii="Arial" w:hAnsi="Arial" w:cs="Arial"/>
        </w:rPr>
        <w:t>Nordamerika</w:t>
      </w:r>
      <w:proofErr w:type="spellEnd"/>
      <w:r w:rsidRPr="00EC34D6">
        <w:rPr>
          <w:rFonts w:ascii="Arial" w:hAnsi="Arial" w:cs="Arial"/>
        </w:rPr>
        <w:t xml:space="preserve"> </w:t>
      </w:r>
      <w:proofErr w:type="spellStart"/>
      <w:r w:rsidRPr="00EC34D6">
        <w:rPr>
          <w:rFonts w:ascii="Arial" w:hAnsi="Arial" w:cs="Arial"/>
        </w:rPr>
        <w:t>och</w:t>
      </w:r>
      <w:proofErr w:type="spellEnd"/>
      <w:r w:rsidRPr="00EC34D6">
        <w:rPr>
          <w:rFonts w:ascii="Arial" w:hAnsi="Arial" w:cs="Arial"/>
        </w:rPr>
        <w:t xml:space="preserve"> </w:t>
      </w:r>
      <w:hyperlink r:id="rId17" w:history="1">
        <w:r w:rsidRPr="00EC34D6">
          <w:rPr>
            <w:rStyle w:val="Hyperlink"/>
            <w:rFonts w:ascii="Arial" w:hAnsi="Arial" w:cs="Arial"/>
          </w:rPr>
          <w:t>element14</w:t>
        </w:r>
      </w:hyperlink>
      <w:r w:rsidRPr="00EC34D6">
        <w:rPr>
          <w:rFonts w:ascii="Arial" w:hAnsi="Arial" w:cs="Arial"/>
        </w:rPr>
        <w:t> </w:t>
      </w:r>
      <w:proofErr w:type="spellStart"/>
      <w:r w:rsidRPr="00EC34D6">
        <w:rPr>
          <w:rFonts w:ascii="Arial" w:hAnsi="Arial" w:cs="Arial"/>
        </w:rPr>
        <w:t>i</w:t>
      </w:r>
      <w:proofErr w:type="spellEnd"/>
      <w:r w:rsidRPr="00EC34D6">
        <w:rPr>
          <w:rFonts w:ascii="Arial" w:hAnsi="Arial" w:cs="Arial"/>
        </w:rPr>
        <w:t xml:space="preserve"> </w:t>
      </w:r>
      <w:proofErr w:type="spellStart"/>
      <w:r w:rsidRPr="00EC34D6">
        <w:rPr>
          <w:rFonts w:ascii="Arial" w:hAnsi="Arial" w:cs="Arial"/>
        </w:rPr>
        <w:t>Asien</w:t>
      </w:r>
      <w:proofErr w:type="spellEnd"/>
      <w:r w:rsidRPr="00EC34D6">
        <w:rPr>
          <w:rFonts w:ascii="Arial" w:hAnsi="Arial" w:cs="Arial"/>
        </w:rPr>
        <w:t xml:space="preserve"> </w:t>
      </w:r>
      <w:proofErr w:type="spellStart"/>
      <w:r w:rsidRPr="00EC34D6">
        <w:rPr>
          <w:rFonts w:ascii="Arial" w:hAnsi="Arial" w:cs="Arial"/>
        </w:rPr>
        <w:t>och</w:t>
      </w:r>
      <w:proofErr w:type="spellEnd"/>
      <w:r w:rsidRPr="00EC34D6">
        <w:rPr>
          <w:rFonts w:ascii="Arial" w:hAnsi="Arial" w:cs="Arial"/>
        </w:rPr>
        <w:t xml:space="preserve"> </w:t>
      </w:r>
      <w:proofErr w:type="spellStart"/>
      <w:r w:rsidRPr="00EC34D6">
        <w:rPr>
          <w:rFonts w:ascii="Arial" w:hAnsi="Arial" w:cs="Arial"/>
        </w:rPr>
        <w:t>Stilla</w:t>
      </w:r>
      <w:proofErr w:type="spellEnd"/>
      <w:r w:rsidRPr="00EC34D6">
        <w:rPr>
          <w:rFonts w:ascii="Arial" w:hAnsi="Arial" w:cs="Arial"/>
        </w:rPr>
        <w:t xml:space="preserve"> </w:t>
      </w:r>
      <w:proofErr w:type="spellStart"/>
      <w:r w:rsidRPr="00EC34D6">
        <w:rPr>
          <w:rFonts w:ascii="Arial" w:hAnsi="Arial" w:cs="Arial"/>
        </w:rPr>
        <w:t>havsområdet</w:t>
      </w:r>
      <w:proofErr w:type="spellEnd"/>
      <w:r w:rsidRPr="00EC34D6">
        <w:rPr>
          <w:rFonts w:ascii="Arial" w:hAnsi="Arial" w:cs="Arial"/>
          <w:shd w:val="clear" w:color="auto" w:fill="FFFFFF"/>
        </w:rPr>
        <w:t>.</w:t>
      </w:r>
      <w:r w:rsidRPr="00EC34D6">
        <w:rPr>
          <w:rFonts w:ascii="Arial" w:hAnsi="Arial" w:cs="Arial"/>
        </w:rPr>
        <w:t xml:space="preserve"> Premier Farnell </w:t>
      </w:r>
      <w:proofErr w:type="spellStart"/>
      <w:r w:rsidRPr="00EC34D6">
        <w:rPr>
          <w:rFonts w:ascii="Arial" w:hAnsi="Arial" w:cs="Arial"/>
        </w:rPr>
        <w:t>säljer</w:t>
      </w:r>
      <w:proofErr w:type="spellEnd"/>
      <w:r w:rsidRPr="00EC34D6">
        <w:rPr>
          <w:rFonts w:ascii="Arial" w:hAnsi="Arial" w:cs="Arial"/>
        </w:rPr>
        <w:t xml:space="preserve"> </w:t>
      </w:r>
      <w:proofErr w:type="spellStart"/>
      <w:r w:rsidRPr="00EC34D6">
        <w:rPr>
          <w:rFonts w:ascii="Arial" w:hAnsi="Arial" w:cs="Arial"/>
        </w:rPr>
        <w:t>direkt</w:t>
      </w:r>
      <w:proofErr w:type="spellEnd"/>
      <w:r w:rsidRPr="00EC34D6">
        <w:rPr>
          <w:rFonts w:ascii="Arial" w:hAnsi="Arial" w:cs="Arial"/>
        </w:rPr>
        <w:t xml:space="preserve"> till </w:t>
      </w:r>
      <w:proofErr w:type="spellStart"/>
      <w:r w:rsidRPr="00EC34D6">
        <w:rPr>
          <w:rFonts w:ascii="Arial" w:hAnsi="Arial" w:cs="Arial"/>
        </w:rPr>
        <w:t>konsumenter</w:t>
      </w:r>
      <w:proofErr w:type="spellEnd"/>
      <w:r w:rsidRPr="00EC34D6">
        <w:rPr>
          <w:rFonts w:ascii="Arial" w:hAnsi="Arial" w:cs="Arial"/>
        </w:rPr>
        <w:t xml:space="preserve"> via </w:t>
      </w:r>
      <w:proofErr w:type="spellStart"/>
      <w:r w:rsidRPr="00EC34D6">
        <w:rPr>
          <w:rFonts w:ascii="Arial" w:hAnsi="Arial" w:cs="Arial"/>
        </w:rPr>
        <w:t>ett</w:t>
      </w:r>
      <w:proofErr w:type="spellEnd"/>
      <w:r w:rsidRPr="00EC34D6">
        <w:rPr>
          <w:rFonts w:ascii="Arial" w:hAnsi="Arial" w:cs="Arial"/>
        </w:rPr>
        <w:t xml:space="preserve"> </w:t>
      </w:r>
      <w:proofErr w:type="spellStart"/>
      <w:r w:rsidRPr="00EC34D6">
        <w:rPr>
          <w:rFonts w:ascii="Arial" w:hAnsi="Arial" w:cs="Arial"/>
        </w:rPr>
        <w:t>nätverk</w:t>
      </w:r>
      <w:proofErr w:type="spellEnd"/>
      <w:r w:rsidRPr="00EC34D6">
        <w:rPr>
          <w:rFonts w:ascii="Arial" w:hAnsi="Arial" w:cs="Arial"/>
        </w:rPr>
        <w:t xml:space="preserve"> </w:t>
      </w:r>
      <w:proofErr w:type="spellStart"/>
      <w:r w:rsidRPr="00EC34D6">
        <w:rPr>
          <w:rFonts w:ascii="Arial" w:hAnsi="Arial" w:cs="Arial"/>
        </w:rPr>
        <w:t>av</w:t>
      </w:r>
      <w:proofErr w:type="spellEnd"/>
      <w:r w:rsidRPr="00EC34D6">
        <w:rPr>
          <w:rFonts w:ascii="Arial" w:hAnsi="Arial" w:cs="Arial"/>
        </w:rPr>
        <w:t xml:space="preserve"> </w:t>
      </w:r>
      <w:proofErr w:type="spellStart"/>
      <w:r w:rsidRPr="00EC34D6">
        <w:rPr>
          <w:rFonts w:ascii="Arial" w:hAnsi="Arial" w:cs="Arial"/>
        </w:rPr>
        <w:t>återförsäljare</w:t>
      </w:r>
      <w:proofErr w:type="spellEnd"/>
      <w:r w:rsidRPr="00EC34D6">
        <w:rPr>
          <w:rFonts w:ascii="Arial" w:hAnsi="Arial" w:cs="Arial"/>
        </w:rPr>
        <w:t xml:space="preserve"> </w:t>
      </w:r>
      <w:proofErr w:type="spellStart"/>
      <w:r w:rsidRPr="00EC34D6">
        <w:rPr>
          <w:rFonts w:ascii="Arial" w:hAnsi="Arial" w:cs="Arial"/>
        </w:rPr>
        <w:t>och</w:t>
      </w:r>
      <w:proofErr w:type="spellEnd"/>
      <w:r w:rsidRPr="00EC34D6">
        <w:rPr>
          <w:rFonts w:ascii="Arial" w:hAnsi="Arial" w:cs="Arial"/>
        </w:rPr>
        <w:t xml:space="preserve"> sin </w:t>
      </w:r>
      <w:hyperlink r:id="rId18" w:history="1">
        <w:r w:rsidRPr="00EC34D6">
          <w:rPr>
            <w:rStyle w:val="Hyperlink"/>
            <w:rFonts w:ascii="Arial" w:hAnsi="Arial" w:cs="Arial"/>
          </w:rPr>
          <w:t>CPC</w:t>
        </w:r>
      </w:hyperlink>
      <w:r w:rsidRPr="00EC34D6">
        <w:rPr>
          <w:rFonts w:ascii="Arial" w:hAnsi="Arial" w:cs="Arial"/>
        </w:rPr>
        <w:t>-</w:t>
      </w:r>
      <w:proofErr w:type="spellStart"/>
      <w:r w:rsidRPr="00EC34D6">
        <w:rPr>
          <w:rFonts w:ascii="Arial" w:hAnsi="Arial" w:cs="Arial"/>
        </w:rPr>
        <w:t>verksamhet</w:t>
      </w:r>
      <w:proofErr w:type="spellEnd"/>
      <w:r w:rsidRPr="00EC34D6">
        <w:rPr>
          <w:rFonts w:ascii="Arial" w:hAnsi="Arial" w:cs="Arial"/>
        </w:rPr>
        <w:t xml:space="preserve"> </w:t>
      </w:r>
      <w:proofErr w:type="spellStart"/>
      <w:r w:rsidRPr="00EC34D6">
        <w:rPr>
          <w:rFonts w:ascii="Arial" w:hAnsi="Arial" w:cs="Arial"/>
        </w:rPr>
        <w:t>i</w:t>
      </w:r>
      <w:proofErr w:type="spellEnd"/>
      <w:r w:rsidRPr="00EC34D6">
        <w:rPr>
          <w:rFonts w:ascii="Arial" w:hAnsi="Arial" w:cs="Arial"/>
        </w:rPr>
        <w:t xml:space="preserve"> </w:t>
      </w:r>
      <w:proofErr w:type="spellStart"/>
      <w:r w:rsidRPr="00EC34D6">
        <w:rPr>
          <w:rFonts w:ascii="Arial" w:hAnsi="Arial" w:cs="Arial"/>
        </w:rPr>
        <w:t>Storbritannien</w:t>
      </w:r>
      <w:proofErr w:type="spellEnd"/>
      <w:r w:rsidRPr="00EC34D6">
        <w:rPr>
          <w:rFonts w:ascii="Arial" w:hAnsi="Arial" w:cs="Arial"/>
        </w:rPr>
        <w:t>.</w:t>
      </w:r>
    </w:p>
    <w:p w:rsidR="002B777A" w:rsidRPr="00EC34D6" w:rsidRDefault="002B777A" w:rsidP="002B777A">
      <w:pPr>
        <w:pStyle w:val="NormalWeb"/>
        <w:shd w:val="clear" w:color="auto" w:fill="FFFFFF"/>
        <w:spacing w:before="0" w:beforeAutospacing="0" w:after="0" w:afterAutospacing="0" w:line="276" w:lineRule="auto"/>
        <w:rPr>
          <w:rFonts w:ascii="Arial" w:hAnsi="Arial" w:cs="Arial"/>
          <w:sz w:val="20"/>
          <w:szCs w:val="20"/>
        </w:rPr>
      </w:pPr>
      <w:r w:rsidRPr="00EC34D6">
        <w:rPr>
          <w:rFonts w:ascii="Arial" w:hAnsi="Arial" w:cs="Arial"/>
          <w:sz w:val="20"/>
          <w:szCs w:val="20"/>
        </w:rPr>
        <w:t xml:space="preserve">Premier Farnell är en affärsenhet som tillhör  Avnet, Inc. (Nasdaq: </w:t>
      </w:r>
      <w:r w:rsidRPr="00EC34D6">
        <w:rPr>
          <w:rStyle w:val="Hyperlink"/>
          <w:rFonts w:ascii="Arial" w:hAnsi="Arial" w:cs="Arial"/>
          <w:sz w:val="20"/>
          <w:szCs w:val="20"/>
        </w:rPr>
        <w:fldChar w:fldCharType="begin"/>
      </w:r>
      <w:r w:rsidRPr="00EC34D6">
        <w:rPr>
          <w:rStyle w:val="Hyperlink"/>
          <w:rFonts w:ascii="Arial" w:hAnsi="Arial" w:cs="Arial"/>
          <w:sz w:val="20"/>
          <w:szCs w:val="20"/>
        </w:rPr>
        <w:instrText xml:space="preserve"> HYPERLINK "https://ir.avnet.com/" </w:instrText>
      </w:r>
      <w:r w:rsidRPr="00EC34D6">
        <w:rPr>
          <w:rStyle w:val="Hyperlink"/>
          <w:rFonts w:ascii="Arial" w:hAnsi="Arial" w:cs="Arial"/>
          <w:sz w:val="20"/>
          <w:szCs w:val="20"/>
        </w:rPr>
        <w:fldChar w:fldCharType="separate"/>
      </w:r>
      <w:r w:rsidRPr="00EC34D6">
        <w:rPr>
          <w:rStyle w:val="Hyperlink"/>
          <w:rFonts w:ascii="Arial" w:hAnsi="Arial" w:cs="Arial"/>
          <w:sz w:val="20"/>
          <w:szCs w:val="20"/>
        </w:rPr>
        <w:t>AVT</w:t>
      </w:r>
      <w:r w:rsidRPr="00EC34D6">
        <w:rPr>
          <w:rStyle w:val="Hyperlink"/>
          <w:rFonts w:ascii="Arial" w:hAnsi="Arial" w:cs="Arial"/>
          <w:sz w:val="20"/>
          <w:szCs w:val="20"/>
        </w:rPr>
        <w:fldChar w:fldCharType="end"/>
      </w:r>
      <w:r w:rsidRPr="00EC34D6">
        <w:rPr>
          <w:rFonts w:ascii="Arial" w:hAnsi="Arial" w:cs="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2B777A" w:rsidRPr="00EC34D6" w:rsidRDefault="002B777A" w:rsidP="002B777A">
      <w:pPr>
        <w:ind w:right="-1"/>
        <w:rPr>
          <w:rFonts w:ascii="Arial" w:hAnsi="Arial" w:cs="Arial"/>
          <w:shd w:val="clear" w:color="auto" w:fill="FFFFFF"/>
        </w:rPr>
      </w:pPr>
    </w:p>
    <w:p w:rsidR="002B777A" w:rsidRPr="00EC34D6" w:rsidRDefault="002B777A" w:rsidP="002B777A">
      <w:pPr>
        <w:pBdr>
          <w:top w:val="nil"/>
          <w:left w:val="nil"/>
          <w:bottom w:val="nil"/>
          <w:right w:val="nil"/>
          <w:between w:val="nil"/>
        </w:pBdr>
        <w:shd w:val="clear" w:color="auto" w:fill="FFFFFF"/>
        <w:suppressAutoHyphens w:val="0"/>
        <w:spacing w:after="0" w:line="240" w:lineRule="auto"/>
        <w:ind w:right="-1"/>
        <w:rPr>
          <w:rFonts w:ascii="Arial" w:hAnsi="Arial" w:cs="Arial"/>
        </w:rPr>
      </w:pPr>
      <w:proofErr w:type="spellStart"/>
      <w:r w:rsidRPr="00EC34D6">
        <w:rPr>
          <w:rFonts w:ascii="Arial" w:hAnsi="Arial" w:cs="Arial"/>
        </w:rPr>
        <w:t>För</w:t>
      </w:r>
      <w:proofErr w:type="spellEnd"/>
      <w:r w:rsidRPr="00EC34D6">
        <w:rPr>
          <w:rFonts w:ascii="Arial" w:hAnsi="Arial" w:cs="Arial"/>
        </w:rPr>
        <w:t xml:space="preserve"> </w:t>
      </w:r>
      <w:proofErr w:type="spellStart"/>
      <w:r w:rsidRPr="00EC34D6">
        <w:rPr>
          <w:rFonts w:ascii="Arial" w:hAnsi="Arial" w:cs="Arial"/>
        </w:rPr>
        <w:t>ytterligare</w:t>
      </w:r>
      <w:proofErr w:type="spellEnd"/>
      <w:r w:rsidRPr="00EC34D6">
        <w:rPr>
          <w:rFonts w:ascii="Arial" w:hAnsi="Arial" w:cs="Arial"/>
        </w:rPr>
        <w:t xml:space="preserve"> information </w:t>
      </w:r>
      <w:proofErr w:type="spellStart"/>
      <w:proofErr w:type="gramStart"/>
      <w:r w:rsidRPr="00EC34D6">
        <w:rPr>
          <w:rFonts w:ascii="Arial" w:hAnsi="Arial" w:cs="Arial"/>
        </w:rPr>
        <w:t>kan</w:t>
      </w:r>
      <w:proofErr w:type="spellEnd"/>
      <w:proofErr w:type="gramEnd"/>
      <w:r w:rsidRPr="00EC34D6">
        <w:rPr>
          <w:rFonts w:ascii="Arial" w:hAnsi="Arial" w:cs="Arial"/>
        </w:rPr>
        <w:t xml:space="preserve"> du </w:t>
      </w:r>
      <w:proofErr w:type="spellStart"/>
      <w:r w:rsidRPr="00EC34D6">
        <w:rPr>
          <w:rFonts w:ascii="Arial" w:hAnsi="Arial" w:cs="Arial"/>
        </w:rPr>
        <w:t>besöka</w:t>
      </w:r>
      <w:proofErr w:type="spellEnd"/>
      <w:r w:rsidRPr="00EC34D6">
        <w:rPr>
          <w:rFonts w:ascii="Arial" w:hAnsi="Arial" w:cs="Arial"/>
        </w:rPr>
        <w:t xml:space="preserve"> </w:t>
      </w:r>
      <w:proofErr w:type="spellStart"/>
      <w:r w:rsidRPr="00EC34D6">
        <w:rPr>
          <w:rFonts w:ascii="Arial" w:hAnsi="Arial" w:cs="Arial"/>
        </w:rPr>
        <w:t>våra</w:t>
      </w:r>
      <w:proofErr w:type="spellEnd"/>
      <w:r w:rsidRPr="00EC34D6">
        <w:rPr>
          <w:rFonts w:ascii="Arial" w:hAnsi="Arial" w:cs="Arial"/>
        </w:rPr>
        <w:t xml:space="preserve"> </w:t>
      </w:r>
      <w:proofErr w:type="spellStart"/>
      <w:r w:rsidRPr="00EC34D6">
        <w:rPr>
          <w:rFonts w:ascii="Arial" w:hAnsi="Arial" w:cs="Arial"/>
        </w:rPr>
        <w:t>webbplatser</w:t>
      </w:r>
      <w:proofErr w:type="spellEnd"/>
      <w:r w:rsidRPr="00EC34D6">
        <w:rPr>
          <w:rFonts w:ascii="Arial" w:hAnsi="Arial" w:cs="Arial"/>
        </w:rPr>
        <w:t xml:space="preserve"> </w:t>
      </w:r>
      <w:proofErr w:type="spellStart"/>
      <w:r w:rsidRPr="00EC34D6">
        <w:rPr>
          <w:rFonts w:ascii="Arial" w:hAnsi="Arial" w:cs="Arial"/>
        </w:rPr>
        <w:t>på</w:t>
      </w:r>
      <w:proofErr w:type="spellEnd"/>
      <w:r w:rsidRPr="00EC34D6">
        <w:rPr>
          <w:rFonts w:ascii="Arial" w:hAnsi="Arial" w:cs="Arial"/>
        </w:rPr>
        <w:t xml:space="preserve"> </w:t>
      </w:r>
      <w:hyperlink r:id="rId19" w:history="1">
        <w:r w:rsidRPr="00EC34D6">
          <w:rPr>
            <w:rStyle w:val="Hyperlink"/>
            <w:rFonts w:ascii="Arial" w:hAnsi="Arial" w:cs="Arial"/>
          </w:rPr>
          <w:t>https://www.premierfarnell.com</w:t>
        </w:r>
      </w:hyperlink>
      <w:r w:rsidRPr="00EC34D6">
        <w:rPr>
          <w:rStyle w:val="Hyperlink"/>
          <w:rFonts w:ascii="Arial" w:hAnsi="Arial" w:cs="Arial"/>
        </w:rPr>
        <w:t xml:space="preserve"> </w:t>
      </w:r>
      <w:proofErr w:type="spellStart"/>
      <w:r w:rsidRPr="00EC34D6">
        <w:rPr>
          <w:rFonts w:ascii="Arial" w:hAnsi="Arial" w:cs="Arial"/>
        </w:rPr>
        <w:t>och</w:t>
      </w:r>
      <w:proofErr w:type="spellEnd"/>
      <w:r w:rsidRPr="00EC34D6">
        <w:rPr>
          <w:rFonts w:ascii="Arial" w:hAnsi="Arial" w:cs="Arial"/>
        </w:rPr>
        <w:t xml:space="preserve"> </w:t>
      </w:r>
      <w:hyperlink r:id="rId20" w:history="1">
        <w:r w:rsidRPr="00EC34D6">
          <w:rPr>
            <w:rStyle w:val="Hyperlink"/>
            <w:rFonts w:ascii="Arial" w:hAnsi="Arial" w:cs="Arial"/>
          </w:rPr>
          <w:t>https://www.avnet.com</w:t>
        </w:r>
      </w:hyperlink>
      <w:r w:rsidRPr="00EC34D6">
        <w:rPr>
          <w:rFonts w:ascii="Arial" w:hAnsi="Arial" w:cs="Arial"/>
        </w:rPr>
        <w:t>.</w:t>
      </w:r>
    </w:p>
    <w:p w:rsidR="002B777A" w:rsidRPr="00EC34D6" w:rsidRDefault="002B777A" w:rsidP="002B777A">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2B777A" w:rsidRPr="00EC34D6" w:rsidRDefault="002B777A" w:rsidP="002B777A">
      <w:pPr>
        <w:spacing w:after="0" w:line="240" w:lineRule="auto"/>
        <w:ind w:right="-1"/>
        <w:rPr>
          <w:rFonts w:ascii="Arial" w:hAnsi="Arial" w:cs="Arial"/>
          <w:color w:val="000000"/>
          <w:lang w:val="sv-SE"/>
        </w:rPr>
      </w:pPr>
      <w:r w:rsidRPr="00EC34D6">
        <w:rPr>
          <w:rFonts w:ascii="Arial" w:hAnsi="Arial" w:cs="Arial"/>
          <w:b/>
          <w:bCs/>
          <w:lang w:val="sv-SE"/>
        </w:rPr>
        <w:t>Europeisk PR-byrå:</w:t>
      </w:r>
      <w:r w:rsidRPr="00EC34D6">
        <w:rPr>
          <w:rFonts w:ascii="Arial" w:hAnsi="Arial" w:cs="Arial"/>
          <w:b/>
          <w:color w:val="000000"/>
          <w:u w:val="single"/>
          <w:lang w:val="sv-SE"/>
        </w:rPr>
        <w:t xml:space="preserve"> </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EC34D6">
        <w:rPr>
          <w:rFonts w:ascii="Arial" w:eastAsia="Cambria" w:hAnsi="Arial" w:cs="Arial"/>
          <w:b/>
          <w:bCs/>
          <w:color w:val="000000"/>
          <w:kern w:val="0"/>
          <w:lang w:eastAsia="en-US" w:bidi="ar-SA"/>
        </w:rPr>
        <w:t>Chloe Willcox</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C34D6">
        <w:rPr>
          <w:rFonts w:ascii="Arial" w:eastAsia="Cambria" w:hAnsi="Arial" w:cs="Arial"/>
          <w:b/>
          <w:bCs/>
          <w:color w:val="000000"/>
          <w:kern w:val="0"/>
          <w:lang w:val="sv-SE" w:eastAsia="en-US" w:bidi="ar-SA"/>
        </w:rPr>
        <w:t>Napier Partnership</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EC34D6">
        <w:rPr>
          <w:rFonts w:ascii="Arial" w:eastAsia="Cambria" w:hAnsi="Arial" w:cs="Arial"/>
          <w:bCs/>
          <w:color w:val="000000"/>
          <w:kern w:val="0"/>
          <w:lang w:val="sv-SE" w:eastAsia="en-US" w:bidi="ar-SA"/>
        </w:rPr>
        <w:t>Tel: +44 1243 531123</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r w:rsidRPr="00EC34D6">
        <w:rPr>
          <w:rFonts w:ascii="Arial" w:eastAsia="Cambria" w:hAnsi="Arial" w:cs="Arial"/>
          <w:bCs/>
          <w:color w:val="000000"/>
          <w:kern w:val="0"/>
          <w:lang w:val="sv-SE" w:eastAsia="en-US" w:bidi="ar-SA"/>
        </w:rPr>
        <w:t xml:space="preserve">E-post: </w:t>
      </w:r>
      <w:hyperlink r:id="rId21" w:history="1">
        <w:r w:rsidRPr="00EC34D6">
          <w:rPr>
            <w:rStyle w:val="Hyperlink"/>
            <w:rFonts w:ascii="Arial" w:eastAsia="Cambria" w:hAnsi="Arial" w:cs="Arial"/>
            <w:color w:val="0563C1"/>
            <w:kern w:val="0"/>
            <w:lang w:val="sv-SE" w:eastAsia="en-US" w:bidi="ar-SA"/>
          </w:rPr>
          <w:t>chloe@napierb2b.com</w:t>
        </w:r>
      </w:hyperlink>
    </w:p>
    <w:p w:rsidR="002B777A" w:rsidRPr="00EC34D6" w:rsidRDefault="00EC34D6" w:rsidP="002B777A">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hyperlink r:id="rId22" w:history="1">
        <w:r w:rsidR="002B777A" w:rsidRPr="00EC34D6">
          <w:rPr>
            <w:rStyle w:val="Hyperlink"/>
            <w:rFonts w:ascii="Arial" w:eastAsia="Cambria" w:hAnsi="Arial" w:cs="Arial"/>
            <w:color w:val="0563C1"/>
            <w:kern w:val="0"/>
            <w:lang w:val="sv-SE" w:eastAsia="en-US" w:bidi="ar-SA"/>
          </w:rPr>
          <w:t>www.napierb2b.com</w:t>
        </w:r>
      </w:hyperlink>
      <w:r w:rsidR="002B777A" w:rsidRPr="00EC34D6">
        <w:rPr>
          <w:rFonts w:ascii="Arial" w:eastAsia="Cambria" w:hAnsi="Arial" w:cs="Arial"/>
          <w:color w:val="0563C1"/>
          <w:kern w:val="0"/>
          <w:u w:val="single"/>
          <w:lang w:val="sv-SE" w:eastAsia="en-US" w:bidi="ar-SA"/>
        </w:rPr>
        <w:t xml:space="preserve"> </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C34D6">
        <w:rPr>
          <w:rFonts w:ascii="Arial" w:eastAsia="Cambria" w:hAnsi="Arial" w:cs="Arial"/>
          <w:b/>
          <w:bCs/>
          <w:color w:val="000000"/>
          <w:kern w:val="0"/>
          <w:lang w:val="sv-SE" w:eastAsia="en-US" w:bidi="ar-SA"/>
        </w:rPr>
        <w:t>Premier Farnell:</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C34D6">
        <w:rPr>
          <w:rFonts w:ascii="Arial" w:eastAsia="Cambria" w:hAnsi="Arial" w:cs="Arial"/>
          <w:b/>
          <w:bCs/>
          <w:color w:val="000000"/>
          <w:kern w:val="0"/>
          <w:lang w:val="sv-SE" w:eastAsia="en-US" w:bidi="ar-SA"/>
        </w:rPr>
        <w:t>Holly Smart</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C34D6">
        <w:rPr>
          <w:rFonts w:ascii="Arial" w:eastAsia="Cambria" w:hAnsi="Arial" w:cs="Arial"/>
          <w:b/>
          <w:bCs/>
          <w:color w:val="000000"/>
          <w:kern w:val="0"/>
          <w:lang w:val="sv-SE" w:eastAsia="en-US" w:bidi="ar-SA"/>
        </w:rPr>
        <w:t>Head of PR and External Communications</w:t>
      </w:r>
    </w:p>
    <w:p w:rsidR="002B777A" w:rsidRPr="00EC34D6" w:rsidRDefault="002B777A" w:rsidP="002B777A">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EC34D6">
        <w:rPr>
          <w:rFonts w:ascii="Arial" w:eastAsia="Cambria" w:hAnsi="Arial" w:cs="Arial"/>
          <w:bCs/>
          <w:color w:val="000000"/>
          <w:kern w:val="0"/>
          <w:lang w:val="sv-SE" w:eastAsia="en-US" w:bidi="ar-SA"/>
        </w:rPr>
        <w:t>Tel: +44 113 2485188</w:t>
      </w:r>
    </w:p>
    <w:p w:rsidR="002B777A" w:rsidRPr="002B777A" w:rsidRDefault="002B777A" w:rsidP="002B777A">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EC34D6">
        <w:rPr>
          <w:rFonts w:ascii="Arial" w:eastAsia="Cambria" w:hAnsi="Arial" w:cs="Arial"/>
          <w:bCs/>
          <w:color w:val="000000"/>
          <w:kern w:val="0"/>
          <w:lang w:val="sv-SE" w:eastAsia="en-US" w:bidi="ar-SA"/>
        </w:rPr>
        <w:t>E-post:</w:t>
      </w:r>
      <w:r w:rsidRPr="00EC34D6">
        <w:rPr>
          <w:rFonts w:ascii="Arial" w:eastAsia="Cambria" w:hAnsi="Arial" w:cs="Arial"/>
          <w:b/>
          <w:bCs/>
          <w:color w:val="000000"/>
          <w:kern w:val="0"/>
          <w:lang w:val="sv-SE" w:eastAsia="en-US" w:bidi="ar-SA"/>
        </w:rPr>
        <w:t> </w:t>
      </w:r>
      <w:hyperlink r:id="rId23" w:history="1">
        <w:r w:rsidRPr="00EC34D6">
          <w:rPr>
            <w:rFonts w:ascii="Arial" w:eastAsia="Cambria" w:hAnsi="Arial" w:cs="Arial"/>
            <w:color w:val="0563C1"/>
            <w:kern w:val="0"/>
            <w:u w:val="single"/>
            <w:lang w:val="sv-SE" w:eastAsia="en-US" w:bidi="ar-SA"/>
          </w:rPr>
          <w:t>hsmart@premierfarnell.com</w:t>
        </w:r>
      </w:hyperlink>
      <w:r w:rsidRPr="002B777A">
        <w:rPr>
          <w:rFonts w:ascii="Arial" w:eastAsia="Cambria" w:hAnsi="Arial" w:cs="Arial"/>
          <w:bCs/>
          <w:color w:val="000000"/>
          <w:kern w:val="0"/>
          <w:lang w:val="sv-SE" w:eastAsia="en-US" w:bidi="ar-SA"/>
        </w:rPr>
        <w:t xml:space="preserve">  </w:t>
      </w:r>
    </w:p>
    <w:p w:rsidR="00D174D6" w:rsidRPr="002B777A" w:rsidRDefault="00D174D6">
      <w:pPr>
        <w:rPr>
          <w:rFonts w:ascii="Arial" w:hAnsi="Arial" w:cs="Arial"/>
        </w:rPr>
      </w:pPr>
    </w:p>
    <w:sectPr w:rsidR="00D174D6" w:rsidRPr="002B777A" w:rsidSect="00781FB4">
      <w:headerReference w:type="default"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7A" w:rsidRDefault="002B777A" w:rsidP="002B777A">
      <w:pPr>
        <w:spacing w:after="0" w:line="240" w:lineRule="auto"/>
      </w:pPr>
      <w:r>
        <w:separator/>
      </w:r>
    </w:p>
  </w:endnote>
  <w:endnote w:type="continuationSeparator" w:id="0">
    <w:p w:rsidR="002B777A" w:rsidRDefault="002B777A" w:rsidP="002B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2B777A">
    <w:pPr>
      <w:pStyle w:val="Footer"/>
      <w:rPr>
        <w:rFonts w:ascii="Arial" w:hAnsi="Arial" w:cs="Arial"/>
        <w:lang w:val="en-GB"/>
      </w:rPr>
    </w:pPr>
    <w:r>
      <w:rPr>
        <w:rFonts w:ascii="Arial" w:hAnsi="Arial" w:cs="Arial"/>
        <w:lang w:val="en-GB"/>
      </w:rPr>
      <w:t>FAR414</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7A" w:rsidRDefault="002B777A" w:rsidP="002B777A">
      <w:pPr>
        <w:spacing w:after="0" w:line="240" w:lineRule="auto"/>
      </w:pPr>
      <w:r>
        <w:separator/>
      </w:r>
    </w:p>
  </w:footnote>
  <w:footnote w:type="continuationSeparator" w:id="0">
    <w:p w:rsidR="002B777A" w:rsidRDefault="002B777A" w:rsidP="002B7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2B777A"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4BBDA830" wp14:editId="45EA117A">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EBF">
      <w:rPr>
        <w:noProof/>
        <w:lang w:val="en-GB" w:eastAsia="en-GB" w:bidi="ar-SA"/>
      </w:rPr>
      <w:drawing>
        <wp:anchor distT="0" distB="0" distL="114300" distR="114300" simplePos="0" relativeHeight="251660288" behindDoc="0" locked="0" layoutInCell="1" allowOverlap="1" wp14:anchorId="3FAD5F92" wp14:editId="79382D3E">
          <wp:simplePos x="0" y="0"/>
          <wp:positionH relativeFrom="margin">
            <wp:align>left</wp:align>
          </wp:positionH>
          <wp:positionV relativeFrom="paragraph">
            <wp:posOffset>6350</wp:posOffset>
          </wp:positionV>
          <wp:extent cx="2028825" cy="459740"/>
          <wp:effectExtent l="0" t="0" r="9525" b="0"/>
          <wp:wrapSquare wrapText="bothSides"/>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459740"/>
                  </a:xfrm>
                  <a:prstGeom prst="rect">
                    <a:avLst/>
                  </a:prstGeom>
                </pic:spPr>
              </pic:pic>
            </a:graphicData>
          </a:graphic>
        </wp:anchor>
      </w:drawing>
    </w:r>
  </w:p>
  <w:p w:rsidR="000865A0" w:rsidRDefault="002B777A" w:rsidP="00960163">
    <w:pPr>
      <w:pStyle w:val="Header"/>
      <w:jc w:val="center"/>
    </w:pPr>
    <w:r>
      <w:t xml:space="preserve">                                    </w:t>
    </w:r>
  </w:p>
  <w:p w:rsidR="000865A0" w:rsidRDefault="00EC34D6" w:rsidP="00960163">
    <w:pPr>
      <w:pStyle w:val="Header"/>
      <w:jc w:val="center"/>
    </w:pPr>
  </w:p>
  <w:p w:rsidR="000865A0" w:rsidRDefault="00EC34D6"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54A"/>
    <w:multiLevelType w:val="hybridMultilevel"/>
    <w:tmpl w:val="9FDA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E738E"/>
    <w:multiLevelType w:val="hybridMultilevel"/>
    <w:tmpl w:val="1D54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7D42"/>
    <w:multiLevelType w:val="hybridMultilevel"/>
    <w:tmpl w:val="BCA6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01F7F"/>
    <w:multiLevelType w:val="hybridMultilevel"/>
    <w:tmpl w:val="899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7A"/>
    <w:rsid w:val="002B777A"/>
    <w:rsid w:val="00520E62"/>
    <w:rsid w:val="00D174D6"/>
    <w:rsid w:val="00EC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7666-19F7-4219-B313-16F83880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7A"/>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777A"/>
    <w:rPr>
      <w:rFonts w:cs="Times New Roman"/>
      <w:color w:val="0000FF"/>
      <w:u w:val="single"/>
    </w:rPr>
  </w:style>
  <w:style w:type="paragraph" w:styleId="Header">
    <w:name w:val="header"/>
    <w:basedOn w:val="Normal"/>
    <w:link w:val="HeaderChar"/>
    <w:rsid w:val="002B777A"/>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2B777A"/>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2B777A"/>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2B777A"/>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2B777A"/>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2B777A"/>
    <w:pPr>
      <w:suppressAutoHyphens w:val="0"/>
      <w:spacing w:after="0" w:line="240" w:lineRule="auto"/>
      <w:ind w:left="720"/>
      <w:contextualSpacing/>
    </w:pPr>
    <w:rPr>
      <w:rFonts w:asciiTheme="minorHAnsi" w:eastAsiaTheme="minorHAnsi" w:hAnsiTheme="minorHAnsi" w:cstheme="minorBidi"/>
      <w:kern w:val="0"/>
      <w:sz w:val="24"/>
      <w:szCs w:val="24"/>
      <w:lang w:val="sv-SE" w:eastAsia="en-US" w:bidi="ar-SA"/>
    </w:rPr>
  </w:style>
  <w:style w:type="table" w:styleId="TableGrid">
    <w:name w:val="Table Grid"/>
    <w:basedOn w:val="TableNormal"/>
    <w:uiPriority w:val="39"/>
    <w:rsid w:val="002B77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0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b/particle" TargetMode="External"/><Relationship Id="rId13" Type="http://schemas.openxmlformats.org/officeDocument/2006/relationships/hyperlink" Target="http://farnell.com/" TargetMode="External"/><Relationship Id="rId18" Type="http://schemas.openxmlformats.org/officeDocument/2006/relationships/hyperlink" Target="http://cpc.farnel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hloe@napierb2b.com" TargetMode="External"/><Relationship Id="rId7" Type="http://schemas.openxmlformats.org/officeDocument/2006/relationships/hyperlink" Target="http://se.farnell.com/" TargetMode="Externa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farnell.com/particle/xennkit/xenon-kit-bluetooth-low-energy/dp/296572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k.farnell.com/" TargetMode="External"/><Relationship Id="rId23" Type="http://schemas.openxmlformats.org/officeDocument/2006/relationships/hyperlink" Target="mailto:hsmart@premierfarnell.com" TargetMode="External"/><Relationship Id="rId10" Type="http://schemas.openxmlformats.org/officeDocument/2006/relationships/hyperlink" Target="https://se.farnell.com/particle/brn310kit/boron-2g-3g-kit-gsm-cellular-module/dp/2965724" TargetMode="External"/><Relationship Id="rId19" Type="http://schemas.openxmlformats.org/officeDocument/2006/relationships/hyperlink" Target="https://www.premierfarnell.com" TargetMode="External"/><Relationship Id="rId4" Type="http://schemas.openxmlformats.org/officeDocument/2006/relationships/webSettings" Target="webSettings.xml"/><Relationship Id="rId9" Type="http://schemas.openxmlformats.org/officeDocument/2006/relationships/hyperlink" Target="https://se.farnell.com/particle/argnkit/dev-board-bluetoothwifi/dp/2965721" TargetMode="External"/><Relationship Id="rId14" Type="http://schemas.openxmlformats.org/officeDocument/2006/relationships/hyperlink" Target="http://www.premierfarnell.com/" TargetMode="External"/><Relationship Id="rId22" Type="http://schemas.openxmlformats.org/officeDocument/2006/relationships/hyperlink" Target="http://www.napierb2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2019-05-03T09:29:00Z</dcterms:created>
  <dcterms:modified xsi:type="dcterms:W3CDTF">2019-05-08T12:30:00Z</dcterms:modified>
</cp:coreProperties>
</file>