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78" w:rsidRPr="00DB026C" w:rsidRDefault="00350978" w:rsidP="00350978">
      <w:pPr>
        <w:spacing w:after="0"/>
        <w:jc w:val="center"/>
        <w:rPr>
          <w:rFonts w:ascii="Arial" w:eastAsia="SimSun" w:hAnsi="Arial" w:cs="Arial"/>
          <w:b/>
          <w:sz w:val="26"/>
          <w:szCs w:val="26"/>
        </w:rPr>
      </w:pPr>
      <w:proofErr w:type="spellStart"/>
      <w:r w:rsidRPr="00DB026C">
        <w:rPr>
          <w:rFonts w:ascii="Arial" w:eastAsia="SimSun" w:hAnsi="Arial" w:hint="eastAsia"/>
          <w:b/>
          <w:sz w:val="26"/>
          <w:szCs w:val="26"/>
        </w:rPr>
        <w:t>行业专家通过</w:t>
      </w:r>
      <w:proofErr w:type="spellEnd"/>
      <w:r w:rsidRPr="00DB026C">
        <w:rPr>
          <w:rFonts w:ascii="Arial" w:eastAsia="SimSun" w:hAnsi="Arial" w:hint="eastAsia"/>
          <w:b/>
          <w:sz w:val="26"/>
          <w:szCs w:val="26"/>
        </w:rPr>
        <w:t xml:space="preserve"> element14.com </w:t>
      </w:r>
      <w:proofErr w:type="spellStart"/>
      <w:r w:rsidRPr="00DB026C">
        <w:rPr>
          <w:rFonts w:ascii="Arial" w:eastAsia="SimSun" w:hAnsi="Arial" w:hint="eastAsia"/>
          <w:b/>
          <w:sz w:val="26"/>
          <w:szCs w:val="26"/>
        </w:rPr>
        <w:t>的电子书分享职业的物联网从业建议</w:t>
      </w:r>
      <w:proofErr w:type="spellEnd"/>
    </w:p>
    <w:p w:rsidR="00350978" w:rsidRPr="00DB026C" w:rsidRDefault="00350978" w:rsidP="00350978">
      <w:pPr>
        <w:spacing w:after="0"/>
        <w:jc w:val="center"/>
        <w:rPr>
          <w:rFonts w:ascii="Arial" w:hAnsi="Arial" w:cs="Arial"/>
          <w:b/>
          <w:sz w:val="26"/>
          <w:szCs w:val="26"/>
        </w:rPr>
      </w:pPr>
    </w:p>
    <w:p w:rsidR="00350978" w:rsidRPr="00DB026C" w:rsidRDefault="00350978" w:rsidP="00350978">
      <w:pPr>
        <w:spacing w:after="0"/>
        <w:jc w:val="center"/>
        <w:rPr>
          <w:rFonts w:ascii="Arial" w:eastAsia="SimSun" w:hAnsi="Arial" w:cs="Arial"/>
          <w:i/>
        </w:rPr>
      </w:pPr>
      <w:proofErr w:type="spellStart"/>
      <w:r w:rsidRPr="00DB026C">
        <w:rPr>
          <w:rFonts w:ascii="Arial" w:eastAsia="SimSun" w:hAnsi="Arial" w:hint="eastAsia"/>
          <w:i/>
        </w:rPr>
        <w:t>书中包含来自亚马逊、微软、莫莱克斯等众多企业顶级行业专家的深入见解，可免费下载</w:t>
      </w:r>
      <w:proofErr w:type="spellEnd"/>
      <w:r w:rsidRPr="00DB026C">
        <w:rPr>
          <w:rFonts w:ascii="Arial" w:eastAsia="SimSun" w:hAnsi="Arial" w:hint="eastAsia"/>
          <w:i/>
        </w:rPr>
        <w:t>。</w:t>
      </w:r>
      <w:r w:rsidRPr="00DB026C">
        <w:rPr>
          <w:rFonts w:ascii="Arial" w:eastAsia="SimSun" w:hAnsi="Arial" w:hint="eastAsia"/>
          <w:i/>
        </w:rPr>
        <w:t xml:space="preserve"> </w:t>
      </w:r>
    </w:p>
    <w:p w:rsidR="00350978" w:rsidRPr="00DB026C" w:rsidRDefault="00350978" w:rsidP="00350978">
      <w:pPr>
        <w:spacing w:after="0"/>
        <w:jc w:val="center"/>
        <w:rPr>
          <w:rFonts w:ascii="Arial" w:hAnsi="Arial" w:cs="Arial"/>
          <w:i/>
        </w:rPr>
      </w:pPr>
    </w:p>
    <w:p w:rsidR="00350978" w:rsidRPr="00DB026C" w:rsidRDefault="00350978" w:rsidP="00350978">
      <w:pPr>
        <w:spacing w:after="0"/>
        <w:rPr>
          <w:rFonts w:ascii="Arial" w:eastAsia="SimSun" w:hAnsi="Arial" w:cs="Arial"/>
        </w:rPr>
      </w:pPr>
      <w:proofErr w:type="spellStart"/>
      <w:r w:rsidRPr="00DB026C">
        <w:rPr>
          <w:rFonts w:ascii="Arial" w:eastAsia="SimSun" w:hAnsi="Arial" w:hint="eastAsia"/>
          <w:b/>
        </w:rPr>
        <w:t>英国利兹</w:t>
      </w:r>
      <w:proofErr w:type="spellEnd"/>
      <w:r w:rsidRPr="00DB026C">
        <w:rPr>
          <w:rFonts w:ascii="Arial" w:eastAsia="SimSun" w:hAnsi="Arial" w:hint="eastAsia"/>
          <w:b/>
        </w:rPr>
        <w:t>，</w:t>
      </w:r>
      <w:r w:rsidRPr="00DB026C">
        <w:rPr>
          <w:rFonts w:ascii="Arial" w:eastAsia="SimSun" w:hAnsi="Arial" w:hint="eastAsia"/>
          <w:b/>
        </w:rPr>
        <w:t xml:space="preserve">2019 </w:t>
      </w:r>
      <w:r w:rsidRPr="00DB026C">
        <w:rPr>
          <w:rFonts w:ascii="Arial" w:eastAsia="SimSun" w:hAnsi="Arial" w:hint="eastAsia"/>
          <w:b/>
        </w:rPr>
        <w:t>年</w:t>
      </w:r>
      <w:r w:rsidRPr="00DB026C">
        <w:rPr>
          <w:rFonts w:ascii="Arial" w:eastAsia="SimSun" w:hAnsi="Arial" w:hint="eastAsia"/>
          <w:b/>
        </w:rPr>
        <w:t xml:space="preserve"> 5 </w:t>
      </w:r>
      <w:r w:rsidRPr="00DB026C">
        <w:rPr>
          <w:rFonts w:ascii="Arial" w:eastAsia="SimSun" w:hAnsi="Arial" w:hint="eastAsia"/>
          <w:b/>
        </w:rPr>
        <w:t>月</w:t>
      </w:r>
      <w:r w:rsidR="00DB026C" w:rsidRPr="00DB026C">
        <w:rPr>
          <w:rFonts w:ascii="Arial" w:eastAsia="SimSun" w:hAnsi="Arial" w:hint="eastAsia"/>
          <w:b/>
        </w:rPr>
        <w:t xml:space="preserve"> 28</w:t>
      </w:r>
      <w:r w:rsidRPr="00DB026C">
        <w:rPr>
          <w:rFonts w:ascii="Arial" w:eastAsia="SimSun" w:hAnsi="Arial" w:hint="eastAsia"/>
          <w:b/>
        </w:rPr>
        <w:t xml:space="preserve"> </w:t>
      </w:r>
      <w:proofErr w:type="spellStart"/>
      <w:r w:rsidRPr="00DB026C">
        <w:rPr>
          <w:rFonts w:ascii="Arial" w:eastAsia="SimSun" w:hAnsi="Arial" w:hint="eastAsia"/>
          <w:b/>
        </w:rPr>
        <w:t>日：</w:t>
      </w:r>
      <w:r w:rsidRPr="00DB026C">
        <w:rPr>
          <w:rFonts w:ascii="Arial" w:eastAsia="SimSun" w:hAnsi="Arial" w:hint="eastAsia"/>
        </w:rPr>
        <w:t>线上工程师社区</w:t>
      </w:r>
      <w:proofErr w:type="spellEnd"/>
      <w:r w:rsidRPr="00DB026C">
        <w:rPr>
          <w:rFonts w:ascii="Arial" w:eastAsia="SimSun" w:hAnsi="Arial" w:hint="eastAsia"/>
        </w:rPr>
        <w:t xml:space="preserve"> Element14.com </w:t>
      </w:r>
      <w:proofErr w:type="spellStart"/>
      <w:r w:rsidRPr="00DB026C">
        <w:rPr>
          <w:rFonts w:ascii="Arial" w:eastAsia="SimSun" w:hAnsi="Arial" w:hint="eastAsia"/>
        </w:rPr>
        <w:t>为期望在快速增长的物联网世界寻求职业发展机会的工程师、毕业生和高科技专家推出一本全新电子书</w:t>
      </w:r>
      <w:proofErr w:type="spellEnd"/>
      <w:r w:rsidRPr="00DB026C">
        <w:rPr>
          <w:rFonts w:ascii="Arial" w:eastAsia="SimSun" w:hAnsi="Arial" w:hint="eastAsia"/>
        </w:rPr>
        <w:t>。</w:t>
      </w:r>
      <w:r w:rsidRPr="00DB026C">
        <w:rPr>
          <w:rFonts w:ascii="Arial" w:eastAsia="SimSun" w:hAnsi="Arial" w:hint="eastAsia"/>
        </w:rPr>
        <w:t xml:space="preserve"> </w:t>
      </w:r>
    </w:p>
    <w:p w:rsidR="00350978" w:rsidRPr="00DB026C" w:rsidRDefault="00350978" w:rsidP="00350978">
      <w:pPr>
        <w:spacing w:after="0"/>
        <w:rPr>
          <w:rFonts w:ascii="Arial" w:hAnsi="Arial" w:cs="Arial"/>
        </w:rPr>
      </w:pPr>
    </w:p>
    <w:p w:rsidR="00350978" w:rsidRPr="00DB026C" w:rsidRDefault="00350978" w:rsidP="00350978">
      <w:pPr>
        <w:spacing w:after="0"/>
        <w:rPr>
          <w:rFonts w:ascii="Arial" w:eastAsia="SimSun" w:hAnsi="Arial" w:cs="Arial"/>
        </w:rPr>
      </w:pPr>
      <w:r w:rsidRPr="00DB026C">
        <w:rPr>
          <w:rFonts w:ascii="Arial" w:eastAsia="SimSun" w:hAnsi="Arial" w:hint="eastAsia"/>
        </w:rPr>
        <w:t>这本可下载的免费出版物中收集整理了来自亚马逊、伊顿、微软、莱克斯等众多公司的行业专家和公司高管的建议和深刻见解。特色主题包括适合物联网专业人士的各种职业发展路径、物联网行业雇主在招聘过程中注重的技能和特点，以及机器学习和云安全这些新兴趋势对市场的影响。</w:t>
      </w:r>
      <w:r w:rsidRPr="00DB026C">
        <w:rPr>
          <w:rFonts w:ascii="Arial" w:eastAsia="SimSun" w:hAnsi="Arial" w:hint="eastAsia"/>
        </w:rPr>
        <w:t xml:space="preserve"> </w:t>
      </w:r>
    </w:p>
    <w:p w:rsidR="00350978" w:rsidRPr="00DB026C" w:rsidRDefault="00350978" w:rsidP="00350978">
      <w:pPr>
        <w:spacing w:after="0"/>
        <w:rPr>
          <w:rFonts w:ascii="Arial" w:hAnsi="Arial" w:cs="Arial"/>
        </w:rPr>
      </w:pPr>
    </w:p>
    <w:p w:rsidR="00350978" w:rsidRPr="00DB026C" w:rsidRDefault="00350978" w:rsidP="00350978">
      <w:pPr>
        <w:spacing w:after="0"/>
        <w:rPr>
          <w:rFonts w:ascii="Arial" w:eastAsia="SimSun" w:hAnsi="Arial" w:cs="Arial"/>
        </w:rPr>
      </w:pPr>
      <w:proofErr w:type="spellStart"/>
      <w:r w:rsidRPr="00DB026C">
        <w:rPr>
          <w:rFonts w:ascii="Arial" w:eastAsia="SimSun" w:hAnsi="Arial" w:hint="eastAsia"/>
        </w:rPr>
        <w:t>书中内容来源于</w:t>
      </w:r>
      <w:proofErr w:type="spellEnd"/>
      <w:r w:rsidRPr="00DB026C">
        <w:rPr>
          <w:rFonts w:ascii="Arial" w:eastAsia="SimSun" w:hAnsi="Arial" w:hint="eastAsia"/>
        </w:rPr>
        <w:t xml:space="preserve"> element14 </w:t>
      </w:r>
      <w:proofErr w:type="spellStart"/>
      <w:r w:rsidRPr="00DB026C">
        <w:rPr>
          <w:rFonts w:ascii="Arial" w:eastAsia="SimSun" w:hAnsi="Arial" w:hint="eastAsia"/>
        </w:rPr>
        <w:t>社区主办的以专业趋势和物联网相关问题为主题的一系列</w:t>
      </w:r>
      <w:hyperlink r:id="rId6" w:history="1">
        <w:r w:rsidRPr="00DB026C">
          <w:rPr>
            <w:rStyle w:val="Hyperlink"/>
            <w:rFonts w:ascii="Arial" w:eastAsia="SimSun" w:hAnsi="Arial" w:hint="eastAsia"/>
          </w:rPr>
          <w:t>研讨会</w:t>
        </w:r>
      </w:hyperlink>
      <w:r w:rsidRPr="00DB026C">
        <w:rPr>
          <w:rFonts w:ascii="Arial" w:eastAsia="SimSun" w:hAnsi="Arial" w:hint="eastAsia"/>
        </w:rPr>
        <w:t>，对其中的专业见解进行了整理和编纂</w:t>
      </w:r>
      <w:proofErr w:type="spellEnd"/>
      <w:r w:rsidRPr="00DB026C">
        <w:rPr>
          <w:rFonts w:ascii="Arial" w:eastAsia="SimSun" w:hAnsi="Arial" w:hint="eastAsia"/>
        </w:rPr>
        <w:t>。</w:t>
      </w:r>
      <w:r w:rsidRPr="00DB026C">
        <w:rPr>
          <w:rFonts w:ascii="Arial" w:eastAsia="SimSun" w:hAnsi="Arial" w:hint="eastAsia"/>
        </w:rPr>
        <w:t xml:space="preserve"> </w:t>
      </w:r>
    </w:p>
    <w:p w:rsidR="00350978" w:rsidRPr="00DB026C" w:rsidRDefault="00350978" w:rsidP="00350978">
      <w:pPr>
        <w:spacing w:after="0"/>
        <w:rPr>
          <w:rFonts w:ascii="Arial" w:hAnsi="Arial" w:cs="Arial"/>
        </w:rPr>
      </w:pPr>
    </w:p>
    <w:p w:rsidR="00350978" w:rsidRPr="00DB026C" w:rsidRDefault="00350978" w:rsidP="00350978">
      <w:pPr>
        <w:spacing w:after="0"/>
        <w:rPr>
          <w:rFonts w:ascii="Arial" w:eastAsia="SimSun" w:hAnsi="Arial" w:cs="Arial"/>
        </w:rPr>
      </w:pPr>
      <w:proofErr w:type="gramStart"/>
      <w:r w:rsidRPr="00DB026C">
        <w:rPr>
          <w:rFonts w:ascii="Arial" w:eastAsia="SimSun" w:hAnsi="Arial" w:hint="eastAsia"/>
          <w:b/>
        </w:rPr>
        <w:t>element14</w:t>
      </w:r>
      <w:proofErr w:type="gramEnd"/>
      <w:r w:rsidRPr="00DB026C">
        <w:rPr>
          <w:rFonts w:ascii="Arial" w:eastAsia="SimSun" w:hAnsi="Arial" w:hint="eastAsia"/>
          <w:b/>
        </w:rPr>
        <w:t xml:space="preserve"> </w:t>
      </w:r>
      <w:proofErr w:type="spellStart"/>
      <w:r w:rsidRPr="00DB026C">
        <w:rPr>
          <w:rFonts w:ascii="Arial" w:eastAsia="SimSun" w:hAnsi="Arial" w:hint="eastAsia"/>
          <w:b/>
        </w:rPr>
        <w:t>社区和</w:t>
      </w:r>
      <w:proofErr w:type="spellEnd"/>
      <w:r w:rsidRPr="00DB026C">
        <w:rPr>
          <w:rFonts w:ascii="Arial" w:eastAsia="SimSun" w:hAnsi="Arial" w:hint="eastAsia"/>
          <w:b/>
        </w:rPr>
        <w:t xml:space="preserve"> </w:t>
      </w:r>
      <w:r w:rsidRPr="00DB026C">
        <w:rPr>
          <w:rStyle w:val="Hyperlink"/>
          <w:rFonts w:ascii="Arial" w:hAnsi="Arial" w:cs="Arial"/>
          <w:color w:val="auto"/>
          <w:szCs w:val="20"/>
          <w:u w:val="none"/>
          <w:lang w:eastAsia="zh-CN"/>
        </w:rPr>
        <w:t>e</w:t>
      </w:r>
      <w:r w:rsidRPr="00DB026C">
        <w:rPr>
          <w:rStyle w:val="Hyperlink"/>
          <w:rFonts w:ascii="Arial" w:hAnsi="Arial" w:cs="Arial" w:hint="eastAsia"/>
          <w:color w:val="auto"/>
          <w:szCs w:val="20"/>
          <w:u w:val="none"/>
          <w:lang w:eastAsia="zh-CN"/>
        </w:rPr>
        <w:t>络盟</w:t>
      </w:r>
      <w:r w:rsidRPr="00DB026C">
        <w:rPr>
          <w:rStyle w:val="Hyperlink"/>
          <w:rFonts w:ascii="Arial" w:hAnsi="Arial" w:cs="Arial"/>
          <w:color w:val="auto"/>
          <w:szCs w:val="20"/>
          <w:lang w:eastAsia="zh-CN"/>
        </w:rPr>
        <w:t xml:space="preserve"> </w:t>
      </w:r>
      <w:proofErr w:type="spellStart"/>
      <w:r w:rsidRPr="00DB026C">
        <w:rPr>
          <w:rFonts w:ascii="Arial" w:eastAsia="SimSun" w:hAnsi="Arial" w:hint="eastAsia"/>
          <w:b/>
        </w:rPr>
        <w:t>的社区与社交媒体全球主管</w:t>
      </w:r>
      <w:proofErr w:type="spellEnd"/>
      <w:r w:rsidRPr="00DB026C">
        <w:rPr>
          <w:rFonts w:ascii="Arial" w:eastAsia="SimSun" w:hAnsi="Arial" w:hint="eastAsia"/>
          <w:b/>
        </w:rPr>
        <w:t xml:space="preserve"> Dianne Kibbey </w:t>
      </w:r>
      <w:r w:rsidRPr="00DB026C">
        <w:rPr>
          <w:rFonts w:ascii="Arial" w:eastAsia="SimSun" w:hAnsi="Arial" w:hint="eastAsia"/>
          <w:b/>
        </w:rPr>
        <w:t>称：</w:t>
      </w:r>
      <w:r w:rsidRPr="00DB026C">
        <w:rPr>
          <w:rFonts w:ascii="Arial" w:eastAsia="SimSun" w:hAnsi="Arial" w:hint="eastAsia"/>
        </w:rPr>
        <w:t>“作为全球最大的线上工程师和制造者社区，我们看到越来越多的会员正在利用物联网的契机塑造他们的职业并在高科技领域寻求新的机会。”</w:t>
      </w:r>
    </w:p>
    <w:p w:rsidR="00350978" w:rsidRPr="00DB026C" w:rsidRDefault="00350978" w:rsidP="00350978">
      <w:pPr>
        <w:spacing w:after="0"/>
        <w:rPr>
          <w:rFonts w:ascii="Arial" w:hAnsi="Arial" w:cs="Arial"/>
        </w:rPr>
      </w:pPr>
    </w:p>
    <w:p w:rsidR="00350978" w:rsidRPr="00DB026C" w:rsidRDefault="00350978" w:rsidP="00350978">
      <w:pPr>
        <w:spacing w:after="0"/>
        <w:rPr>
          <w:rFonts w:ascii="Arial" w:eastAsia="SimSun" w:hAnsi="Arial" w:cs="Arial"/>
        </w:rPr>
      </w:pPr>
      <w:r w:rsidRPr="00DB026C">
        <w:rPr>
          <w:rFonts w:ascii="Arial" w:eastAsia="SimSun" w:hAnsi="Arial" w:hint="eastAsia"/>
        </w:rPr>
        <w:t>“</w:t>
      </w:r>
      <w:proofErr w:type="spellStart"/>
      <w:r w:rsidRPr="00DB026C">
        <w:rPr>
          <w:rFonts w:ascii="Arial" w:eastAsia="SimSun" w:hAnsi="Arial" w:hint="eastAsia"/>
        </w:rPr>
        <w:t>新出的这本电子书是</w:t>
      </w:r>
      <w:proofErr w:type="spellEnd"/>
      <w:r w:rsidRPr="00DB026C">
        <w:rPr>
          <w:rFonts w:ascii="Arial" w:eastAsia="SimSun" w:hAnsi="Arial" w:hint="eastAsia"/>
        </w:rPr>
        <w:t xml:space="preserve"> element14 </w:t>
      </w:r>
      <w:proofErr w:type="spellStart"/>
      <w:r w:rsidRPr="00DB026C">
        <w:rPr>
          <w:rFonts w:ascii="Arial" w:eastAsia="SimSun" w:hAnsi="Arial" w:hint="eastAsia"/>
        </w:rPr>
        <w:t>和开发经销商</w:t>
      </w:r>
      <w:proofErr w:type="spellEnd"/>
      <w:r w:rsidRPr="00DB026C">
        <w:rPr>
          <w:rStyle w:val="Hyperlink"/>
          <w:rFonts w:ascii="Arial" w:hAnsi="Arial" w:cs="Arial"/>
          <w:color w:val="auto"/>
          <w:szCs w:val="20"/>
          <w:u w:val="none"/>
          <w:lang w:eastAsia="zh-CN"/>
        </w:rPr>
        <w:t>e</w:t>
      </w:r>
      <w:r w:rsidRPr="00DB026C">
        <w:rPr>
          <w:rStyle w:val="Hyperlink"/>
          <w:rFonts w:ascii="Arial" w:hAnsi="Arial" w:cs="Arial" w:hint="eastAsia"/>
          <w:color w:val="auto"/>
          <w:szCs w:val="20"/>
          <w:u w:val="none"/>
          <w:lang w:eastAsia="zh-CN"/>
        </w:rPr>
        <w:t>络盟</w:t>
      </w:r>
      <w:r w:rsidRPr="00DB026C">
        <w:rPr>
          <w:rFonts w:ascii="Arial" w:eastAsia="SimSun" w:hAnsi="Arial" w:hint="eastAsia"/>
        </w:rPr>
        <w:t>共同努力的结果，旨在培养新一代工程师；我相信，来自我们的研讨会所邀请的一流行业专家的独到见解定会成为毕业生和有经验的高科技专业人员的宝贵资源。”</w:t>
      </w:r>
    </w:p>
    <w:p w:rsidR="00350978" w:rsidRPr="00DB026C" w:rsidRDefault="00350978" w:rsidP="00350978">
      <w:pPr>
        <w:spacing w:after="0"/>
        <w:rPr>
          <w:rFonts w:ascii="Arial" w:hAnsi="Arial" w:cs="Arial"/>
        </w:rPr>
      </w:pPr>
    </w:p>
    <w:p w:rsidR="00350978" w:rsidRPr="00DB026C" w:rsidRDefault="00350978" w:rsidP="00350978">
      <w:pPr>
        <w:spacing w:after="0"/>
        <w:rPr>
          <w:rFonts w:ascii="Arial" w:eastAsia="SimSun" w:hAnsi="Arial" w:cs="Arial"/>
        </w:rPr>
      </w:pPr>
      <w:r w:rsidRPr="00DB026C">
        <w:rPr>
          <w:rFonts w:ascii="Arial" w:eastAsia="SimSun" w:hAnsi="Arial" w:hint="eastAsia"/>
        </w:rPr>
        <w:t>本电子书名为‘</w:t>
      </w:r>
      <w:proofErr w:type="spellStart"/>
      <w:r w:rsidRPr="00DB026C">
        <w:rPr>
          <w:rFonts w:ascii="Arial" w:eastAsia="SimSun" w:hAnsi="Arial" w:hint="eastAsia"/>
        </w:rPr>
        <w:t>设计你未来：物联网行业求职专业建议</w:t>
      </w:r>
      <w:proofErr w:type="spellEnd"/>
      <w:r w:rsidRPr="00DB026C">
        <w:rPr>
          <w:rFonts w:ascii="Arial" w:eastAsia="SimSun" w:hAnsi="Arial" w:hint="eastAsia"/>
        </w:rPr>
        <w:t>’，</w:t>
      </w:r>
      <w:proofErr w:type="spellStart"/>
      <w:r w:rsidRPr="00DB026C">
        <w:rPr>
          <w:rFonts w:ascii="Arial" w:eastAsia="SimSun" w:hAnsi="Arial" w:hint="eastAsia"/>
        </w:rPr>
        <w:t>注册成为</w:t>
      </w:r>
      <w:proofErr w:type="spellEnd"/>
      <w:r w:rsidRPr="00DB026C">
        <w:rPr>
          <w:rFonts w:ascii="Arial" w:eastAsia="SimSun" w:hAnsi="Arial" w:hint="eastAsia"/>
        </w:rPr>
        <w:t xml:space="preserve"> element14.com </w:t>
      </w:r>
      <w:proofErr w:type="spellStart"/>
      <w:r w:rsidRPr="00DB026C">
        <w:rPr>
          <w:rFonts w:ascii="Arial" w:eastAsia="SimSun" w:hAnsi="Arial" w:hint="eastAsia"/>
        </w:rPr>
        <w:t>社区的会员，即可免费下载本电子书以及其他大量的电子书。访问</w:t>
      </w:r>
      <w:proofErr w:type="spellEnd"/>
      <w:r w:rsidRPr="00DB026C">
        <w:rPr>
          <w:rFonts w:ascii="Arial" w:eastAsia="SimSun" w:hAnsi="Arial" w:hint="eastAsia"/>
        </w:rPr>
        <w:t xml:space="preserve"> </w:t>
      </w:r>
      <w:hyperlink r:id="rId7" w:history="1">
        <w:r w:rsidRPr="00DB026C">
          <w:rPr>
            <w:rStyle w:val="Hyperlink"/>
            <w:rFonts w:ascii="Arial" w:eastAsia="SimSun" w:hAnsi="Arial" w:hint="eastAsia"/>
          </w:rPr>
          <w:t>https://www.element14.com/community/community/publications/ebooks</w:t>
        </w:r>
      </w:hyperlink>
      <w:r w:rsidRPr="00DB026C">
        <w:rPr>
          <w:rFonts w:ascii="Arial" w:eastAsia="SimSun" w:hAnsi="Arial" w:hint="eastAsia"/>
        </w:rPr>
        <w:t xml:space="preserve"> </w:t>
      </w:r>
      <w:proofErr w:type="spellStart"/>
      <w:r w:rsidRPr="00DB026C">
        <w:rPr>
          <w:rFonts w:ascii="Arial" w:eastAsia="SimSun" w:hAnsi="Arial" w:hint="eastAsia"/>
        </w:rPr>
        <w:t>以浏览完整电子书库</w:t>
      </w:r>
      <w:proofErr w:type="spellEnd"/>
      <w:r w:rsidRPr="00DB026C">
        <w:rPr>
          <w:rFonts w:ascii="Arial" w:eastAsia="SimSun" w:hAnsi="Arial" w:hint="eastAsia"/>
        </w:rPr>
        <w:t>。</w:t>
      </w:r>
      <w:r w:rsidRPr="00DB026C">
        <w:rPr>
          <w:rFonts w:ascii="Arial" w:eastAsia="SimSun" w:hAnsi="Arial" w:hint="eastAsia"/>
        </w:rPr>
        <w:t xml:space="preserve"> </w:t>
      </w:r>
    </w:p>
    <w:p w:rsidR="00350978" w:rsidRPr="00DB026C" w:rsidRDefault="00350978" w:rsidP="00350978">
      <w:pPr>
        <w:spacing w:after="0"/>
        <w:rPr>
          <w:rFonts w:ascii="Arial" w:eastAsia="SimSun" w:hAnsi="Arial" w:cs="Arial"/>
        </w:rPr>
      </w:pPr>
    </w:p>
    <w:p w:rsidR="00350978" w:rsidRPr="00DB026C" w:rsidRDefault="00350978" w:rsidP="00350978">
      <w:pPr>
        <w:spacing w:after="0"/>
        <w:rPr>
          <w:rFonts w:ascii="Arial" w:eastAsia="SimSun" w:hAnsi="Arial" w:cs="Arial"/>
        </w:rPr>
      </w:pPr>
      <w:proofErr w:type="spellStart"/>
      <w:r w:rsidRPr="00DB026C">
        <w:rPr>
          <w:rFonts w:ascii="Arial" w:eastAsia="SimSun" w:hAnsi="Arial" w:hint="eastAsia"/>
        </w:rPr>
        <w:t>注册成为</w:t>
      </w:r>
      <w:proofErr w:type="spellEnd"/>
      <w:r w:rsidRPr="00DB026C">
        <w:rPr>
          <w:rFonts w:ascii="Arial" w:eastAsia="SimSun" w:hAnsi="Arial" w:hint="eastAsia"/>
        </w:rPr>
        <w:t xml:space="preserve"> element14 </w:t>
      </w:r>
      <w:proofErr w:type="spellStart"/>
      <w:r w:rsidRPr="00DB026C">
        <w:rPr>
          <w:rFonts w:ascii="Arial" w:eastAsia="SimSun" w:hAnsi="Arial" w:hint="eastAsia"/>
        </w:rPr>
        <w:t>社区的会员，也可免费访问本书见解所出自的各期研讨会</w:t>
      </w:r>
      <w:proofErr w:type="spellEnd"/>
      <w:r w:rsidRPr="00DB026C">
        <w:rPr>
          <w:rFonts w:ascii="Arial" w:eastAsia="SimSun" w:hAnsi="Arial" w:hint="eastAsia"/>
        </w:rPr>
        <w:t>。</w:t>
      </w:r>
      <w:r w:rsidRPr="00DB026C">
        <w:rPr>
          <w:rFonts w:ascii="Arial" w:eastAsia="SimSun" w:hAnsi="Arial" w:hint="eastAsia"/>
        </w:rPr>
        <w:t xml:space="preserve"> </w:t>
      </w:r>
    </w:p>
    <w:p w:rsidR="00350978" w:rsidRPr="00DB026C" w:rsidRDefault="00350978" w:rsidP="00350978">
      <w:pPr>
        <w:spacing w:after="0"/>
        <w:rPr>
          <w:rFonts w:ascii="Arial" w:hAnsi="Arial" w:cs="Arial"/>
        </w:rPr>
      </w:pPr>
    </w:p>
    <w:p w:rsidR="00350978" w:rsidRPr="00DB026C" w:rsidRDefault="00350978" w:rsidP="00350978">
      <w:pPr>
        <w:spacing w:after="0"/>
        <w:rPr>
          <w:rFonts w:ascii="Arial" w:eastAsia="SimSun" w:hAnsi="Arial" w:cs="Arial"/>
        </w:rPr>
      </w:pPr>
      <w:r w:rsidRPr="00DB026C">
        <w:rPr>
          <w:rFonts w:ascii="Arial" w:eastAsia="SimSun" w:hAnsi="Arial" w:hint="eastAsia"/>
        </w:rPr>
        <w:t xml:space="preserve">2019 </w:t>
      </w:r>
      <w:proofErr w:type="spellStart"/>
      <w:r w:rsidRPr="00DB026C">
        <w:rPr>
          <w:rFonts w:ascii="Arial" w:eastAsia="SimSun" w:hAnsi="Arial" w:hint="eastAsia"/>
        </w:rPr>
        <w:t>年，你准备好踏入物联网行业了吗（亚马逊和伊顿专题</w:t>
      </w:r>
      <w:proofErr w:type="spellEnd"/>
      <w:r w:rsidRPr="00DB026C">
        <w:rPr>
          <w:rFonts w:ascii="Arial" w:eastAsia="SimSun" w:hAnsi="Arial" w:hint="eastAsia"/>
        </w:rPr>
        <w:t>）：</w:t>
      </w:r>
      <w:hyperlink r:id="rId8" w:history="1">
        <w:r w:rsidRPr="00DB026C">
          <w:rPr>
            <w:rStyle w:val="Hyperlink"/>
            <w:rFonts w:ascii="Arial" w:hAnsi="Arial" w:cs="Arial"/>
          </w:rPr>
          <w:t>https://www.element14.com/community/events/5251/l/are-you-ready-for-an-iot-career-in-2019</w:t>
        </w:r>
      </w:hyperlink>
    </w:p>
    <w:p w:rsidR="00350978" w:rsidRPr="00DB026C" w:rsidRDefault="00350978" w:rsidP="00350978">
      <w:pPr>
        <w:spacing w:after="0"/>
        <w:rPr>
          <w:rStyle w:val="Hyperlink"/>
          <w:rFonts w:ascii="Arial" w:eastAsia="SimSun" w:hAnsi="Arial" w:cs="Arial"/>
          <w:color w:val="auto"/>
          <w:u w:val="none"/>
        </w:rPr>
      </w:pPr>
    </w:p>
    <w:p w:rsidR="00350978" w:rsidRPr="00DB026C" w:rsidRDefault="00350978" w:rsidP="00350978">
      <w:pPr>
        <w:rPr>
          <w:rFonts w:ascii="Arial" w:eastAsia="SimSun" w:hAnsi="Arial" w:cs="Arial"/>
        </w:rPr>
      </w:pPr>
      <w:proofErr w:type="spellStart"/>
      <w:r w:rsidRPr="00DB026C">
        <w:rPr>
          <w:rFonts w:ascii="Arial" w:eastAsia="SimSun" w:hAnsi="Arial" w:hint="eastAsia"/>
        </w:rPr>
        <w:t>你能胜任物联网行业的工作吗</w:t>
      </w:r>
      <w:proofErr w:type="spellEnd"/>
      <w:r w:rsidRPr="00DB026C">
        <w:rPr>
          <w:rFonts w:ascii="Arial" w:eastAsia="SimSun" w:hAnsi="Arial" w:hint="eastAsia"/>
        </w:rPr>
        <w:t>？（</w:t>
      </w:r>
      <w:proofErr w:type="spellStart"/>
      <w:r w:rsidRPr="00DB026C">
        <w:rPr>
          <w:rFonts w:ascii="Arial" w:eastAsia="SimSun" w:hAnsi="Arial" w:hint="eastAsia"/>
        </w:rPr>
        <w:t>莱克斯和微软专题</w:t>
      </w:r>
      <w:proofErr w:type="spellEnd"/>
      <w:r w:rsidRPr="00DB026C">
        <w:rPr>
          <w:rFonts w:ascii="Arial" w:eastAsia="SimSun" w:hAnsi="Arial" w:hint="eastAsia"/>
        </w:rPr>
        <w:t>）：</w:t>
      </w:r>
      <w:hyperlink r:id="rId9" w:history="1">
        <w:r w:rsidRPr="00DB026C">
          <w:rPr>
            <w:rStyle w:val="Hyperlink"/>
            <w:rFonts w:ascii="Arial" w:hAnsi="Arial" w:cs="Arial"/>
          </w:rPr>
          <w:t>https://www.element14.com/community/events/5222/l/are-you-wired-for-a-great-job-in-iot-featuring-molex-and-microsoft</w:t>
        </w:r>
      </w:hyperlink>
    </w:p>
    <w:p w:rsidR="00350978" w:rsidRPr="00DB026C" w:rsidRDefault="00350978" w:rsidP="00350978">
      <w:pPr>
        <w:rPr>
          <w:rFonts w:ascii="Arial" w:eastAsia="SimSun" w:hAnsi="Arial" w:cs="Arial"/>
        </w:rPr>
      </w:pPr>
      <w:proofErr w:type="spellStart"/>
      <w:r w:rsidRPr="00DB026C">
        <w:rPr>
          <w:rFonts w:ascii="Arial" w:eastAsia="SimSun" w:hAnsi="Arial" w:hint="eastAsia"/>
        </w:rPr>
        <w:lastRenderedPageBreak/>
        <w:t>如何开始并发展你的物联网职业生涯</w:t>
      </w:r>
      <w:proofErr w:type="spellEnd"/>
      <w:r w:rsidRPr="00DB026C">
        <w:rPr>
          <w:rFonts w:ascii="Arial" w:eastAsia="SimSun" w:hAnsi="Arial" w:hint="eastAsia"/>
        </w:rPr>
        <w:t>（</w:t>
      </w:r>
      <w:r w:rsidRPr="00DB026C">
        <w:rPr>
          <w:rFonts w:ascii="Arial" w:eastAsia="SimSun" w:hAnsi="Arial" w:hint="eastAsia"/>
        </w:rPr>
        <w:t xml:space="preserve">Microchip Technology </w:t>
      </w:r>
      <w:proofErr w:type="spellStart"/>
      <w:r w:rsidRPr="00DB026C">
        <w:rPr>
          <w:rFonts w:ascii="Arial" w:eastAsia="SimSun" w:hAnsi="Arial" w:hint="eastAsia"/>
        </w:rPr>
        <w:t>Inc</w:t>
      </w:r>
      <w:proofErr w:type="spellEnd"/>
      <w:r w:rsidRPr="00DB026C">
        <w:rPr>
          <w:rFonts w:ascii="Arial" w:eastAsia="SimSun" w:hAnsi="Arial" w:hint="eastAsia"/>
        </w:rPr>
        <w:t xml:space="preserve"> </w:t>
      </w:r>
      <w:r w:rsidRPr="00DB026C">
        <w:rPr>
          <w:rFonts w:ascii="Arial" w:eastAsia="SimSun" w:hAnsi="Arial" w:hint="eastAsia"/>
        </w:rPr>
        <w:t>和</w:t>
      </w:r>
      <w:r w:rsidRPr="00DB026C">
        <w:rPr>
          <w:rFonts w:ascii="Arial" w:eastAsia="SimSun" w:hAnsi="Arial" w:hint="eastAsia"/>
        </w:rPr>
        <w:t xml:space="preserve"> The Things Network </w:t>
      </w:r>
      <w:proofErr w:type="spellStart"/>
      <w:r w:rsidRPr="00DB026C">
        <w:rPr>
          <w:rFonts w:ascii="Arial" w:eastAsia="SimSun" w:hAnsi="Arial" w:hint="eastAsia"/>
        </w:rPr>
        <w:t>专题</w:t>
      </w:r>
      <w:proofErr w:type="spellEnd"/>
      <w:r w:rsidRPr="00DB026C">
        <w:rPr>
          <w:rFonts w:ascii="Arial" w:eastAsia="SimSun" w:hAnsi="Arial" w:hint="eastAsia"/>
        </w:rPr>
        <w:t>）</w:t>
      </w:r>
      <w:r w:rsidRPr="00DB026C">
        <w:rPr>
          <w:rFonts w:ascii="Arial" w:eastAsia="SimSun" w:hAnsi="Arial" w:hint="eastAsia"/>
        </w:rPr>
        <w:t xml:space="preserve">: </w:t>
      </w:r>
      <w:hyperlink r:id="rId10" w:history="1">
        <w:r w:rsidRPr="00DB026C">
          <w:rPr>
            <w:rStyle w:val="Hyperlink"/>
            <w:rFonts w:ascii="Arial" w:hAnsi="Arial" w:cs="Arial"/>
          </w:rPr>
          <w:t>https://www.element14.com/community/events/5192/l/how-to-start-and-grow-your-iot-career-featuring-microchip-technology-inc-and-the-things-network</w:t>
        </w:r>
      </w:hyperlink>
    </w:p>
    <w:p w:rsidR="00350978" w:rsidRPr="00DB026C" w:rsidRDefault="00350978" w:rsidP="00350978">
      <w:pPr>
        <w:widowControl w:val="0"/>
        <w:autoSpaceDE w:val="0"/>
        <w:autoSpaceDN w:val="0"/>
        <w:adjustRightInd w:val="0"/>
        <w:spacing w:after="0" w:line="240" w:lineRule="auto"/>
        <w:ind w:left="-567" w:right="-567"/>
        <w:jc w:val="both"/>
        <w:rPr>
          <w:rFonts w:ascii="Arial" w:eastAsia="SimSun" w:hAnsi="Arial" w:cs="Arial"/>
          <w:b/>
          <w:sz w:val="20"/>
          <w:szCs w:val="20"/>
          <w:lang w:eastAsia="zh-CN"/>
        </w:rPr>
      </w:pPr>
    </w:p>
    <w:p w:rsidR="00350978" w:rsidRPr="00DB026C" w:rsidRDefault="00350978" w:rsidP="00350978">
      <w:pPr>
        <w:pStyle w:val="ColorfulList-Accent11"/>
        <w:spacing w:after="0" w:line="240" w:lineRule="auto"/>
        <w:ind w:left="-567" w:right="-567"/>
        <w:jc w:val="center"/>
        <w:rPr>
          <w:rFonts w:ascii="Arial" w:eastAsiaTheme="minorEastAsia" w:hAnsi="Arial" w:cs="Arial"/>
          <w:b/>
          <w:color w:val="000000"/>
          <w:sz w:val="20"/>
          <w:szCs w:val="20"/>
          <w:lang w:val="en-GB"/>
        </w:rPr>
      </w:pPr>
    </w:p>
    <w:p w:rsidR="00350978" w:rsidRPr="00DB026C" w:rsidRDefault="00350978" w:rsidP="00350978">
      <w:pPr>
        <w:pStyle w:val="ColorfulList-Accent11"/>
        <w:spacing w:after="0" w:line="240" w:lineRule="auto"/>
        <w:ind w:left="-567" w:right="-567"/>
        <w:jc w:val="center"/>
        <w:rPr>
          <w:rFonts w:ascii="Arial" w:eastAsiaTheme="minorEastAsia" w:hAnsi="Arial" w:cs="Arial"/>
          <w:b/>
          <w:color w:val="000000"/>
          <w:sz w:val="20"/>
          <w:szCs w:val="20"/>
          <w:lang w:val="en-GB"/>
        </w:rPr>
      </w:pPr>
      <w:r w:rsidRPr="00DB026C">
        <w:rPr>
          <w:rFonts w:ascii="Arial" w:eastAsiaTheme="minorEastAsia" w:hAnsi="Arial" w:cs="Arial"/>
          <w:b/>
          <w:color w:val="000000"/>
          <w:sz w:val="20"/>
          <w:szCs w:val="20"/>
          <w:lang w:val="en-GB"/>
        </w:rPr>
        <w:t>**</w:t>
      </w:r>
      <w:r w:rsidRPr="00DB026C">
        <w:rPr>
          <w:rFonts w:ascii="Arial" w:eastAsiaTheme="minorEastAsia" w:hAnsi="Arial" w:cs="Arial"/>
          <w:b/>
          <w:color w:val="000000"/>
          <w:sz w:val="20"/>
          <w:szCs w:val="20"/>
          <w:lang w:val="en-GB" w:eastAsia="zh-CN"/>
        </w:rPr>
        <w:t>完</w:t>
      </w:r>
      <w:r w:rsidRPr="00DB026C">
        <w:rPr>
          <w:rFonts w:ascii="Arial" w:eastAsiaTheme="minorEastAsia" w:hAnsi="Arial" w:cs="Arial"/>
          <w:b/>
          <w:color w:val="000000"/>
          <w:sz w:val="20"/>
          <w:szCs w:val="20"/>
          <w:lang w:val="en-GB"/>
        </w:rPr>
        <w:t>**</w:t>
      </w:r>
    </w:p>
    <w:p w:rsidR="00350978" w:rsidRPr="00DB026C" w:rsidRDefault="00350978" w:rsidP="00350978">
      <w:pPr>
        <w:pStyle w:val="ColorfulList-Accent11"/>
        <w:spacing w:after="0" w:line="240" w:lineRule="auto"/>
        <w:ind w:left="-567" w:right="-567"/>
        <w:jc w:val="center"/>
        <w:rPr>
          <w:rFonts w:ascii="Arial" w:eastAsiaTheme="minorEastAsia" w:hAnsi="Arial" w:cs="Arial"/>
          <w:b/>
          <w:color w:val="000000"/>
          <w:sz w:val="20"/>
          <w:szCs w:val="20"/>
          <w:lang w:val="en-GB"/>
        </w:rPr>
      </w:pPr>
    </w:p>
    <w:p w:rsidR="00350978" w:rsidRPr="00DB026C" w:rsidRDefault="00350978" w:rsidP="00350978">
      <w:pPr>
        <w:pStyle w:val="ColorfulList-Accent11"/>
        <w:spacing w:after="0" w:line="240" w:lineRule="auto"/>
        <w:ind w:left="-567" w:right="-567"/>
        <w:jc w:val="center"/>
        <w:rPr>
          <w:rFonts w:ascii="Arial" w:eastAsiaTheme="minorEastAsia" w:hAnsi="Arial" w:cs="Arial"/>
          <w:b/>
          <w:color w:val="000000"/>
          <w:sz w:val="20"/>
          <w:szCs w:val="20"/>
          <w:lang w:val="en-GB"/>
        </w:rPr>
      </w:pPr>
    </w:p>
    <w:p w:rsidR="00350978" w:rsidRPr="00DB026C" w:rsidRDefault="00350978" w:rsidP="00350978">
      <w:pPr>
        <w:spacing w:after="0" w:line="240" w:lineRule="auto"/>
        <w:ind w:right="95"/>
        <w:jc w:val="both"/>
        <w:rPr>
          <w:rFonts w:ascii="Arial" w:hAnsi="Arial" w:cs="Arial"/>
          <w:b/>
          <w:sz w:val="20"/>
          <w:szCs w:val="20"/>
        </w:rPr>
      </w:pPr>
      <w:proofErr w:type="spellStart"/>
      <w:r w:rsidRPr="00DB026C">
        <w:rPr>
          <w:rFonts w:ascii="Arial" w:hAnsi="Arial" w:cs="Arial"/>
          <w:b/>
          <w:sz w:val="20"/>
          <w:szCs w:val="20"/>
        </w:rPr>
        <w:t>编者按</w:t>
      </w:r>
      <w:proofErr w:type="spellEnd"/>
    </w:p>
    <w:p w:rsidR="00350978" w:rsidRPr="00DB026C" w:rsidRDefault="00350978" w:rsidP="00350978">
      <w:pPr>
        <w:spacing w:after="0" w:line="240" w:lineRule="auto"/>
        <w:ind w:right="95"/>
        <w:jc w:val="both"/>
        <w:rPr>
          <w:rFonts w:ascii="Arial" w:hAnsi="Arial" w:cs="Arial"/>
          <w:sz w:val="20"/>
          <w:szCs w:val="20"/>
          <w:lang w:eastAsia="zh-CN"/>
        </w:rPr>
      </w:pPr>
      <w:r w:rsidRPr="00DB026C">
        <w:rPr>
          <w:rFonts w:ascii="Arial" w:hAnsi="Arial" w:cs="Arial"/>
          <w:sz w:val="20"/>
          <w:szCs w:val="20"/>
          <w:lang w:eastAsia="zh-CN"/>
        </w:rPr>
        <w:t>敬请访问</w:t>
      </w:r>
      <w:r w:rsidRPr="00DB026C">
        <w:rPr>
          <w:rFonts w:ascii="Arial" w:hAnsi="Arial" w:cs="Arial"/>
          <w:sz w:val="20"/>
          <w:szCs w:val="20"/>
          <w:lang w:eastAsia="zh-CN"/>
        </w:rPr>
        <w:t>e</w:t>
      </w:r>
      <w:r w:rsidRPr="00DB026C">
        <w:rPr>
          <w:rFonts w:ascii="Arial" w:hAnsi="Arial" w:cs="Arial"/>
          <w:sz w:val="20"/>
          <w:szCs w:val="20"/>
          <w:lang w:eastAsia="zh-CN"/>
        </w:rPr>
        <w:t>络盟新闻中心</w:t>
      </w:r>
      <w:hyperlink r:id="rId11" w:history="1">
        <w:r w:rsidRPr="00DB026C">
          <w:rPr>
            <w:rStyle w:val="Hyperlink"/>
            <w:rFonts w:ascii="Arial" w:hAnsi="Arial" w:cs="Arial"/>
            <w:sz w:val="20"/>
            <w:szCs w:val="20"/>
            <w:lang w:eastAsia="zh-CN"/>
          </w:rPr>
          <w:t>https://www.element14.com/news</w:t>
        </w:r>
      </w:hyperlink>
      <w:r w:rsidRPr="00DB026C">
        <w:rPr>
          <w:rFonts w:ascii="Arial" w:hAnsi="Arial" w:cs="Arial"/>
          <w:sz w:val="20"/>
          <w:szCs w:val="20"/>
          <w:lang w:eastAsia="zh-CN"/>
        </w:rPr>
        <w:t xml:space="preserve"> </w:t>
      </w:r>
      <w:r w:rsidRPr="00DB026C">
        <w:rPr>
          <w:rFonts w:ascii="Arial" w:hAnsi="Arial" w:cs="Arial"/>
          <w:sz w:val="20"/>
          <w:szCs w:val="20"/>
          <w:lang w:eastAsia="zh-CN"/>
        </w:rPr>
        <w:t>获取有关本则新闻的更多信息及相关图像资料。</w:t>
      </w:r>
    </w:p>
    <w:p w:rsidR="00350978" w:rsidRPr="00DB026C" w:rsidRDefault="00350978" w:rsidP="00350978">
      <w:pPr>
        <w:spacing w:after="0" w:line="240" w:lineRule="auto"/>
        <w:ind w:left="-567" w:right="95"/>
        <w:jc w:val="both"/>
        <w:rPr>
          <w:rFonts w:ascii="Arial" w:hAnsi="Arial" w:cs="Arial"/>
          <w:b/>
          <w:bCs/>
          <w:sz w:val="20"/>
          <w:szCs w:val="20"/>
          <w:u w:val="single"/>
          <w:lang w:eastAsia="zh-CN"/>
        </w:rPr>
      </w:pPr>
    </w:p>
    <w:p w:rsidR="00350978" w:rsidRPr="00DB026C" w:rsidRDefault="00350978" w:rsidP="00350978">
      <w:pPr>
        <w:spacing w:after="0" w:line="240" w:lineRule="auto"/>
        <w:ind w:right="95"/>
        <w:jc w:val="both"/>
        <w:rPr>
          <w:rFonts w:ascii="Arial" w:hAnsi="Arial" w:cs="Arial"/>
          <w:sz w:val="20"/>
          <w:szCs w:val="20"/>
          <w:lang w:eastAsia="zh-CN"/>
        </w:rPr>
      </w:pPr>
      <w:r w:rsidRPr="00DB026C">
        <w:rPr>
          <w:rFonts w:ascii="Arial" w:hAnsi="Arial" w:cs="Arial"/>
          <w:b/>
          <w:bCs/>
          <w:sz w:val="20"/>
          <w:szCs w:val="20"/>
          <w:u w:val="single"/>
          <w:lang w:eastAsia="zh-CN"/>
        </w:rPr>
        <w:t>关于我们</w:t>
      </w:r>
    </w:p>
    <w:p w:rsidR="00350978" w:rsidRPr="00DB026C" w:rsidRDefault="00350978" w:rsidP="00350978">
      <w:pPr>
        <w:spacing w:after="0" w:line="240" w:lineRule="auto"/>
        <w:ind w:right="95"/>
        <w:jc w:val="both"/>
        <w:rPr>
          <w:rFonts w:ascii="Arial" w:hAnsi="Arial" w:cs="Arial"/>
          <w:sz w:val="20"/>
          <w:szCs w:val="20"/>
          <w:lang w:eastAsia="zh-CN"/>
        </w:rPr>
      </w:pPr>
      <w:proofErr w:type="gramStart"/>
      <w:r w:rsidRPr="00DB026C">
        <w:rPr>
          <w:rFonts w:ascii="Arial" w:hAnsi="Arial" w:cs="Arial"/>
          <w:sz w:val="20"/>
          <w:szCs w:val="20"/>
          <w:lang w:eastAsia="zh-CN"/>
        </w:rPr>
        <w:t>e</w:t>
      </w:r>
      <w:r w:rsidRPr="00DB026C">
        <w:rPr>
          <w:rFonts w:ascii="Arial" w:hAnsi="Arial" w:cs="Arial"/>
          <w:sz w:val="20"/>
          <w:szCs w:val="20"/>
          <w:lang w:eastAsia="zh-CN"/>
        </w:rPr>
        <w:t>络盟</w:t>
      </w:r>
      <w:r w:rsidRPr="00DB026C">
        <w:rPr>
          <w:rFonts w:ascii="Arial" w:hAnsi="Arial" w:cs="Arial" w:hint="eastAsia"/>
          <w:sz w:val="20"/>
          <w:szCs w:val="20"/>
          <w:lang w:eastAsia="zh-CN"/>
        </w:rPr>
        <w:t>隶属于</w:t>
      </w:r>
      <w:proofErr w:type="gramEnd"/>
      <w:r w:rsidRPr="00DB026C">
        <w:rPr>
          <w:rFonts w:ascii="Arial" w:hAnsi="Arial" w:cs="Arial" w:hint="eastAsia"/>
          <w:sz w:val="20"/>
          <w:szCs w:val="20"/>
          <w:lang w:eastAsia="zh-CN"/>
        </w:rPr>
        <w:t xml:space="preserve"> </w:t>
      </w:r>
      <w:hyperlink r:id="rId12" w:history="1">
        <w:r w:rsidRPr="00DB026C">
          <w:rPr>
            <w:rStyle w:val="Hyperlink"/>
            <w:rFonts w:ascii="Arial" w:hAnsi="Arial" w:cs="Arial"/>
            <w:sz w:val="20"/>
            <w:szCs w:val="20"/>
            <w:lang w:eastAsia="zh-CN"/>
          </w:rPr>
          <w:t>Premier Farnell</w:t>
        </w:r>
        <w:r w:rsidRPr="00DB026C">
          <w:rPr>
            <w:rStyle w:val="Hyperlink"/>
            <w:rFonts w:ascii="Arial" w:hAnsi="Arial" w:cs="Arial"/>
            <w:sz w:val="20"/>
            <w:szCs w:val="20"/>
            <w:u w:val="none"/>
            <w:lang w:eastAsia="zh-CN"/>
          </w:rPr>
          <w:t xml:space="preserve"> </w:t>
        </w:r>
      </w:hyperlink>
      <w:r w:rsidRPr="00DB026C">
        <w:rPr>
          <w:rFonts w:ascii="Arial" w:hAnsi="Arial" w:cs="Arial" w:hint="eastAsia"/>
          <w:sz w:val="20"/>
          <w:szCs w:val="20"/>
          <w:lang w:eastAsia="zh-CN"/>
        </w:rPr>
        <w:t>集团</w:t>
      </w:r>
      <w:r w:rsidRPr="00DB026C">
        <w:rPr>
          <w:rFonts w:ascii="Arial" w:hAnsi="Arial" w:cs="Arial"/>
          <w:sz w:val="20"/>
          <w:szCs w:val="20"/>
          <w:lang w:eastAsia="zh-CN"/>
        </w:rPr>
        <w:t>。</w:t>
      </w:r>
      <w:r w:rsidRPr="00DB026C">
        <w:rPr>
          <w:rFonts w:ascii="Arial" w:hAnsi="Arial" w:cs="Arial"/>
          <w:sz w:val="20"/>
          <w:szCs w:val="20"/>
          <w:lang w:eastAsia="zh-CN"/>
        </w:rPr>
        <w:t>Premier Farnell</w:t>
      </w:r>
      <w:r w:rsidRPr="00DB026C">
        <w:rPr>
          <w:rFonts w:ascii="Arial" w:hAnsi="Arial" w:cs="Arial"/>
          <w:sz w:val="20"/>
          <w:szCs w:val="20"/>
          <w:lang w:eastAsia="zh-CN"/>
        </w:rPr>
        <w:t>是全球电子</w:t>
      </w:r>
      <w:r w:rsidRPr="00DB026C">
        <w:rPr>
          <w:rFonts w:ascii="Arial" w:hAnsi="Arial" w:cs="Arial" w:hint="eastAsia"/>
          <w:sz w:val="20"/>
          <w:szCs w:val="20"/>
          <w:lang w:eastAsia="zh-CN"/>
        </w:rPr>
        <w:t>元器件与开发服务</w:t>
      </w:r>
      <w:r w:rsidRPr="00DB026C">
        <w:rPr>
          <w:rFonts w:ascii="Arial" w:hAnsi="Arial" w:cs="Arial"/>
          <w:sz w:val="20"/>
          <w:szCs w:val="20"/>
          <w:lang w:eastAsia="zh-CN"/>
        </w:rPr>
        <w:t>分销商，致力于科技产品和电子系统设计、生产、维护与维修解决方案的高</w:t>
      </w:r>
      <w:r w:rsidRPr="00DB026C">
        <w:rPr>
          <w:rFonts w:ascii="Arial" w:hAnsi="Arial" w:cs="Arial" w:hint="eastAsia"/>
          <w:sz w:val="20"/>
          <w:szCs w:val="20"/>
          <w:lang w:eastAsia="zh-CN"/>
        </w:rPr>
        <w:t>品质</w:t>
      </w:r>
      <w:r w:rsidRPr="00DB026C">
        <w:rPr>
          <w:rFonts w:ascii="Arial" w:hAnsi="Arial" w:cs="Arial"/>
          <w:sz w:val="20"/>
          <w:szCs w:val="20"/>
          <w:lang w:eastAsia="zh-CN"/>
        </w:rPr>
        <w:t>服务分销已逾</w:t>
      </w:r>
      <w:r w:rsidRPr="00DB026C">
        <w:rPr>
          <w:rFonts w:ascii="Arial" w:hAnsi="Arial" w:cs="Arial"/>
          <w:sz w:val="20"/>
          <w:szCs w:val="20"/>
          <w:lang w:eastAsia="zh-CN"/>
        </w:rPr>
        <w:t>80</w:t>
      </w:r>
      <w:r w:rsidRPr="00DB026C">
        <w:rPr>
          <w:rFonts w:ascii="Arial" w:hAnsi="Arial" w:cs="Arial"/>
          <w:sz w:val="20"/>
          <w:szCs w:val="20"/>
          <w:lang w:eastAsia="zh-CN"/>
        </w:rPr>
        <w:t>年。作为</w:t>
      </w:r>
      <w:r w:rsidRPr="00DB026C">
        <w:rPr>
          <w:rFonts w:ascii="Arial" w:hAnsi="Arial" w:cs="Arial" w:hint="eastAsia"/>
          <w:sz w:val="20"/>
          <w:szCs w:val="20"/>
          <w:lang w:eastAsia="zh-CN"/>
        </w:rPr>
        <w:t>专业的“</w:t>
      </w:r>
      <w:r w:rsidRPr="00DB026C">
        <w:rPr>
          <w:rFonts w:ascii="Arial" w:hAnsi="Arial" w:cs="Arial"/>
          <w:sz w:val="20"/>
          <w:szCs w:val="20"/>
          <w:lang w:eastAsia="zh-CN"/>
        </w:rPr>
        <w:t>电子</w:t>
      </w:r>
      <w:r w:rsidRPr="00DB026C">
        <w:rPr>
          <w:rFonts w:ascii="Arial" w:hAnsi="Arial" w:cs="Arial" w:hint="eastAsia"/>
          <w:sz w:val="20"/>
          <w:szCs w:val="20"/>
          <w:lang w:eastAsia="zh-CN"/>
        </w:rPr>
        <w:t>元器件</w:t>
      </w:r>
      <w:r w:rsidRPr="00DB026C">
        <w:rPr>
          <w:rFonts w:ascii="Arial" w:hAnsi="Arial" w:cs="Arial"/>
          <w:sz w:val="20"/>
          <w:szCs w:val="20"/>
          <w:lang w:eastAsia="zh-CN"/>
        </w:rPr>
        <w:t>与开发服务分销商</w:t>
      </w:r>
      <w:r w:rsidRPr="00DB026C">
        <w:rPr>
          <w:rFonts w:ascii="Arial" w:hAnsi="Arial" w:cs="Arial" w:hint="eastAsia"/>
          <w:sz w:val="20"/>
          <w:szCs w:val="20"/>
          <w:lang w:eastAsia="zh-CN"/>
        </w:rPr>
        <w:t>”</w:t>
      </w:r>
      <w:r w:rsidRPr="00DB026C">
        <w:rPr>
          <w:rFonts w:ascii="Arial" w:hAnsi="Arial" w:cs="Arial"/>
          <w:sz w:val="20"/>
          <w:szCs w:val="20"/>
          <w:lang w:eastAsia="zh-CN"/>
        </w:rPr>
        <w:t>，</w:t>
      </w:r>
      <w:r w:rsidRPr="00DB026C">
        <w:rPr>
          <w:rFonts w:ascii="Arial" w:hAnsi="Arial" w:cs="Arial"/>
          <w:sz w:val="20"/>
          <w:szCs w:val="20"/>
          <w:lang w:eastAsia="zh-CN"/>
        </w:rPr>
        <w:t>Premier Farnell</w:t>
      </w:r>
      <w:r w:rsidRPr="00DB026C">
        <w:rPr>
          <w:rFonts w:ascii="Arial" w:hAnsi="Arial" w:cs="Arial" w:hint="eastAsia"/>
          <w:sz w:val="20"/>
          <w:szCs w:val="20"/>
          <w:lang w:eastAsia="zh-CN"/>
        </w:rPr>
        <w:t xml:space="preserve"> </w:t>
      </w:r>
      <w:r w:rsidRPr="00DB026C">
        <w:rPr>
          <w:rFonts w:ascii="Arial" w:hAnsi="Arial" w:cs="Arial"/>
          <w:sz w:val="20"/>
          <w:szCs w:val="20"/>
          <w:lang w:eastAsia="zh-CN"/>
        </w:rPr>
        <w:t>凭借其</w:t>
      </w:r>
      <w:r w:rsidRPr="00DB026C">
        <w:rPr>
          <w:rFonts w:ascii="Arial" w:hAnsi="Arial" w:cs="Arial" w:hint="eastAsia"/>
          <w:sz w:val="20"/>
          <w:szCs w:val="20"/>
          <w:lang w:eastAsia="zh-CN"/>
        </w:rPr>
        <w:t>丰富</w:t>
      </w:r>
      <w:r w:rsidRPr="00DB026C">
        <w:rPr>
          <w:rFonts w:ascii="Arial" w:hAnsi="Arial" w:cs="Arial"/>
          <w:sz w:val="20"/>
          <w:szCs w:val="20"/>
          <w:lang w:eastAsia="zh-CN"/>
        </w:rPr>
        <w:t>的业界经验向电子爱好者、设计工程师、维修工程师和采购人员等广泛</w:t>
      </w:r>
      <w:r w:rsidRPr="00DB026C">
        <w:rPr>
          <w:rFonts w:ascii="Arial" w:hAnsi="Arial" w:cs="Arial" w:hint="eastAsia"/>
          <w:sz w:val="20"/>
          <w:szCs w:val="20"/>
          <w:lang w:eastAsia="zh-CN"/>
        </w:rPr>
        <w:t>的</w:t>
      </w:r>
      <w:r w:rsidRPr="00DB026C">
        <w:rPr>
          <w:rFonts w:ascii="Arial" w:hAnsi="Arial" w:cs="Arial"/>
          <w:sz w:val="20"/>
          <w:szCs w:val="20"/>
          <w:lang w:eastAsia="zh-CN"/>
        </w:rPr>
        <w:t>客户群</w:t>
      </w:r>
      <w:r w:rsidRPr="00DB026C">
        <w:rPr>
          <w:rFonts w:ascii="Arial" w:hAnsi="Arial" w:cs="Arial" w:hint="eastAsia"/>
          <w:sz w:val="20"/>
          <w:szCs w:val="20"/>
          <w:lang w:eastAsia="zh-CN"/>
        </w:rPr>
        <w:t>体</w:t>
      </w:r>
      <w:r w:rsidRPr="00DB026C">
        <w:rPr>
          <w:rFonts w:ascii="Arial" w:hAnsi="Arial" w:cs="Arial"/>
          <w:sz w:val="20"/>
          <w:szCs w:val="20"/>
          <w:lang w:eastAsia="zh-CN"/>
        </w:rPr>
        <w:t>提供强有力支持，同时与</w:t>
      </w:r>
      <w:r w:rsidRPr="00DB026C">
        <w:rPr>
          <w:rFonts w:ascii="Arial" w:hAnsi="Arial" w:cs="Arial" w:hint="eastAsia"/>
          <w:sz w:val="20"/>
          <w:szCs w:val="20"/>
          <w:lang w:eastAsia="zh-CN"/>
        </w:rPr>
        <w:t>国际一流</w:t>
      </w:r>
      <w:r w:rsidRPr="00DB026C">
        <w:rPr>
          <w:rFonts w:ascii="Arial" w:hAnsi="Arial" w:cs="Arial"/>
          <w:sz w:val="20"/>
          <w:szCs w:val="20"/>
          <w:lang w:eastAsia="zh-CN"/>
        </w:rPr>
        <w:t>品牌和初创企业积极合作</w:t>
      </w:r>
      <w:r w:rsidRPr="00DB026C">
        <w:rPr>
          <w:rFonts w:ascii="Arial" w:hAnsi="Arial" w:cs="Arial" w:hint="eastAsia"/>
          <w:sz w:val="20"/>
          <w:szCs w:val="20"/>
          <w:lang w:eastAsia="zh-CN"/>
        </w:rPr>
        <w:t>，</w:t>
      </w:r>
      <w:r w:rsidRPr="00DB026C">
        <w:rPr>
          <w:rFonts w:ascii="Arial" w:hAnsi="Arial" w:cs="Arial"/>
          <w:sz w:val="20"/>
          <w:szCs w:val="20"/>
          <w:lang w:eastAsia="zh-CN"/>
        </w:rPr>
        <w:t>共同</w:t>
      </w:r>
      <w:r w:rsidRPr="00DB026C">
        <w:rPr>
          <w:rFonts w:ascii="Arial" w:hAnsi="Arial" w:cs="Arial" w:hint="eastAsia"/>
          <w:sz w:val="20"/>
          <w:szCs w:val="20"/>
          <w:lang w:eastAsia="zh-CN"/>
        </w:rPr>
        <w:t>研发高</w:t>
      </w:r>
      <w:r w:rsidRPr="00DB026C">
        <w:rPr>
          <w:rFonts w:ascii="Arial" w:hAnsi="Arial" w:cs="Arial"/>
          <w:sz w:val="20"/>
          <w:szCs w:val="20"/>
          <w:lang w:eastAsia="zh-CN"/>
        </w:rPr>
        <w:t>新产品并推向市场。公司还</w:t>
      </w:r>
      <w:r w:rsidRPr="00DB026C">
        <w:rPr>
          <w:rFonts w:ascii="Arial" w:hAnsi="Arial" w:cs="Arial" w:hint="eastAsia"/>
          <w:sz w:val="20"/>
          <w:szCs w:val="20"/>
          <w:lang w:eastAsia="zh-CN"/>
        </w:rPr>
        <w:t>大</w:t>
      </w:r>
      <w:r w:rsidRPr="00DB026C">
        <w:rPr>
          <w:rFonts w:ascii="Arial" w:hAnsi="Arial" w:cs="Arial"/>
          <w:sz w:val="20"/>
          <w:szCs w:val="20"/>
          <w:lang w:eastAsia="zh-CN"/>
        </w:rPr>
        <w:t>力</w:t>
      </w:r>
      <w:r w:rsidRPr="00DB026C">
        <w:rPr>
          <w:rFonts w:ascii="Arial" w:hAnsi="Arial" w:cs="Arial" w:hint="eastAsia"/>
          <w:sz w:val="20"/>
          <w:szCs w:val="20"/>
          <w:lang w:eastAsia="zh-CN"/>
        </w:rPr>
        <w:t>支持</w:t>
      </w:r>
      <w:r w:rsidRPr="00DB026C">
        <w:rPr>
          <w:rFonts w:ascii="Arial" w:hAnsi="Arial" w:cs="Arial"/>
          <w:sz w:val="20"/>
          <w:szCs w:val="20"/>
          <w:lang w:eastAsia="zh-CN"/>
        </w:rPr>
        <w:t>推动行业的发展以期培养出一批优秀的当代和下一代工程师。</w:t>
      </w:r>
    </w:p>
    <w:p w:rsidR="00350978" w:rsidRPr="00DB026C" w:rsidRDefault="00350978" w:rsidP="00350978">
      <w:pPr>
        <w:spacing w:after="0" w:line="240" w:lineRule="auto"/>
        <w:ind w:right="95"/>
        <w:jc w:val="both"/>
        <w:rPr>
          <w:rFonts w:ascii="Arial" w:hAnsi="Arial" w:cs="Arial"/>
          <w:sz w:val="20"/>
          <w:szCs w:val="20"/>
          <w:lang w:eastAsia="zh-CN"/>
        </w:rPr>
      </w:pPr>
    </w:p>
    <w:p w:rsidR="00350978" w:rsidRPr="00DB026C" w:rsidRDefault="00350978" w:rsidP="00350978">
      <w:pPr>
        <w:spacing w:after="0" w:line="240" w:lineRule="auto"/>
        <w:ind w:right="95"/>
        <w:jc w:val="both"/>
        <w:rPr>
          <w:rFonts w:ascii="Arial" w:hAnsi="Arial" w:cs="Arial"/>
          <w:sz w:val="20"/>
          <w:szCs w:val="20"/>
          <w:lang w:eastAsia="zh-CN"/>
        </w:rPr>
      </w:pPr>
    </w:p>
    <w:p w:rsidR="00350978" w:rsidRPr="00DB026C" w:rsidRDefault="00350978" w:rsidP="00350978">
      <w:pPr>
        <w:spacing w:after="0" w:line="240" w:lineRule="auto"/>
        <w:ind w:right="95"/>
        <w:jc w:val="both"/>
        <w:rPr>
          <w:rFonts w:ascii="Arial" w:hAnsi="Arial" w:cs="Arial"/>
          <w:sz w:val="20"/>
          <w:szCs w:val="20"/>
          <w:lang w:eastAsia="zh-CN"/>
        </w:rPr>
      </w:pPr>
      <w:r w:rsidRPr="00DB026C">
        <w:rPr>
          <w:rFonts w:ascii="Arial" w:hAnsi="Arial" w:cs="Arial"/>
          <w:sz w:val="20"/>
          <w:szCs w:val="20"/>
          <w:lang w:eastAsia="zh-CN"/>
        </w:rPr>
        <w:t>Premier Farnell</w:t>
      </w:r>
      <w:r w:rsidRPr="00DB026C">
        <w:rPr>
          <w:rFonts w:ascii="Arial" w:hAnsi="Arial" w:cs="Arial"/>
          <w:sz w:val="20"/>
          <w:szCs w:val="20"/>
          <w:lang w:eastAsia="zh-CN"/>
        </w:rPr>
        <w:t>隶属于安富利</w:t>
      </w:r>
      <w:r w:rsidRPr="00DB026C">
        <w:rPr>
          <w:rFonts w:ascii="Arial" w:hAnsi="Arial" w:cs="Arial" w:hint="eastAsia"/>
          <w:sz w:val="20"/>
          <w:szCs w:val="20"/>
          <w:lang w:eastAsia="zh-CN"/>
        </w:rPr>
        <w:t>集团（</w:t>
      </w:r>
      <w:r w:rsidRPr="00DB026C">
        <w:rPr>
          <w:rFonts w:ascii="SimSun" w:eastAsia="SimSun" w:hAnsi="SimSun" w:cs="SimSun" w:hint="eastAsia"/>
          <w:color w:val="212121"/>
          <w:sz w:val="20"/>
          <w:szCs w:val="20"/>
          <w:lang w:eastAsia="zh-CN"/>
        </w:rPr>
        <w:t>纳斯达克代码：</w:t>
      </w:r>
      <w:hyperlink r:id="rId13" w:history="1">
        <w:r w:rsidRPr="00DB026C">
          <w:rPr>
            <w:rStyle w:val="Hyperlink"/>
            <w:rFonts w:ascii="Arial" w:eastAsia="Times New Roman" w:hAnsi="Arial" w:cs="Arial" w:hint="eastAsia"/>
            <w:sz w:val="20"/>
            <w:szCs w:val="20"/>
            <w:lang w:eastAsia="zh-CN"/>
          </w:rPr>
          <w:t>AVT</w:t>
        </w:r>
      </w:hyperlink>
      <w:r w:rsidRPr="00DB026C">
        <w:rPr>
          <w:rFonts w:ascii="MS Mincho" w:eastAsia="MS Mincho" w:hAnsi="MS Mincho" w:cs="MS Mincho" w:hint="eastAsia"/>
          <w:color w:val="212121"/>
          <w:sz w:val="20"/>
          <w:szCs w:val="20"/>
          <w:lang w:eastAsia="zh-CN"/>
        </w:rPr>
        <w:t>）</w:t>
      </w:r>
      <w:r w:rsidRPr="00DB026C">
        <w:rPr>
          <w:rFonts w:ascii="Arial" w:hAnsi="Arial" w:cs="Arial" w:hint="eastAsia"/>
          <w:sz w:val="20"/>
          <w:szCs w:val="20"/>
          <w:lang w:eastAsia="zh-CN"/>
        </w:rPr>
        <w:t>。</w:t>
      </w:r>
      <w:r w:rsidRPr="00DB026C">
        <w:rPr>
          <w:rFonts w:ascii="Arial" w:hAnsi="Arial" w:cs="Arial"/>
          <w:sz w:val="20"/>
          <w:szCs w:val="20"/>
          <w:shd w:val="clear" w:color="auto" w:fill="FFFFFF"/>
          <w:lang w:eastAsia="zh-CN"/>
        </w:rPr>
        <w:t>Premier Farnell</w:t>
      </w:r>
      <w:r w:rsidRPr="00DB026C">
        <w:rPr>
          <w:rFonts w:ascii="Arial" w:hAnsi="Arial" w:cs="Arial"/>
          <w:sz w:val="20"/>
          <w:szCs w:val="20"/>
          <w:shd w:val="clear" w:color="auto" w:fill="FFFFFF"/>
          <w:lang w:eastAsia="zh-CN"/>
        </w:rPr>
        <w:t>在欧洲经营</w:t>
      </w:r>
      <w:r w:rsidRPr="00DB026C">
        <w:rPr>
          <w:rFonts w:ascii="Arial" w:hAnsi="Arial" w:cs="Arial"/>
          <w:sz w:val="20"/>
          <w:szCs w:val="20"/>
          <w:lang w:eastAsia="zh-CN"/>
        </w:rPr>
        <w:t> </w:t>
      </w:r>
      <w:hyperlink r:id="rId14" w:history="1">
        <w:r w:rsidRPr="00DB026C">
          <w:rPr>
            <w:rStyle w:val="Hyperlink"/>
            <w:rFonts w:ascii="Arial" w:hAnsi="Arial" w:cs="Arial"/>
            <w:sz w:val="20"/>
            <w:szCs w:val="20"/>
            <w:lang w:eastAsia="zh-CN"/>
          </w:rPr>
          <w:t>Farnell </w:t>
        </w:r>
      </w:hyperlink>
      <w:r w:rsidRPr="00DB026C">
        <w:rPr>
          <w:rFonts w:ascii="Arial" w:hAnsi="Arial" w:cs="Arial"/>
          <w:sz w:val="20"/>
          <w:szCs w:val="20"/>
          <w:lang w:eastAsia="zh-CN"/>
        </w:rPr>
        <w:t>品牌，北美经营</w:t>
      </w:r>
      <w:r w:rsidRPr="00DB026C">
        <w:rPr>
          <w:rFonts w:ascii="Arial" w:hAnsi="Arial" w:cs="Arial"/>
          <w:sz w:val="20"/>
          <w:szCs w:val="20"/>
          <w:lang w:eastAsia="zh-CN"/>
        </w:rPr>
        <w:t> </w:t>
      </w:r>
      <w:hyperlink r:id="rId15" w:history="1">
        <w:r w:rsidRPr="00DB026C">
          <w:rPr>
            <w:rStyle w:val="Hyperlink"/>
            <w:rFonts w:ascii="Arial" w:hAnsi="Arial" w:cs="Arial"/>
            <w:sz w:val="20"/>
            <w:szCs w:val="20"/>
            <w:lang w:eastAsia="zh-CN"/>
          </w:rPr>
          <w:t>Newark</w:t>
        </w:r>
      </w:hyperlink>
      <w:r w:rsidRPr="00DB026C">
        <w:rPr>
          <w:rStyle w:val="Hyperlink"/>
          <w:rFonts w:ascii="Arial" w:hAnsi="Arial" w:cs="Arial"/>
          <w:sz w:val="20"/>
          <w:szCs w:val="20"/>
          <w:lang w:eastAsia="zh-CN"/>
        </w:rPr>
        <w:t xml:space="preserve"> </w:t>
      </w:r>
      <w:r w:rsidRPr="00DB026C">
        <w:rPr>
          <w:rFonts w:ascii="Arial" w:hAnsi="Arial" w:cs="Arial"/>
          <w:sz w:val="20"/>
          <w:szCs w:val="20"/>
          <w:lang w:eastAsia="zh-CN"/>
        </w:rPr>
        <w:t>品牌，在亚太地区经营</w:t>
      </w:r>
      <w:r w:rsidRPr="00DB026C">
        <w:rPr>
          <w:rFonts w:ascii="Arial" w:hAnsi="Arial" w:cs="Arial" w:hint="eastAsia"/>
          <w:sz w:val="20"/>
          <w:szCs w:val="20"/>
          <w:lang w:eastAsia="zh-CN"/>
        </w:rPr>
        <w:t xml:space="preserve"> </w:t>
      </w:r>
      <w:hyperlink r:id="rId16" w:history="1">
        <w:r w:rsidRPr="00DB026C">
          <w:rPr>
            <w:rStyle w:val="Hyperlink"/>
            <w:rFonts w:ascii="Arial" w:hAnsi="Arial" w:cs="Arial"/>
            <w:sz w:val="20"/>
            <w:szCs w:val="20"/>
            <w:lang w:eastAsia="zh-CN"/>
          </w:rPr>
          <w:t>e</w:t>
        </w:r>
        <w:r w:rsidRPr="00DB026C">
          <w:rPr>
            <w:rStyle w:val="Hyperlink"/>
            <w:rFonts w:ascii="Arial" w:hAnsi="Arial" w:cs="Arial" w:hint="eastAsia"/>
            <w:sz w:val="20"/>
            <w:szCs w:val="20"/>
            <w:lang w:eastAsia="zh-CN"/>
          </w:rPr>
          <w:t>络盟</w:t>
        </w:r>
      </w:hyperlink>
      <w:r w:rsidRPr="00DB026C">
        <w:rPr>
          <w:rStyle w:val="Hyperlink"/>
          <w:rFonts w:ascii="Arial" w:hAnsi="Arial" w:cs="Arial" w:hint="eastAsia"/>
          <w:sz w:val="20"/>
          <w:szCs w:val="20"/>
          <w:u w:val="none"/>
          <w:lang w:eastAsia="zh-CN"/>
        </w:rPr>
        <w:t xml:space="preserve"> </w:t>
      </w:r>
      <w:r w:rsidRPr="00DB026C">
        <w:rPr>
          <w:rFonts w:ascii="Arial" w:hAnsi="Arial" w:cs="Arial"/>
          <w:sz w:val="20"/>
          <w:szCs w:val="20"/>
          <w:lang w:eastAsia="zh-CN"/>
        </w:rPr>
        <w:t>品牌。</w:t>
      </w:r>
      <w:r w:rsidRPr="00DB026C">
        <w:rPr>
          <w:rFonts w:ascii="Arial" w:hAnsi="Arial" w:cs="Arial" w:hint="eastAsia"/>
          <w:sz w:val="20"/>
          <w:szCs w:val="20"/>
          <w:lang w:eastAsia="zh-CN"/>
        </w:rPr>
        <w:t>是全球</w:t>
      </w:r>
      <w:r w:rsidRPr="00DB026C">
        <w:rPr>
          <w:rFonts w:ascii="Arial" w:hAnsi="Arial" w:cs="Arial"/>
          <w:sz w:val="20"/>
          <w:szCs w:val="20"/>
          <w:lang w:eastAsia="zh-CN"/>
        </w:rPr>
        <w:t>3,500</w:t>
      </w:r>
      <w:r w:rsidRPr="00DB026C">
        <w:rPr>
          <w:rFonts w:ascii="Arial" w:hAnsi="Arial" w:cs="Arial"/>
          <w:sz w:val="20"/>
          <w:szCs w:val="20"/>
          <w:lang w:eastAsia="zh-CN"/>
        </w:rPr>
        <w:t>多家</w:t>
      </w:r>
      <w:r w:rsidRPr="00DB026C">
        <w:rPr>
          <w:rFonts w:ascii="Arial" w:hAnsi="Arial" w:cs="Arial" w:hint="eastAsia"/>
          <w:sz w:val="20"/>
          <w:szCs w:val="20"/>
          <w:lang w:eastAsia="zh-CN"/>
        </w:rPr>
        <w:t>知名品牌授权分销商</w:t>
      </w:r>
      <w:r w:rsidRPr="00DB026C">
        <w:rPr>
          <w:rFonts w:ascii="Arial" w:hAnsi="Arial" w:cs="Arial"/>
          <w:sz w:val="20"/>
          <w:szCs w:val="20"/>
          <w:lang w:eastAsia="zh-CN"/>
        </w:rPr>
        <w:t>，其广泛</w:t>
      </w:r>
      <w:r w:rsidRPr="00DB026C">
        <w:rPr>
          <w:rFonts w:ascii="Arial" w:hAnsi="Arial" w:cs="Arial" w:hint="eastAsia"/>
          <w:sz w:val="20"/>
          <w:szCs w:val="20"/>
          <w:lang w:eastAsia="zh-CN"/>
        </w:rPr>
        <w:t>的</w:t>
      </w:r>
      <w:r w:rsidRPr="00DB026C">
        <w:rPr>
          <w:rFonts w:ascii="Arial" w:hAnsi="Arial" w:cs="Arial"/>
          <w:sz w:val="20"/>
          <w:szCs w:val="20"/>
          <w:lang w:eastAsia="zh-CN"/>
        </w:rPr>
        <w:t>产品库存可以预测并</w:t>
      </w:r>
      <w:r w:rsidRPr="00DB026C">
        <w:rPr>
          <w:rFonts w:ascii="Arial" w:hAnsi="Arial" w:cs="Arial" w:hint="eastAsia"/>
          <w:sz w:val="20"/>
          <w:szCs w:val="20"/>
          <w:lang w:eastAsia="zh-CN"/>
        </w:rPr>
        <w:t>全面</w:t>
      </w:r>
      <w:r w:rsidRPr="00DB026C">
        <w:rPr>
          <w:rFonts w:ascii="Arial" w:hAnsi="Arial" w:cs="Arial"/>
          <w:sz w:val="20"/>
          <w:szCs w:val="20"/>
          <w:lang w:eastAsia="zh-CN"/>
        </w:rPr>
        <w:t>满足各地区创新客户的需求。</w:t>
      </w:r>
    </w:p>
    <w:p w:rsidR="00350978" w:rsidRPr="00DB026C" w:rsidRDefault="00350978" w:rsidP="00350978">
      <w:pPr>
        <w:spacing w:after="0" w:line="240" w:lineRule="auto"/>
        <w:ind w:right="95"/>
        <w:jc w:val="both"/>
        <w:rPr>
          <w:rFonts w:ascii="Arial" w:hAnsi="Arial" w:cs="Arial"/>
          <w:sz w:val="20"/>
          <w:szCs w:val="20"/>
          <w:lang w:eastAsia="zh-CN"/>
        </w:rPr>
      </w:pPr>
    </w:p>
    <w:p w:rsidR="00350978" w:rsidRPr="00DB026C" w:rsidRDefault="00350978" w:rsidP="00350978">
      <w:pPr>
        <w:spacing w:after="0" w:line="240" w:lineRule="auto"/>
        <w:ind w:right="95"/>
        <w:jc w:val="both"/>
        <w:rPr>
          <w:rFonts w:ascii="Arial" w:hAnsi="Arial" w:cs="Arial"/>
          <w:sz w:val="20"/>
          <w:szCs w:val="20"/>
        </w:rPr>
      </w:pPr>
      <w:r w:rsidRPr="00DB026C">
        <w:rPr>
          <w:rFonts w:ascii="Arial" w:hAnsi="Arial" w:cs="Arial"/>
          <w:sz w:val="20"/>
          <w:szCs w:val="20"/>
          <w:lang w:eastAsia="zh-CN"/>
        </w:rPr>
        <w:t>欲了解更多信息，敬请访问：</w:t>
      </w:r>
      <w:hyperlink r:id="rId17" w:history="1">
        <w:r w:rsidRPr="00DB026C">
          <w:rPr>
            <w:rStyle w:val="Hyperlink"/>
            <w:rFonts w:ascii="Arial" w:hAnsi="Arial" w:cs="Arial"/>
            <w:sz w:val="20"/>
            <w:szCs w:val="20"/>
          </w:rPr>
          <w:t>http://www.premierfarnell.com</w:t>
        </w:r>
      </w:hyperlink>
    </w:p>
    <w:p w:rsidR="00350978" w:rsidRPr="00DB026C" w:rsidRDefault="00350978" w:rsidP="00350978">
      <w:pPr>
        <w:pStyle w:val="NormalWeb"/>
        <w:spacing w:line="240" w:lineRule="auto"/>
        <w:ind w:right="-567"/>
        <w:rPr>
          <w:rFonts w:ascii="Arial" w:cs="Arial"/>
          <w:sz w:val="20"/>
          <w:szCs w:val="20"/>
        </w:rPr>
      </w:pPr>
    </w:p>
    <w:p w:rsidR="00350978" w:rsidRPr="00DB026C" w:rsidRDefault="00350978" w:rsidP="00350978">
      <w:pPr>
        <w:shd w:val="clear" w:color="auto" w:fill="FFFFFF"/>
        <w:spacing w:after="0" w:line="240" w:lineRule="auto"/>
        <w:ind w:right="-567"/>
        <w:rPr>
          <w:rStyle w:val="Hyperlink"/>
          <w:rFonts w:ascii="Arial" w:hAnsi="Arial" w:cs="Arial"/>
          <w:color w:val="000000" w:themeColor="text1"/>
          <w:sz w:val="20"/>
          <w:szCs w:val="20"/>
          <w:u w:val="none"/>
          <w:lang w:val="en-US" w:eastAsia="zh-CN"/>
        </w:rPr>
      </w:pPr>
    </w:p>
    <w:p w:rsidR="00350978" w:rsidRPr="00DB026C" w:rsidRDefault="00350978" w:rsidP="00350978">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DB026C">
        <w:rPr>
          <w:rFonts w:ascii="Arial" w:eastAsiaTheme="minorEastAsia" w:hAnsi="Arial" w:cs="Arial"/>
          <w:b/>
          <w:bCs/>
          <w:color w:val="000000" w:themeColor="text1"/>
          <w:sz w:val="20"/>
          <w:szCs w:val="20"/>
          <w:lang w:eastAsia="zh-CN"/>
        </w:rPr>
        <w:t>中国公关代理：</w:t>
      </w:r>
    </w:p>
    <w:p w:rsidR="00350978" w:rsidRPr="00DB026C" w:rsidRDefault="00350978" w:rsidP="00350978">
      <w:pPr>
        <w:pStyle w:val="ColorfulList-Accent11"/>
        <w:spacing w:after="0" w:line="240" w:lineRule="auto"/>
        <w:ind w:left="0" w:right="-567"/>
        <w:rPr>
          <w:rFonts w:ascii="Arial" w:eastAsiaTheme="minorEastAsia" w:hAnsi="Arial" w:cs="Arial"/>
          <w:b/>
          <w:bCs/>
          <w:color w:val="000000" w:themeColor="text1"/>
          <w:sz w:val="20"/>
          <w:szCs w:val="20"/>
          <w:lang w:eastAsia="zh-CN"/>
        </w:rPr>
      </w:pPr>
      <w:r w:rsidRPr="00DB026C">
        <w:rPr>
          <w:rFonts w:ascii="Arial" w:eastAsiaTheme="minorEastAsia" w:hAnsi="Arial" w:cs="Arial"/>
          <w:b/>
          <w:bCs/>
          <w:color w:val="000000" w:themeColor="text1"/>
          <w:sz w:val="20"/>
          <w:szCs w:val="20"/>
          <w:lang w:eastAsia="zh-CN"/>
        </w:rPr>
        <w:t>智汇公关</w:t>
      </w:r>
    </w:p>
    <w:p w:rsidR="00350978" w:rsidRPr="00DB026C" w:rsidRDefault="00350978" w:rsidP="00350978">
      <w:pPr>
        <w:pStyle w:val="ColorfulList-Accent11"/>
        <w:spacing w:after="0" w:line="240" w:lineRule="auto"/>
        <w:ind w:left="0" w:right="-567"/>
        <w:rPr>
          <w:rFonts w:ascii="Arial" w:eastAsiaTheme="minorEastAsia" w:hAnsi="Arial" w:cs="Arial"/>
          <w:bCs/>
          <w:color w:val="000000" w:themeColor="text1"/>
          <w:sz w:val="20"/>
          <w:szCs w:val="20"/>
        </w:rPr>
      </w:pPr>
      <w:r w:rsidRPr="00DB026C">
        <w:rPr>
          <w:rFonts w:ascii="Arial" w:eastAsiaTheme="minorEastAsia" w:hAnsi="Arial" w:cs="Arial"/>
          <w:bCs/>
          <w:color w:val="000000" w:themeColor="text1"/>
          <w:sz w:val="20"/>
          <w:szCs w:val="20"/>
        </w:rPr>
        <w:t>Janet Fung</w:t>
      </w:r>
    </w:p>
    <w:p w:rsidR="00350978" w:rsidRPr="00DB026C" w:rsidRDefault="00350978" w:rsidP="00350978">
      <w:pPr>
        <w:pStyle w:val="ColorfulList-Accent11"/>
        <w:spacing w:after="0" w:line="240" w:lineRule="auto"/>
        <w:ind w:left="0" w:right="-567"/>
        <w:rPr>
          <w:rFonts w:ascii="Arial" w:eastAsiaTheme="minorEastAsia" w:hAnsi="Arial" w:cs="Arial"/>
          <w:bCs/>
          <w:color w:val="000000" w:themeColor="text1"/>
          <w:sz w:val="20"/>
          <w:szCs w:val="20"/>
        </w:rPr>
      </w:pPr>
      <w:r w:rsidRPr="00DB026C">
        <w:rPr>
          <w:rFonts w:ascii="Arial" w:eastAsiaTheme="minorEastAsia" w:hAnsi="Arial" w:cs="Arial"/>
          <w:bCs/>
          <w:color w:val="000000" w:themeColor="text1"/>
          <w:sz w:val="20"/>
          <w:szCs w:val="20"/>
        </w:rPr>
        <w:t>Tel: +852 2117 5021</w:t>
      </w:r>
    </w:p>
    <w:p w:rsidR="00350978" w:rsidRPr="00DB026C" w:rsidRDefault="00350978" w:rsidP="00350978">
      <w:pPr>
        <w:pStyle w:val="ColorfulList-Accent11"/>
        <w:spacing w:after="0" w:line="240" w:lineRule="auto"/>
        <w:ind w:left="0" w:right="-567"/>
        <w:rPr>
          <w:rFonts w:ascii="Arial" w:eastAsiaTheme="minorEastAsia" w:hAnsi="Arial" w:cs="Arial"/>
          <w:bCs/>
          <w:color w:val="000000" w:themeColor="text1"/>
          <w:sz w:val="20"/>
          <w:szCs w:val="20"/>
        </w:rPr>
      </w:pPr>
      <w:r w:rsidRPr="00DB026C">
        <w:rPr>
          <w:rFonts w:ascii="Arial" w:eastAsiaTheme="minorEastAsia" w:hAnsi="Arial" w:cs="Arial"/>
          <w:bCs/>
          <w:color w:val="000000" w:themeColor="text1"/>
          <w:sz w:val="20"/>
          <w:szCs w:val="20"/>
        </w:rPr>
        <w:t xml:space="preserve">Email: </w:t>
      </w:r>
      <w:hyperlink r:id="rId18" w:history="1">
        <w:r w:rsidRPr="00DB026C">
          <w:rPr>
            <w:rStyle w:val="Hyperlink"/>
            <w:rFonts w:ascii="Arial" w:eastAsiaTheme="minorEastAsia" w:hAnsi="Arial" w:cs="Arial"/>
            <w:bCs/>
            <w:color w:val="000000" w:themeColor="text1"/>
            <w:sz w:val="20"/>
            <w:szCs w:val="20"/>
          </w:rPr>
          <w:t>element14@Newell.com</w:t>
        </w:r>
      </w:hyperlink>
    </w:p>
    <w:p w:rsidR="00350978" w:rsidRPr="00DB026C" w:rsidRDefault="00350978" w:rsidP="00350978">
      <w:pPr>
        <w:spacing w:after="0" w:line="240" w:lineRule="auto"/>
        <w:ind w:right="-567"/>
        <w:rPr>
          <w:rFonts w:ascii="Arial" w:hAnsi="Arial" w:cs="Arial"/>
          <w:sz w:val="20"/>
          <w:szCs w:val="20"/>
          <w:lang w:eastAsia="zh-CN"/>
        </w:rPr>
      </w:pPr>
    </w:p>
    <w:p w:rsidR="00350978" w:rsidRPr="00DB026C" w:rsidRDefault="00350978" w:rsidP="00350978">
      <w:pPr>
        <w:spacing w:after="0" w:line="240" w:lineRule="auto"/>
        <w:ind w:right="-567"/>
        <w:rPr>
          <w:rFonts w:ascii="Arial" w:hAnsi="Arial" w:cs="Arial"/>
          <w:b/>
          <w:sz w:val="20"/>
          <w:szCs w:val="20"/>
          <w:lang w:eastAsia="zh-CN"/>
        </w:rPr>
      </w:pPr>
      <w:r w:rsidRPr="00DB026C">
        <w:rPr>
          <w:rFonts w:ascii="Arial" w:hAnsi="Arial" w:cs="Arial"/>
          <w:b/>
          <w:sz w:val="20"/>
          <w:szCs w:val="20"/>
          <w:lang w:eastAsia="zh-CN"/>
        </w:rPr>
        <w:t>Premier Farnell:</w:t>
      </w:r>
    </w:p>
    <w:p w:rsidR="00350978" w:rsidRPr="00DB026C" w:rsidRDefault="00350978" w:rsidP="00350978">
      <w:pPr>
        <w:spacing w:after="0" w:line="240" w:lineRule="auto"/>
        <w:ind w:right="-567"/>
        <w:rPr>
          <w:rFonts w:ascii="Arial" w:hAnsi="Arial" w:cs="Arial"/>
          <w:b/>
          <w:sz w:val="20"/>
          <w:szCs w:val="20"/>
          <w:lang w:eastAsia="zh-CN"/>
        </w:rPr>
      </w:pPr>
      <w:r w:rsidRPr="00DB026C">
        <w:rPr>
          <w:rFonts w:ascii="Arial" w:hAnsi="Arial" w:cs="Arial"/>
          <w:b/>
          <w:sz w:val="20"/>
          <w:szCs w:val="20"/>
          <w:lang w:eastAsia="zh-CN"/>
        </w:rPr>
        <w:t>Holly Smart</w:t>
      </w:r>
    </w:p>
    <w:p w:rsidR="00350978" w:rsidRPr="00DB026C" w:rsidRDefault="00350978" w:rsidP="00350978">
      <w:pPr>
        <w:spacing w:after="0" w:line="240" w:lineRule="auto"/>
        <w:ind w:right="-567"/>
        <w:rPr>
          <w:rFonts w:ascii="Arial" w:hAnsi="Arial" w:cs="Arial"/>
          <w:b/>
          <w:sz w:val="20"/>
          <w:szCs w:val="20"/>
          <w:lang w:eastAsia="zh-CN"/>
        </w:rPr>
      </w:pPr>
      <w:r w:rsidRPr="00DB026C">
        <w:rPr>
          <w:rFonts w:ascii="Arial" w:hAnsi="Arial" w:cs="Arial"/>
          <w:b/>
          <w:sz w:val="20"/>
          <w:szCs w:val="20"/>
          <w:lang w:eastAsia="zh-CN"/>
        </w:rPr>
        <w:t>Head of PR</w:t>
      </w:r>
    </w:p>
    <w:p w:rsidR="00350978" w:rsidRPr="00DB026C" w:rsidRDefault="00350978" w:rsidP="00350978">
      <w:pPr>
        <w:spacing w:after="0" w:line="240" w:lineRule="auto"/>
        <w:ind w:right="-567"/>
        <w:rPr>
          <w:rFonts w:ascii="Arial" w:hAnsi="Arial" w:cs="Arial"/>
          <w:sz w:val="20"/>
          <w:szCs w:val="20"/>
          <w:lang w:eastAsia="zh-CN"/>
        </w:rPr>
      </w:pPr>
      <w:r w:rsidRPr="00DB026C">
        <w:rPr>
          <w:rFonts w:ascii="Arial" w:hAnsi="Arial" w:cs="Arial"/>
          <w:sz w:val="20"/>
          <w:szCs w:val="20"/>
          <w:lang w:eastAsia="zh-CN"/>
        </w:rPr>
        <w:t>Tel: +44 113 348 5188</w:t>
      </w:r>
    </w:p>
    <w:p w:rsidR="00350978" w:rsidRPr="000E3239" w:rsidRDefault="00350978" w:rsidP="00350978">
      <w:pPr>
        <w:spacing w:after="0" w:line="240" w:lineRule="auto"/>
        <w:ind w:right="-567"/>
        <w:rPr>
          <w:rFonts w:ascii="Arial" w:hAnsi="Arial" w:cs="Arial"/>
          <w:sz w:val="20"/>
          <w:szCs w:val="20"/>
          <w:lang w:eastAsia="zh-CN"/>
        </w:rPr>
      </w:pPr>
      <w:r w:rsidRPr="00DB026C">
        <w:rPr>
          <w:rFonts w:ascii="Arial" w:hAnsi="Arial" w:cs="Arial"/>
          <w:sz w:val="20"/>
          <w:szCs w:val="20"/>
          <w:lang w:eastAsia="zh-CN"/>
        </w:rPr>
        <w:t>E-</w:t>
      </w:r>
      <w:proofErr w:type="gramStart"/>
      <w:r w:rsidRPr="00DB026C">
        <w:rPr>
          <w:rFonts w:ascii="Arial" w:hAnsi="Arial" w:cs="Arial"/>
          <w:sz w:val="20"/>
          <w:szCs w:val="20"/>
          <w:lang w:eastAsia="zh-CN"/>
        </w:rPr>
        <w:t>mail :</w:t>
      </w:r>
      <w:proofErr w:type="gramEnd"/>
      <w:r w:rsidRPr="00DB026C">
        <w:rPr>
          <w:rFonts w:ascii="Arial" w:hAnsi="Arial" w:cs="Arial"/>
          <w:sz w:val="20"/>
          <w:szCs w:val="20"/>
          <w:lang w:eastAsia="zh-CN"/>
        </w:rPr>
        <w:t xml:space="preserve"> </w:t>
      </w:r>
      <w:hyperlink r:id="rId19" w:history="1">
        <w:r w:rsidRPr="00DB026C">
          <w:rPr>
            <w:rStyle w:val="Hyperlink"/>
            <w:rFonts w:ascii="Arial" w:hAnsi="Arial" w:cs="Arial"/>
            <w:sz w:val="20"/>
            <w:szCs w:val="20"/>
            <w:lang w:eastAsia="zh-CN"/>
          </w:rPr>
          <w:t>hsmart@premierfarnell.com</w:t>
        </w:r>
      </w:hyperlink>
      <w:bookmarkStart w:id="0" w:name="_GoBack"/>
      <w:bookmarkEnd w:id="0"/>
      <w:r w:rsidRPr="000E3239">
        <w:rPr>
          <w:rFonts w:ascii="Arial" w:hAnsi="Arial" w:cs="Arial"/>
          <w:sz w:val="20"/>
          <w:szCs w:val="20"/>
          <w:lang w:eastAsia="zh-CN"/>
        </w:rPr>
        <w:t xml:space="preserve"> </w:t>
      </w:r>
    </w:p>
    <w:p w:rsidR="00350978" w:rsidRPr="00BE517E" w:rsidRDefault="00350978" w:rsidP="00350978">
      <w:pPr>
        <w:spacing w:after="0" w:line="240" w:lineRule="auto"/>
        <w:ind w:left="-567" w:right="-567"/>
        <w:rPr>
          <w:rFonts w:ascii="Arial" w:hAnsi="Arial" w:cs="Arial"/>
          <w:b/>
          <w:color w:val="000000"/>
          <w:sz w:val="20"/>
          <w:szCs w:val="20"/>
        </w:rPr>
      </w:pPr>
    </w:p>
    <w:p w:rsidR="00350978" w:rsidRPr="00BE517E" w:rsidRDefault="00350978" w:rsidP="00350978">
      <w:pPr>
        <w:spacing w:after="0" w:line="240" w:lineRule="auto"/>
        <w:ind w:left="-567" w:right="-567"/>
        <w:rPr>
          <w:rFonts w:ascii="Arial" w:hAnsi="Arial" w:cs="Arial"/>
          <w:sz w:val="20"/>
          <w:szCs w:val="20"/>
          <w:lang w:eastAsia="zh-CN"/>
        </w:rPr>
      </w:pPr>
    </w:p>
    <w:p w:rsidR="00A22F3F" w:rsidRDefault="00A22F3F"/>
    <w:sectPr w:rsidR="00A22F3F" w:rsidSect="006025BC">
      <w:headerReference w:type="default" r:id="rId20"/>
      <w:footerReference w:type="default" r:id="rId21"/>
      <w:pgSz w:w="11906" w:h="16838"/>
      <w:pgMar w:top="163" w:right="1440" w:bottom="1440" w:left="1440" w:header="13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78" w:rsidRDefault="00350978" w:rsidP="00350978">
      <w:pPr>
        <w:spacing w:after="0" w:line="240" w:lineRule="auto"/>
      </w:pPr>
      <w:r>
        <w:separator/>
      </w:r>
    </w:p>
  </w:endnote>
  <w:endnote w:type="continuationSeparator" w:id="0">
    <w:p w:rsidR="00350978" w:rsidRDefault="00350978" w:rsidP="0035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BB" w:rsidRPr="004455BB" w:rsidRDefault="00350978">
    <w:pPr>
      <w:pStyle w:val="Footer"/>
      <w:rPr>
        <w:rFonts w:ascii="Arial" w:hAnsi="Arial" w:cs="Arial"/>
        <w:sz w:val="20"/>
        <w:szCs w:val="20"/>
      </w:rPr>
    </w:pPr>
    <w:r>
      <w:rPr>
        <w:rFonts w:ascii="Arial" w:hAnsi="Arial" w:cs="Arial"/>
        <w:sz w:val="20"/>
        <w:szCs w:val="20"/>
      </w:rPr>
      <w:t>FAR433</w:t>
    </w:r>
    <w:r w:rsidRPr="004455BB">
      <w:rPr>
        <w:rFonts w:ascii="Arial" w:hAnsi="Arial" w:cs="Arial"/>
        <w:sz w:val="20"/>
        <w:szCs w:val="20"/>
      </w:rPr>
      <w:t>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78" w:rsidRDefault="00350978" w:rsidP="00350978">
      <w:pPr>
        <w:spacing w:after="0" w:line="240" w:lineRule="auto"/>
      </w:pPr>
      <w:r>
        <w:separator/>
      </w:r>
    </w:p>
  </w:footnote>
  <w:footnote w:type="continuationSeparator" w:id="0">
    <w:p w:rsidR="00350978" w:rsidRDefault="00350978" w:rsidP="00350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9B" w:rsidRDefault="00350978" w:rsidP="002C50A8">
    <w:pPr>
      <w:pStyle w:val="Header"/>
      <w:pBdr>
        <w:bottom w:val="single" w:sz="6" w:space="26" w:color="auto"/>
      </w:pBdr>
      <w:tabs>
        <w:tab w:val="clear" w:pos="4153"/>
        <w:tab w:val="clear" w:pos="8306"/>
        <w:tab w:val="left" w:pos="300"/>
        <w:tab w:val="left" w:pos="6804"/>
        <w:tab w:val="center" w:pos="7088"/>
      </w:tabs>
      <w:jc w:val="left"/>
    </w:pPr>
    <w:r>
      <w:rPr>
        <w:rFonts w:cs="Calibri"/>
        <w:b/>
        <w:noProof/>
        <w:color w:val="000000"/>
        <w:lang w:eastAsia="en-GB"/>
      </w:rPr>
      <w:drawing>
        <wp:anchor distT="0" distB="0" distL="114300" distR="114300" simplePos="0" relativeHeight="251660288" behindDoc="1" locked="0" layoutInCell="1" allowOverlap="1" wp14:anchorId="08DD827C" wp14:editId="34E38B5D">
          <wp:simplePos x="0" y="0"/>
          <wp:positionH relativeFrom="column">
            <wp:posOffset>4095750</wp:posOffset>
          </wp:positionH>
          <wp:positionV relativeFrom="paragraph">
            <wp:posOffset>-476250</wp:posOffset>
          </wp:positionV>
          <wp:extent cx="1809750" cy="1036955"/>
          <wp:effectExtent l="0" t="0" r="0" b="0"/>
          <wp:wrapTight wrapText="bothSides">
            <wp:wrapPolygon edited="0">
              <wp:start x="0" y="0"/>
              <wp:lineTo x="0" y="21031"/>
              <wp:lineTo x="21373" y="21031"/>
              <wp:lineTo x="21373" y="0"/>
              <wp:lineTo x="0" y="0"/>
            </wp:wrapPolygon>
          </wp:wrapTight>
          <wp:docPr id="26" name="Picture 26"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18665118" wp14:editId="2841C52F">
          <wp:simplePos x="0" y="0"/>
          <wp:positionH relativeFrom="column">
            <wp:posOffset>0</wp:posOffset>
          </wp:positionH>
          <wp:positionV relativeFrom="paragraph">
            <wp:posOffset>-95885</wp:posOffset>
          </wp:positionV>
          <wp:extent cx="2028825" cy="457200"/>
          <wp:effectExtent l="0" t="0" r="0" b="0"/>
          <wp:wrapTight wrapText="bothSides">
            <wp:wrapPolygon edited="0">
              <wp:start x="0" y="0"/>
              <wp:lineTo x="0" y="20700"/>
              <wp:lineTo x="21499" y="20700"/>
              <wp:lineTo x="21499" y="0"/>
              <wp:lineTo x="0" y="0"/>
            </wp:wrapPolygon>
          </wp:wrapTight>
          <wp:docPr id="25" name="Picture 25"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stretch>
                    <a:fillRect/>
                  </a:stretch>
                </pic:blipFill>
                <pic:spPr>
                  <a:xfrm>
                    <a:off x="0" y="0"/>
                    <a:ext cx="2028825" cy="457200"/>
                  </a:xfrm>
                  <a:prstGeom prst="rect">
                    <a:avLst/>
                  </a:prstGeom>
                </pic:spPr>
              </pic:pic>
            </a:graphicData>
          </a:graphic>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8"/>
    <w:rsid w:val="00350978"/>
    <w:rsid w:val="00A22F3F"/>
    <w:rsid w:val="00DB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ACFBD-F0B8-49E2-AE31-59E509FF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7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978"/>
    <w:rPr>
      <w:color w:val="0000FF"/>
      <w:u w:val="single"/>
    </w:rPr>
  </w:style>
  <w:style w:type="paragraph" w:customStyle="1" w:styleId="ColorfulList-Accent11">
    <w:name w:val="Colorful List - Accent 11"/>
    <w:basedOn w:val="Normal"/>
    <w:uiPriority w:val="99"/>
    <w:qFormat/>
    <w:rsid w:val="00350978"/>
    <w:pPr>
      <w:ind w:left="720"/>
    </w:pPr>
    <w:rPr>
      <w:rFonts w:ascii="Calibri" w:eastAsia="Calibri" w:hAnsi="Calibri" w:cs="Calibri"/>
      <w:lang w:val="en-US"/>
    </w:rPr>
  </w:style>
  <w:style w:type="paragraph" w:styleId="Header">
    <w:name w:val="header"/>
    <w:basedOn w:val="Normal"/>
    <w:link w:val="HeaderChar"/>
    <w:uiPriority w:val="99"/>
    <w:unhideWhenUsed/>
    <w:rsid w:val="0035097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50978"/>
    <w:rPr>
      <w:rFonts w:eastAsiaTheme="minorEastAsia"/>
      <w:sz w:val="18"/>
      <w:szCs w:val="18"/>
    </w:rPr>
  </w:style>
  <w:style w:type="paragraph" w:styleId="Footer">
    <w:name w:val="footer"/>
    <w:basedOn w:val="Normal"/>
    <w:link w:val="FooterChar"/>
    <w:uiPriority w:val="99"/>
    <w:unhideWhenUsed/>
    <w:rsid w:val="0035097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50978"/>
    <w:rPr>
      <w:rFonts w:eastAsiaTheme="minorEastAsia"/>
      <w:sz w:val="18"/>
      <w:szCs w:val="18"/>
    </w:rPr>
  </w:style>
  <w:style w:type="paragraph" w:styleId="NormalWeb">
    <w:name w:val="Normal (Web)"/>
    <w:basedOn w:val="Normal"/>
    <w:uiPriority w:val="99"/>
    <w:rsid w:val="00350978"/>
    <w:pPr>
      <w:spacing w:after="0" w:line="340" w:lineRule="exact"/>
      <w:jc w:val="both"/>
    </w:pPr>
    <w:rPr>
      <w:rFonts w:ascii="Times New Roman" w:hAnsi="Arial" w:cs="Times New Roman"/>
      <w:color w:val="000000"/>
      <w:shd w:val="clear" w:color="auto" w:fill="FFFFFF"/>
      <w:lang w:val="en-US" w:eastAsia="zh-CN"/>
    </w:rPr>
  </w:style>
  <w:style w:type="character" w:styleId="FollowedHyperlink">
    <w:name w:val="FollowedHyperlink"/>
    <w:basedOn w:val="DefaultParagraphFont"/>
    <w:uiPriority w:val="99"/>
    <w:semiHidden/>
    <w:unhideWhenUsed/>
    <w:rsid w:val="00350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events/5251/l/are-you-ready-for-an-iot-career-in-2019" TargetMode="External"/><Relationship Id="rId13" Type="http://schemas.openxmlformats.org/officeDocument/2006/relationships/hyperlink" Target="https://ir.avnet.com/" TargetMode="External"/><Relationship Id="rId18" Type="http://schemas.openxmlformats.org/officeDocument/2006/relationships/hyperlink" Target="mailto:element14@Newell.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element14.com/community/community/publications/ebooks" TargetMode="External"/><Relationship Id="rId12" Type="http://schemas.openxmlformats.org/officeDocument/2006/relationships/hyperlink" Target="http://www.premierfarnell.com/" TargetMode="External"/><Relationship Id="rId17" Type="http://schemas.openxmlformats.org/officeDocument/2006/relationships/hyperlink" Target="http://www.premierfarnell.com" TargetMode="External"/><Relationship Id="rId2" Type="http://schemas.openxmlformats.org/officeDocument/2006/relationships/settings" Target="settings.xml"/><Relationship Id="rId16" Type="http://schemas.openxmlformats.org/officeDocument/2006/relationships/hyperlink" Target="http://cn.element14.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lement14.com/community/community/events" TargetMode="External"/><Relationship Id="rId11" Type="http://schemas.openxmlformats.org/officeDocument/2006/relationships/hyperlink" Target="https://www.element14.com/news" TargetMode="External"/><Relationship Id="rId5" Type="http://schemas.openxmlformats.org/officeDocument/2006/relationships/endnotes" Target="endnotes.xml"/><Relationship Id="rId15" Type="http://schemas.openxmlformats.org/officeDocument/2006/relationships/hyperlink" Target="http://www.newark.com/" TargetMode="External"/><Relationship Id="rId23" Type="http://schemas.openxmlformats.org/officeDocument/2006/relationships/theme" Target="theme/theme1.xml"/><Relationship Id="rId10" Type="http://schemas.openxmlformats.org/officeDocument/2006/relationships/hyperlink" Target="https://www.element14.com/community/events/5192/l/how-to-start-and-grow-your-iot-career-featuring-microchip-technology-inc-and-the-things-network" TargetMode="External"/><Relationship Id="rId19" Type="http://schemas.openxmlformats.org/officeDocument/2006/relationships/hyperlink" Target="mailto:hsmart@premierfarnell.com" TargetMode="External"/><Relationship Id="rId4" Type="http://schemas.openxmlformats.org/officeDocument/2006/relationships/footnotes" Target="footnotes.xml"/><Relationship Id="rId9" Type="http://schemas.openxmlformats.org/officeDocument/2006/relationships/hyperlink" Target="https://www.element14.com/community/events/5222/l/are-you-wired-for-a-great-job-in-iot-featuring-molex-and-microsoft" TargetMode="External"/><Relationship Id="rId14" Type="http://schemas.openxmlformats.org/officeDocument/2006/relationships/hyperlink" Target="http://farnel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2019-05-09T12:19:00Z</dcterms:created>
  <dcterms:modified xsi:type="dcterms:W3CDTF">2019-05-24T12:52:00Z</dcterms:modified>
</cp:coreProperties>
</file>