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83ED" w14:textId="31C03E39" w:rsidR="00813587" w:rsidRPr="00AC6731" w:rsidRDefault="00BB1F37" w:rsidP="00AC6731">
      <w:pPr>
        <w:jc w:val="center"/>
        <w:rPr>
          <w:rFonts w:ascii="Arial" w:eastAsia="Times New Roman" w:hAnsi="Arial" w:cs="Arial"/>
          <w:b/>
          <w:bCs/>
          <w:sz w:val="26"/>
          <w:szCs w:val="26"/>
          <w:lang w:eastAsia="en-GB"/>
        </w:rPr>
      </w:pPr>
      <w:r w:rsidRPr="00AC6731">
        <w:rPr>
          <w:rFonts w:ascii="Arial" w:eastAsia="Times New Roman" w:hAnsi="Arial" w:cs="Arial"/>
          <w:b/>
          <w:bCs/>
          <w:sz w:val="26"/>
          <w:szCs w:val="26"/>
          <w:lang w:eastAsia="en-GB"/>
        </w:rPr>
        <w:t xml:space="preserve">Farnell </w:t>
      </w:r>
      <w:r w:rsidR="00155FF4" w:rsidRPr="00AC6731">
        <w:rPr>
          <w:rFonts w:ascii="Arial" w:eastAsia="Times New Roman" w:hAnsi="Arial" w:cs="Arial"/>
          <w:b/>
          <w:bCs/>
          <w:sz w:val="26"/>
          <w:szCs w:val="26"/>
          <w:lang w:eastAsia="en-GB"/>
        </w:rPr>
        <w:t>L</w:t>
      </w:r>
      <w:r w:rsidRPr="00AC6731">
        <w:rPr>
          <w:rFonts w:ascii="Arial" w:eastAsia="Times New Roman" w:hAnsi="Arial" w:cs="Arial"/>
          <w:b/>
          <w:bCs/>
          <w:sz w:val="26"/>
          <w:szCs w:val="26"/>
          <w:lang w:eastAsia="en-GB"/>
        </w:rPr>
        <w:t>aunch</w:t>
      </w:r>
      <w:r w:rsidR="00761A1B" w:rsidRPr="00AC6731">
        <w:rPr>
          <w:rFonts w:ascii="Arial" w:eastAsia="Times New Roman" w:hAnsi="Arial" w:cs="Arial"/>
          <w:b/>
          <w:bCs/>
          <w:sz w:val="26"/>
          <w:szCs w:val="26"/>
          <w:lang w:eastAsia="en-GB"/>
        </w:rPr>
        <w:t>es</w:t>
      </w:r>
      <w:r w:rsidRPr="00AC6731">
        <w:rPr>
          <w:rFonts w:ascii="Arial" w:eastAsia="Times New Roman" w:hAnsi="Arial" w:cs="Arial"/>
          <w:b/>
          <w:bCs/>
          <w:sz w:val="26"/>
          <w:szCs w:val="26"/>
          <w:lang w:eastAsia="en-GB"/>
        </w:rPr>
        <w:t xml:space="preserve"> </w:t>
      </w:r>
      <w:r w:rsidR="00155FF4" w:rsidRPr="00AC6731">
        <w:rPr>
          <w:rFonts w:ascii="Arial" w:eastAsia="Times New Roman" w:hAnsi="Arial" w:cs="Arial"/>
          <w:b/>
          <w:bCs/>
          <w:sz w:val="26"/>
          <w:szCs w:val="26"/>
          <w:lang w:eastAsia="en-GB"/>
        </w:rPr>
        <w:t>E</w:t>
      </w:r>
      <w:r w:rsidRPr="00AC6731">
        <w:rPr>
          <w:rFonts w:ascii="Arial" w:eastAsia="Times New Roman" w:hAnsi="Arial" w:cs="Arial"/>
          <w:b/>
          <w:bCs/>
          <w:sz w:val="26"/>
          <w:szCs w:val="26"/>
          <w:lang w:eastAsia="en-GB"/>
        </w:rPr>
        <w:t xml:space="preserve">xclusive Raspberry Pi 4 Starter Kit </w:t>
      </w:r>
      <w:r w:rsidR="00761A1B" w:rsidRPr="00AC6731">
        <w:rPr>
          <w:rFonts w:ascii="Arial" w:eastAsia="Times New Roman" w:hAnsi="Arial" w:cs="Arial"/>
          <w:b/>
          <w:bCs/>
          <w:sz w:val="26"/>
          <w:szCs w:val="26"/>
          <w:lang w:eastAsia="en-GB"/>
        </w:rPr>
        <w:t xml:space="preserve">to </w:t>
      </w:r>
      <w:r w:rsidR="00155FF4" w:rsidRPr="00AC6731">
        <w:rPr>
          <w:rFonts w:ascii="Arial" w:eastAsia="Times New Roman" w:hAnsi="Arial" w:cs="Arial"/>
          <w:b/>
          <w:bCs/>
          <w:sz w:val="26"/>
          <w:szCs w:val="26"/>
          <w:lang w:eastAsia="en-GB"/>
        </w:rPr>
        <w:t>P</w:t>
      </w:r>
      <w:r w:rsidR="00761A1B" w:rsidRPr="00AC6731">
        <w:rPr>
          <w:rFonts w:ascii="Arial" w:eastAsia="Times New Roman" w:hAnsi="Arial" w:cs="Arial"/>
          <w:b/>
          <w:bCs/>
          <w:sz w:val="26"/>
          <w:szCs w:val="26"/>
          <w:lang w:eastAsia="en-GB"/>
        </w:rPr>
        <w:t xml:space="preserve">rovide </w:t>
      </w:r>
      <w:r w:rsidR="00155FF4" w:rsidRPr="00AC6731">
        <w:rPr>
          <w:rFonts w:ascii="Arial" w:eastAsia="Times New Roman" w:hAnsi="Arial" w:cs="Arial"/>
          <w:b/>
          <w:bCs/>
          <w:sz w:val="26"/>
          <w:szCs w:val="26"/>
          <w:lang w:eastAsia="en-GB"/>
        </w:rPr>
        <w:t>C</w:t>
      </w:r>
      <w:r w:rsidR="00761A1B" w:rsidRPr="00AC6731">
        <w:rPr>
          <w:rFonts w:ascii="Arial" w:eastAsia="Times New Roman" w:hAnsi="Arial" w:cs="Arial"/>
          <w:b/>
          <w:bCs/>
          <w:sz w:val="26"/>
          <w:szCs w:val="26"/>
          <w:lang w:eastAsia="en-GB"/>
        </w:rPr>
        <w:t xml:space="preserve">ustomers with </w:t>
      </w:r>
      <w:r w:rsidR="00155FF4" w:rsidRPr="00AC6731">
        <w:rPr>
          <w:rFonts w:ascii="Arial" w:eastAsia="Times New Roman" w:hAnsi="Arial" w:cs="Arial"/>
          <w:b/>
          <w:bCs/>
          <w:sz w:val="26"/>
          <w:szCs w:val="26"/>
          <w:lang w:eastAsia="en-GB"/>
        </w:rPr>
        <w:t>A</w:t>
      </w:r>
      <w:r w:rsidR="00761A1B" w:rsidRPr="00AC6731">
        <w:rPr>
          <w:rFonts w:ascii="Arial" w:eastAsia="Times New Roman" w:hAnsi="Arial" w:cs="Arial"/>
          <w:b/>
          <w:bCs/>
          <w:sz w:val="26"/>
          <w:szCs w:val="26"/>
          <w:lang w:eastAsia="en-GB"/>
        </w:rPr>
        <w:t>ll-in-</w:t>
      </w:r>
      <w:r w:rsidR="00155FF4" w:rsidRPr="00AC6731">
        <w:rPr>
          <w:rFonts w:ascii="Arial" w:eastAsia="Times New Roman" w:hAnsi="Arial" w:cs="Arial"/>
          <w:b/>
          <w:bCs/>
          <w:sz w:val="26"/>
          <w:szCs w:val="26"/>
          <w:lang w:eastAsia="en-GB"/>
        </w:rPr>
        <w:t>O</w:t>
      </w:r>
      <w:r w:rsidR="00761A1B" w:rsidRPr="00AC6731">
        <w:rPr>
          <w:rFonts w:ascii="Arial" w:eastAsia="Times New Roman" w:hAnsi="Arial" w:cs="Arial"/>
          <w:b/>
          <w:bCs/>
          <w:sz w:val="26"/>
          <w:szCs w:val="26"/>
          <w:lang w:eastAsia="en-GB"/>
        </w:rPr>
        <w:t xml:space="preserve">ne </w:t>
      </w:r>
      <w:r w:rsidR="00155FF4" w:rsidRPr="00AC6731">
        <w:rPr>
          <w:rFonts w:ascii="Arial" w:eastAsia="Times New Roman" w:hAnsi="Arial" w:cs="Arial"/>
          <w:b/>
          <w:bCs/>
          <w:sz w:val="26"/>
          <w:szCs w:val="26"/>
          <w:lang w:eastAsia="en-GB"/>
        </w:rPr>
        <w:t>Kit</w:t>
      </w:r>
      <w:r w:rsidR="00761A1B" w:rsidRPr="00AC6731">
        <w:rPr>
          <w:rFonts w:ascii="Arial" w:eastAsia="Times New Roman" w:hAnsi="Arial" w:cs="Arial"/>
          <w:b/>
          <w:bCs/>
          <w:sz w:val="26"/>
          <w:szCs w:val="26"/>
          <w:lang w:eastAsia="en-GB"/>
        </w:rPr>
        <w:t xml:space="preserve"> for Qu</w:t>
      </w:r>
      <w:r w:rsidR="00643C4D" w:rsidRPr="00AC6731">
        <w:rPr>
          <w:rFonts w:ascii="Arial" w:eastAsia="Times New Roman" w:hAnsi="Arial" w:cs="Arial"/>
          <w:b/>
          <w:bCs/>
          <w:sz w:val="26"/>
          <w:szCs w:val="26"/>
          <w:lang w:eastAsia="en-GB"/>
        </w:rPr>
        <w:t>ick-Start</w:t>
      </w:r>
      <w:r w:rsidR="002756A6" w:rsidRPr="00AC6731">
        <w:rPr>
          <w:rFonts w:ascii="Arial" w:eastAsia="Times New Roman" w:hAnsi="Arial" w:cs="Arial"/>
          <w:b/>
          <w:bCs/>
          <w:sz w:val="26"/>
          <w:szCs w:val="26"/>
          <w:lang w:eastAsia="en-GB"/>
        </w:rPr>
        <w:t xml:space="preserve"> </w:t>
      </w:r>
      <w:r w:rsidR="00155FF4" w:rsidRPr="00AC6731">
        <w:rPr>
          <w:rFonts w:ascii="Arial" w:eastAsia="Times New Roman" w:hAnsi="Arial" w:cs="Arial"/>
          <w:b/>
          <w:bCs/>
          <w:sz w:val="26"/>
          <w:szCs w:val="26"/>
          <w:lang w:eastAsia="en-GB"/>
        </w:rPr>
        <w:t>E</w:t>
      </w:r>
      <w:r w:rsidR="002756A6" w:rsidRPr="00AC6731">
        <w:rPr>
          <w:rFonts w:ascii="Arial" w:eastAsia="Times New Roman" w:hAnsi="Arial" w:cs="Arial"/>
          <w:b/>
          <w:bCs/>
          <w:sz w:val="26"/>
          <w:szCs w:val="26"/>
          <w:lang w:eastAsia="en-GB"/>
        </w:rPr>
        <w:t xml:space="preserve">mbedded </w:t>
      </w:r>
      <w:r w:rsidR="00155FF4" w:rsidRPr="00AC6731">
        <w:rPr>
          <w:rFonts w:ascii="Arial" w:eastAsia="Times New Roman" w:hAnsi="Arial" w:cs="Arial"/>
          <w:b/>
          <w:bCs/>
          <w:sz w:val="26"/>
          <w:szCs w:val="26"/>
          <w:lang w:eastAsia="en-GB"/>
        </w:rPr>
        <w:t>C</w:t>
      </w:r>
      <w:r w:rsidR="002756A6" w:rsidRPr="00AC6731">
        <w:rPr>
          <w:rFonts w:ascii="Arial" w:eastAsia="Times New Roman" w:hAnsi="Arial" w:cs="Arial"/>
          <w:b/>
          <w:bCs/>
          <w:sz w:val="26"/>
          <w:szCs w:val="26"/>
          <w:lang w:eastAsia="en-GB"/>
        </w:rPr>
        <w:t>omputing</w:t>
      </w:r>
    </w:p>
    <w:p w14:paraId="6EBAF4C8" w14:textId="2121A450" w:rsidR="006E3619" w:rsidRPr="00AC6731" w:rsidRDefault="006E3619" w:rsidP="002214FE">
      <w:pPr>
        <w:rPr>
          <w:rFonts w:ascii="Arial" w:eastAsia="Times New Roman" w:hAnsi="Arial" w:cs="Arial"/>
          <w:b/>
          <w:bCs/>
          <w:lang w:eastAsia="en-GB"/>
        </w:rPr>
      </w:pPr>
    </w:p>
    <w:p w14:paraId="734897EA" w14:textId="7CB04368" w:rsidR="00007F68" w:rsidRPr="00AC6731" w:rsidRDefault="00813587" w:rsidP="003F55D5">
      <w:pPr>
        <w:spacing w:beforeLines="20" w:before="48" w:afterLines="20" w:after="48"/>
        <w:ind w:right="44"/>
        <w:rPr>
          <w:rFonts w:ascii="Arial" w:hAnsi="Arial" w:cs="Arial"/>
          <w:sz w:val="22"/>
          <w:szCs w:val="22"/>
        </w:rPr>
      </w:pPr>
      <w:r w:rsidRPr="00AC6731">
        <w:rPr>
          <w:rFonts w:ascii="Arial" w:eastAsiaTheme="minorHAnsi" w:hAnsi="Arial" w:cs="Arial"/>
          <w:b/>
          <w:sz w:val="22"/>
          <w:szCs w:val="22"/>
        </w:rPr>
        <w:t xml:space="preserve">Leeds, United Kingdom – </w:t>
      </w:r>
      <w:r w:rsidR="00036F52">
        <w:rPr>
          <w:rFonts w:ascii="Arial" w:eastAsiaTheme="minorHAnsi" w:hAnsi="Arial" w:cs="Arial"/>
          <w:b/>
          <w:sz w:val="22"/>
          <w:szCs w:val="22"/>
        </w:rPr>
        <w:t>10</w:t>
      </w:r>
      <w:r w:rsidRPr="00AC6731">
        <w:rPr>
          <w:rFonts w:ascii="Arial" w:eastAsiaTheme="minorHAnsi" w:hAnsi="Arial" w:cs="Arial"/>
          <w:b/>
          <w:sz w:val="22"/>
          <w:szCs w:val="22"/>
        </w:rPr>
        <w:t xml:space="preserve"> </w:t>
      </w:r>
      <w:r w:rsidR="00AC6731" w:rsidRPr="00AC6731">
        <w:rPr>
          <w:rFonts w:ascii="Arial" w:eastAsiaTheme="minorHAnsi" w:hAnsi="Arial" w:cs="Arial"/>
          <w:b/>
          <w:sz w:val="22"/>
          <w:szCs w:val="22"/>
        </w:rPr>
        <w:t>March</w:t>
      </w:r>
      <w:r w:rsidR="00007F68" w:rsidRPr="00AC6731">
        <w:rPr>
          <w:rFonts w:ascii="Arial" w:eastAsiaTheme="minorHAnsi" w:hAnsi="Arial" w:cs="Arial"/>
          <w:b/>
          <w:sz w:val="22"/>
          <w:szCs w:val="22"/>
        </w:rPr>
        <w:t xml:space="preserve"> 2020</w:t>
      </w:r>
      <w:r w:rsidRPr="00AC6731">
        <w:rPr>
          <w:rFonts w:ascii="Arial" w:eastAsiaTheme="minorHAnsi" w:hAnsi="Arial" w:cs="Arial"/>
          <w:b/>
          <w:sz w:val="22"/>
          <w:szCs w:val="22"/>
        </w:rPr>
        <w:t xml:space="preserve">: </w:t>
      </w:r>
      <w:hyperlink r:id="rId7" w:history="1">
        <w:r w:rsidRPr="00AC6731">
          <w:rPr>
            <w:rStyle w:val="Hyperlink"/>
            <w:rFonts w:ascii="Arial" w:eastAsiaTheme="minorHAnsi" w:hAnsi="Arial" w:cs="Arial"/>
            <w:sz w:val="22"/>
            <w:szCs w:val="22"/>
          </w:rPr>
          <w:t>Farnell,</w:t>
        </w:r>
      </w:hyperlink>
      <w:r w:rsidRPr="00AC6731">
        <w:rPr>
          <w:rFonts w:ascii="Arial" w:hAnsi="Arial" w:cs="Arial"/>
          <w:sz w:val="22"/>
          <w:szCs w:val="22"/>
        </w:rPr>
        <w:t xml:space="preserve"> the Development Distributor, </w:t>
      </w:r>
      <w:r w:rsidR="0075353F" w:rsidRPr="00AC6731">
        <w:rPr>
          <w:rFonts w:ascii="Arial" w:hAnsi="Arial" w:cs="Arial"/>
          <w:sz w:val="22"/>
          <w:szCs w:val="22"/>
        </w:rPr>
        <w:t xml:space="preserve">has launched </w:t>
      </w:r>
      <w:r w:rsidR="00C57519" w:rsidRPr="00AC6731">
        <w:rPr>
          <w:rFonts w:ascii="Arial" w:hAnsi="Arial" w:cs="Arial"/>
          <w:sz w:val="22"/>
          <w:szCs w:val="22"/>
        </w:rPr>
        <w:t>its exclusive Raspberry Pi 4 Starter Kit</w:t>
      </w:r>
      <w:bookmarkStart w:id="0" w:name="_GoBack"/>
      <w:bookmarkEnd w:id="0"/>
      <w:r w:rsidR="00D752AD" w:rsidRPr="00AC6731">
        <w:rPr>
          <w:rFonts w:ascii="Arial" w:hAnsi="Arial" w:cs="Arial"/>
          <w:sz w:val="22"/>
          <w:szCs w:val="22"/>
        </w:rPr>
        <w:t>. F</w:t>
      </w:r>
      <w:r w:rsidR="00C57519" w:rsidRPr="00AC6731">
        <w:rPr>
          <w:rFonts w:ascii="Arial" w:hAnsi="Arial" w:cs="Arial"/>
          <w:sz w:val="22"/>
          <w:szCs w:val="22"/>
        </w:rPr>
        <w:t>eatur</w:t>
      </w:r>
      <w:r w:rsidR="00D752AD" w:rsidRPr="00AC6731">
        <w:rPr>
          <w:rFonts w:ascii="Arial" w:hAnsi="Arial" w:cs="Arial"/>
          <w:sz w:val="22"/>
          <w:szCs w:val="22"/>
        </w:rPr>
        <w:t>ing</w:t>
      </w:r>
      <w:r w:rsidR="00962D02" w:rsidRPr="00AC6731">
        <w:rPr>
          <w:rFonts w:ascii="Arial" w:hAnsi="Arial" w:cs="Arial"/>
          <w:sz w:val="22"/>
          <w:szCs w:val="22"/>
        </w:rPr>
        <w:t xml:space="preserve"> </w:t>
      </w:r>
      <w:r w:rsidR="00C57519" w:rsidRPr="00AC6731">
        <w:rPr>
          <w:rFonts w:ascii="Arial" w:hAnsi="Arial" w:cs="Arial"/>
          <w:sz w:val="22"/>
          <w:szCs w:val="22"/>
        </w:rPr>
        <w:t xml:space="preserve">the Raspberry Pi 4 </w:t>
      </w:r>
      <w:r w:rsidR="002756A6" w:rsidRPr="00AC6731">
        <w:rPr>
          <w:rFonts w:ascii="Arial" w:hAnsi="Arial" w:cs="Arial"/>
          <w:sz w:val="22"/>
          <w:szCs w:val="22"/>
        </w:rPr>
        <w:t xml:space="preserve">Model </w:t>
      </w:r>
      <w:r w:rsidR="00C57519" w:rsidRPr="00AC6731">
        <w:rPr>
          <w:rFonts w:ascii="Arial" w:hAnsi="Arial" w:cs="Arial"/>
          <w:sz w:val="22"/>
          <w:szCs w:val="22"/>
        </w:rPr>
        <w:t>B computer and a range</w:t>
      </w:r>
      <w:r w:rsidR="002756A6" w:rsidRPr="00AC6731">
        <w:rPr>
          <w:rFonts w:ascii="Arial" w:hAnsi="Arial" w:cs="Arial"/>
          <w:sz w:val="22"/>
          <w:szCs w:val="22"/>
        </w:rPr>
        <w:t xml:space="preserve"> of</w:t>
      </w:r>
      <w:r w:rsidR="00C57519" w:rsidRPr="00AC6731">
        <w:rPr>
          <w:rFonts w:ascii="Arial" w:hAnsi="Arial" w:cs="Arial"/>
          <w:sz w:val="22"/>
          <w:szCs w:val="22"/>
        </w:rPr>
        <w:t xml:space="preserve"> </w:t>
      </w:r>
      <w:r w:rsidR="006B7797" w:rsidRPr="00AC6731">
        <w:rPr>
          <w:rFonts w:ascii="Arial" w:hAnsi="Arial" w:cs="Arial"/>
          <w:sz w:val="22"/>
          <w:szCs w:val="22"/>
        </w:rPr>
        <w:t xml:space="preserve">Farnell’s own brand </w:t>
      </w:r>
      <w:r w:rsidR="00C57519" w:rsidRPr="00AC6731">
        <w:rPr>
          <w:rFonts w:ascii="Arial" w:hAnsi="Arial" w:cs="Arial"/>
          <w:sz w:val="22"/>
          <w:szCs w:val="22"/>
        </w:rPr>
        <w:t>Multicomp Pro products</w:t>
      </w:r>
      <w:r w:rsidR="00D752AD" w:rsidRPr="00AC6731">
        <w:rPr>
          <w:rFonts w:ascii="Arial" w:hAnsi="Arial" w:cs="Arial"/>
          <w:sz w:val="22"/>
          <w:szCs w:val="22"/>
        </w:rPr>
        <w:t>, the new Starter Kit provides an out of the box experience for first-time users and customers looking to reduce new product development times.</w:t>
      </w:r>
    </w:p>
    <w:p w14:paraId="51E5BA89" w14:textId="78A36FCE" w:rsidR="00007F68" w:rsidRPr="00AC6731" w:rsidRDefault="00007F68" w:rsidP="003F55D5">
      <w:pPr>
        <w:spacing w:beforeLines="20" w:before="48" w:afterLines="20" w:after="48"/>
        <w:ind w:right="44"/>
        <w:rPr>
          <w:rFonts w:ascii="Arial" w:hAnsi="Arial" w:cs="Arial"/>
          <w:sz w:val="22"/>
          <w:szCs w:val="22"/>
        </w:rPr>
      </w:pPr>
    </w:p>
    <w:p w14:paraId="7AB1AEE4" w14:textId="1C9430FC" w:rsidR="004126F9" w:rsidRPr="00AC6731" w:rsidRDefault="002756A6" w:rsidP="003F55D5">
      <w:pPr>
        <w:spacing w:beforeLines="20" w:before="48" w:afterLines="20" w:after="48"/>
        <w:ind w:right="44"/>
        <w:rPr>
          <w:rFonts w:ascii="Arial" w:hAnsi="Arial" w:cs="Arial"/>
          <w:sz w:val="22"/>
          <w:szCs w:val="22"/>
        </w:rPr>
      </w:pPr>
      <w:r w:rsidRPr="00AC6731">
        <w:rPr>
          <w:rFonts w:ascii="Arial" w:hAnsi="Arial" w:cs="Arial"/>
          <w:sz w:val="22"/>
          <w:szCs w:val="22"/>
        </w:rPr>
        <w:t>Available for same day shipping</w:t>
      </w:r>
      <w:r w:rsidR="00154042" w:rsidRPr="00AC6731">
        <w:rPr>
          <w:rFonts w:ascii="Arial" w:hAnsi="Arial" w:cs="Arial"/>
          <w:sz w:val="22"/>
          <w:szCs w:val="22"/>
        </w:rPr>
        <w:t>,</w:t>
      </w:r>
      <w:r w:rsidRPr="00AC6731">
        <w:rPr>
          <w:rFonts w:ascii="Arial" w:hAnsi="Arial" w:cs="Arial"/>
          <w:sz w:val="22"/>
          <w:szCs w:val="22"/>
        </w:rPr>
        <w:t xml:space="preserve"> the Raspberry Pi 4 Model B </w:t>
      </w:r>
      <w:r w:rsidR="00154042" w:rsidRPr="00AC6731">
        <w:rPr>
          <w:rFonts w:ascii="Arial" w:hAnsi="Arial" w:cs="Arial"/>
          <w:sz w:val="22"/>
          <w:szCs w:val="22"/>
        </w:rPr>
        <w:t>S</w:t>
      </w:r>
      <w:r w:rsidRPr="00AC6731">
        <w:rPr>
          <w:rFonts w:ascii="Arial" w:hAnsi="Arial" w:cs="Arial"/>
          <w:sz w:val="22"/>
          <w:szCs w:val="22"/>
        </w:rPr>
        <w:t xml:space="preserve">tarter </w:t>
      </w:r>
      <w:r w:rsidR="00154042" w:rsidRPr="00AC6731">
        <w:rPr>
          <w:rFonts w:ascii="Arial" w:hAnsi="Arial" w:cs="Arial"/>
          <w:sz w:val="22"/>
          <w:szCs w:val="22"/>
        </w:rPr>
        <w:t>K</w:t>
      </w:r>
      <w:r w:rsidRPr="00AC6731">
        <w:rPr>
          <w:rFonts w:ascii="Arial" w:hAnsi="Arial" w:cs="Arial"/>
          <w:sz w:val="22"/>
          <w:szCs w:val="22"/>
        </w:rPr>
        <w:t>it</w:t>
      </w:r>
      <w:r w:rsidR="004126F9" w:rsidRPr="00AC6731">
        <w:rPr>
          <w:rFonts w:ascii="Arial" w:hAnsi="Arial" w:cs="Arial"/>
          <w:sz w:val="22"/>
          <w:szCs w:val="22"/>
        </w:rPr>
        <w:t xml:space="preserve"> includes all the hardware required to get started </w:t>
      </w:r>
      <w:r w:rsidR="00391D4C" w:rsidRPr="00AC6731">
        <w:rPr>
          <w:rFonts w:ascii="Arial" w:hAnsi="Arial" w:cs="Arial"/>
          <w:sz w:val="22"/>
          <w:szCs w:val="22"/>
        </w:rPr>
        <w:t>in one box</w:t>
      </w:r>
      <w:r w:rsidR="00154042" w:rsidRPr="00AC6731">
        <w:rPr>
          <w:rFonts w:ascii="Arial" w:hAnsi="Arial" w:cs="Arial"/>
          <w:sz w:val="22"/>
          <w:szCs w:val="22"/>
        </w:rPr>
        <w:t>, along with a quick start guide,</w:t>
      </w:r>
      <w:r w:rsidR="00391D4C" w:rsidRPr="00AC6731">
        <w:rPr>
          <w:rFonts w:ascii="Arial" w:hAnsi="Arial" w:cs="Arial"/>
          <w:sz w:val="22"/>
          <w:szCs w:val="22"/>
        </w:rPr>
        <w:t xml:space="preserve"> and offers savings and convenience compared to purchasing individual items. The kit </w:t>
      </w:r>
      <w:r w:rsidR="004126F9" w:rsidRPr="00AC6731">
        <w:rPr>
          <w:rFonts w:ascii="Arial" w:hAnsi="Arial" w:cs="Arial"/>
          <w:sz w:val="22"/>
          <w:szCs w:val="22"/>
        </w:rPr>
        <w:t>includ</w:t>
      </w:r>
      <w:r w:rsidR="00391D4C" w:rsidRPr="00AC6731">
        <w:rPr>
          <w:rFonts w:ascii="Arial" w:hAnsi="Arial" w:cs="Arial"/>
          <w:sz w:val="22"/>
          <w:szCs w:val="22"/>
        </w:rPr>
        <w:t>es</w:t>
      </w:r>
      <w:r w:rsidR="00EA6B6F" w:rsidRPr="00AC6731">
        <w:rPr>
          <w:rFonts w:ascii="Arial" w:hAnsi="Arial" w:cs="Arial"/>
          <w:sz w:val="22"/>
          <w:szCs w:val="22"/>
        </w:rPr>
        <w:t>:</w:t>
      </w:r>
    </w:p>
    <w:p w14:paraId="5A55EFE3" w14:textId="2CD5B5E6" w:rsidR="00007F68" w:rsidRPr="00AC6731" w:rsidRDefault="00007F68" w:rsidP="00391D4C">
      <w:pPr>
        <w:pStyle w:val="ListParagraph"/>
        <w:numPr>
          <w:ilvl w:val="0"/>
          <w:numId w:val="15"/>
        </w:numPr>
        <w:spacing w:beforeLines="20" w:before="48" w:afterLines="20" w:after="48"/>
        <w:ind w:right="44"/>
        <w:rPr>
          <w:rFonts w:ascii="Arial" w:hAnsi="Arial" w:cs="Arial"/>
          <w:sz w:val="22"/>
          <w:szCs w:val="22"/>
        </w:rPr>
      </w:pPr>
      <w:r w:rsidRPr="00AC6731">
        <w:rPr>
          <w:rFonts w:ascii="Arial" w:hAnsi="Arial" w:cs="Arial"/>
          <w:sz w:val="22"/>
          <w:szCs w:val="22"/>
        </w:rPr>
        <w:t xml:space="preserve">4GB Raspberry Pi 4 Model </w:t>
      </w:r>
      <w:bookmarkStart w:id="1" w:name="_Hlk31894360"/>
      <w:r w:rsidRPr="00AC6731">
        <w:rPr>
          <w:rFonts w:ascii="Arial" w:hAnsi="Arial" w:cs="Arial"/>
          <w:sz w:val="22"/>
          <w:szCs w:val="22"/>
        </w:rPr>
        <w:t>B computer</w:t>
      </w:r>
      <w:r w:rsidR="004126F9" w:rsidRPr="00AC6731">
        <w:rPr>
          <w:rFonts w:ascii="Arial" w:hAnsi="Arial" w:cs="Arial"/>
          <w:sz w:val="22"/>
          <w:szCs w:val="22"/>
        </w:rPr>
        <w:t xml:space="preserve">, </w:t>
      </w:r>
      <w:bookmarkEnd w:id="1"/>
      <w:r w:rsidRPr="00AC6731">
        <w:rPr>
          <w:rFonts w:ascii="Arial" w:hAnsi="Arial" w:cs="Arial"/>
          <w:sz w:val="22"/>
          <w:szCs w:val="22"/>
        </w:rPr>
        <w:t>the most powerful Raspberry Pi model ever made</w:t>
      </w:r>
    </w:p>
    <w:p w14:paraId="2DE0CBC1" w14:textId="040F7D47" w:rsidR="00007F68" w:rsidRPr="00AC6731" w:rsidRDefault="00007F68" w:rsidP="00391D4C">
      <w:pPr>
        <w:pStyle w:val="ListParagraph"/>
        <w:numPr>
          <w:ilvl w:val="0"/>
          <w:numId w:val="15"/>
        </w:numPr>
        <w:spacing w:beforeLines="20" w:before="48" w:afterLines="20" w:after="48"/>
        <w:ind w:right="44"/>
        <w:rPr>
          <w:rFonts w:ascii="Arial" w:hAnsi="Arial" w:cs="Arial"/>
          <w:sz w:val="22"/>
          <w:szCs w:val="22"/>
        </w:rPr>
      </w:pPr>
      <w:r w:rsidRPr="00AC6731">
        <w:rPr>
          <w:rFonts w:ascii="Arial" w:hAnsi="Arial" w:cs="Arial"/>
          <w:sz w:val="22"/>
          <w:szCs w:val="22"/>
        </w:rPr>
        <w:t>Power supply</w:t>
      </w:r>
    </w:p>
    <w:p w14:paraId="23F5815C" w14:textId="49FC9F1D" w:rsidR="00007F68" w:rsidRPr="00AC6731" w:rsidRDefault="00007F68" w:rsidP="00391D4C">
      <w:pPr>
        <w:pStyle w:val="ListParagraph"/>
        <w:numPr>
          <w:ilvl w:val="0"/>
          <w:numId w:val="15"/>
        </w:numPr>
        <w:spacing w:beforeLines="20" w:before="48" w:afterLines="20" w:after="48"/>
        <w:ind w:right="44"/>
        <w:rPr>
          <w:rFonts w:ascii="Arial" w:hAnsi="Arial" w:cs="Arial"/>
          <w:sz w:val="22"/>
          <w:szCs w:val="22"/>
        </w:rPr>
      </w:pPr>
      <w:r w:rsidRPr="00AC6731">
        <w:rPr>
          <w:rFonts w:ascii="Arial" w:hAnsi="Arial" w:cs="Arial"/>
          <w:sz w:val="22"/>
          <w:szCs w:val="22"/>
        </w:rPr>
        <w:t>16GB Class 10 microSD card, preloaded with NOOBs</w:t>
      </w:r>
    </w:p>
    <w:p w14:paraId="1C705C86" w14:textId="061AD128" w:rsidR="00007F68" w:rsidRPr="00AC6731" w:rsidRDefault="00007F68" w:rsidP="00391D4C">
      <w:pPr>
        <w:pStyle w:val="ListParagraph"/>
        <w:numPr>
          <w:ilvl w:val="0"/>
          <w:numId w:val="15"/>
        </w:numPr>
        <w:spacing w:beforeLines="20" w:before="48" w:afterLines="20" w:after="48"/>
        <w:ind w:right="44"/>
        <w:rPr>
          <w:rFonts w:ascii="Arial" w:hAnsi="Arial" w:cs="Arial"/>
          <w:sz w:val="22"/>
          <w:szCs w:val="22"/>
        </w:rPr>
      </w:pPr>
      <w:r w:rsidRPr="00AC6731">
        <w:rPr>
          <w:rFonts w:ascii="Arial" w:hAnsi="Arial" w:cs="Arial"/>
          <w:sz w:val="22"/>
          <w:szCs w:val="22"/>
        </w:rPr>
        <w:t xml:space="preserve">2 </w:t>
      </w:r>
      <w:r w:rsidR="00391D4C" w:rsidRPr="00AC6731">
        <w:rPr>
          <w:rFonts w:ascii="Arial" w:hAnsi="Arial" w:cs="Arial"/>
          <w:sz w:val="22"/>
          <w:szCs w:val="22"/>
        </w:rPr>
        <w:t>x</w:t>
      </w:r>
      <w:r w:rsidRPr="00AC6731">
        <w:rPr>
          <w:rFonts w:ascii="Arial" w:hAnsi="Arial" w:cs="Arial"/>
          <w:sz w:val="22"/>
          <w:szCs w:val="22"/>
        </w:rPr>
        <w:t xml:space="preserve"> micro HDMI cables for dual display</w:t>
      </w:r>
    </w:p>
    <w:p w14:paraId="133F3C93" w14:textId="180CA722" w:rsidR="00007F68" w:rsidRPr="00AC6731" w:rsidRDefault="00007F68" w:rsidP="00154042">
      <w:pPr>
        <w:pStyle w:val="ListParagraph"/>
        <w:numPr>
          <w:ilvl w:val="0"/>
          <w:numId w:val="15"/>
        </w:numPr>
        <w:spacing w:beforeLines="20" w:before="48" w:afterLines="20" w:after="48"/>
        <w:ind w:right="44"/>
        <w:rPr>
          <w:rFonts w:ascii="Arial" w:hAnsi="Arial" w:cs="Arial"/>
          <w:sz w:val="22"/>
          <w:szCs w:val="22"/>
        </w:rPr>
      </w:pPr>
      <w:r w:rsidRPr="00AC6731">
        <w:rPr>
          <w:rFonts w:ascii="Arial" w:hAnsi="Arial" w:cs="Arial"/>
          <w:sz w:val="22"/>
          <w:szCs w:val="22"/>
        </w:rPr>
        <w:t xml:space="preserve">Choice of </w:t>
      </w:r>
      <w:r w:rsidR="00F00E8B" w:rsidRPr="00AC6731">
        <w:rPr>
          <w:rFonts w:ascii="Arial" w:hAnsi="Arial" w:cs="Arial"/>
          <w:sz w:val="22"/>
          <w:szCs w:val="22"/>
        </w:rPr>
        <w:t>b</w:t>
      </w:r>
      <w:r w:rsidRPr="00AC6731">
        <w:rPr>
          <w:rFonts w:ascii="Arial" w:hAnsi="Arial" w:cs="Arial"/>
          <w:sz w:val="22"/>
          <w:szCs w:val="22"/>
        </w:rPr>
        <w:t xml:space="preserve">lack or </w:t>
      </w:r>
      <w:r w:rsidR="00F00E8B" w:rsidRPr="00AC6731">
        <w:rPr>
          <w:rFonts w:ascii="Arial" w:hAnsi="Arial" w:cs="Arial"/>
          <w:sz w:val="22"/>
          <w:szCs w:val="22"/>
        </w:rPr>
        <w:t>w</w:t>
      </w:r>
      <w:r w:rsidRPr="00AC6731">
        <w:rPr>
          <w:rFonts w:ascii="Arial" w:hAnsi="Arial" w:cs="Arial"/>
          <w:sz w:val="22"/>
          <w:szCs w:val="22"/>
        </w:rPr>
        <w:t xml:space="preserve">hite </w:t>
      </w:r>
      <w:r w:rsidR="00F00E8B" w:rsidRPr="00AC6731">
        <w:rPr>
          <w:rFonts w:ascii="Arial" w:hAnsi="Arial" w:cs="Arial"/>
          <w:sz w:val="22"/>
          <w:szCs w:val="22"/>
        </w:rPr>
        <w:t>c</w:t>
      </w:r>
      <w:r w:rsidRPr="00AC6731">
        <w:rPr>
          <w:rFonts w:ascii="Arial" w:hAnsi="Arial" w:cs="Arial"/>
          <w:sz w:val="22"/>
          <w:szCs w:val="22"/>
        </w:rPr>
        <w:t>ase</w:t>
      </w:r>
    </w:p>
    <w:p w14:paraId="19B33CD0" w14:textId="12014229" w:rsidR="00007F68" w:rsidRPr="00AC6731" w:rsidRDefault="00007F68" w:rsidP="00007F68">
      <w:pPr>
        <w:spacing w:beforeLines="20" w:before="48" w:afterLines="20" w:after="48"/>
        <w:ind w:right="44"/>
        <w:rPr>
          <w:rFonts w:ascii="Arial" w:hAnsi="Arial" w:cs="Arial"/>
          <w:sz w:val="22"/>
          <w:szCs w:val="22"/>
        </w:rPr>
      </w:pPr>
    </w:p>
    <w:p w14:paraId="20984713" w14:textId="5C088CC0" w:rsidR="00E6662C" w:rsidRPr="00AC6731" w:rsidRDefault="00233EE0" w:rsidP="00233EE0">
      <w:pPr>
        <w:spacing w:beforeLines="20" w:before="48" w:afterLines="20" w:after="48"/>
        <w:ind w:right="44"/>
        <w:rPr>
          <w:rFonts w:ascii="Arial" w:hAnsi="Arial" w:cs="Arial"/>
          <w:sz w:val="22"/>
          <w:szCs w:val="22"/>
        </w:rPr>
      </w:pPr>
      <w:r w:rsidRPr="00AC6731">
        <w:rPr>
          <w:rFonts w:ascii="Arial" w:hAnsi="Arial" w:cs="Arial"/>
          <w:sz w:val="22"/>
          <w:szCs w:val="22"/>
        </w:rPr>
        <w:t>The Raspberry Pi 4 Model B Computer offers significant enhancements in processor speed, multimedia performance, memory and connectivity that will make it attractive to general desktop computer users, hobbyist</w:t>
      </w:r>
      <w:r w:rsidR="0075353F" w:rsidRPr="00AC6731">
        <w:rPr>
          <w:rFonts w:ascii="Arial" w:hAnsi="Arial" w:cs="Arial"/>
          <w:sz w:val="22"/>
          <w:szCs w:val="22"/>
        </w:rPr>
        <w:t>s</w:t>
      </w:r>
      <w:r w:rsidRPr="00AC6731">
        <w:rPr>
          <w:rFonts w:ascii="Arial" w:hAnsi="Arial" w:cs="Arial"/>
          <w:sz w:val="22"/>
          <w:szCs w:val="22"/>
        </w:rPr>
        <w:t xml:space="preserve"> and makers, and professional developers working with compute-intensive embedded applications</w:t>
      </w:r>
      <w:r w:rsidR="00154042" w:rsidRPr="00AC6731">
        <w:rPr>
          <w:rFonts w:ascii="Arial" w:hAnsi="Arial" w:cs="Arial"/>
          <w:sz w:val="22"/>
          <w:szCs w:val="22"/>
        </w:rPr>
        <w:t>,</w:t>
      </w:r>
      <w:r w:rsidRPr="00AC6731">
        <w:rPr>
          <w:rFonts w:ascii="Arial" w:hAnsi="Arial" w:cs="Arial"/>
          <w:sz w:val="22"/>
          <w:szCs w:val="22"/>
        </w:rPr>
        <w:t xml:space="preserve"> such as computer vision and Artificial Intelligence (AI). </w:t>
      </w:r>
    </w:p>
    <w:p w14:paraId="3EE24F1D" w14:textId="77777777" w:rsidR="00E6662C" w:rsidRPr="00AC6731" w:rsidRDefault="00E6662C" w:rsidP="00233EE0">
      <w:pPr>
        <w:spacing w:beforeLines="20" w:before="48" w:afterLines="20" w:after="48"/>
        <w:ind w:right="44"/>
        <w:rPr>
          <w:rFonts w:ascii="Arial" w:hAnsi="Arial" w:cs="Arial"/>
          <w:sz w:val="22"/>
          <w:szCs w:val="22"/>
        </w:rPr>
      </w:pPr>
    </w:p>
    <w:p w14:paraId="1D5F332A" w14:textId="1F91204F" w:rsidR="00007F68" w:rsidRPr="00AC6731" w:rsidRDefault="00182BE0" w:rsidP="00233EE0">
      <w:pPr>
        <w:spacing w:beforeLines="20" w:before="48" w:afterLines="20" w:after="48"/>
        <w:ind w:right="44"/>
        <w:rPr>
          <w:rFonts w:ascii="Arial" w:hAnsi="Arial" w:cs="Arial"/>
          <w:sz w:val="22"/>
          <w:szCs w:val="22"/>
        </w:rPr>
      </w:pPr>
      <w:r w:rsidRPr="00AC6731">
        <w:rPr>
          <w:rFonts w:ascii="Arial" w:hAnsi="Arial" w:cs="Arial"/>
          <w:sz w:val="22"/>
          <w:szCs w:val="22"/>
        </w:rPr>
        <w:t xml:space="preserve">Key features of the </w:t>
      </w:r>
      <w:r w:rsidR="00743AF7" w:rsidRPr="00AC6731">
        <w:rPr>
          <w:rFonts w:ascii="Arial" w:hAnsi="Arial" w:cs="Arial"/>
          <w:sz w:val="22"/>
          <w:szCs w:val="22"/>
        </w:rPr>
        <w:t xml:space="preserve">Raspberry Pi 4 </w:t>
      </w:r>
      <w:r w:rsidRPr="00AC6731">
        <w:rPr>
          <w:rFonts w:ascii="Arial" w:hAnsi="Arial" w:cs="Arial"/>
          <w:sz w:val="22"/>
          <w:szCs w:val="22"/>
        </w:rPr>
        <w:t>Model B Computer i</w:t>
      </w:r>
      <w:r w:rsidR="0075353F" w:rsidRPr="00AC6731">
        <w:rPr>
          <w:rFonts w:ascii="Arial" w:hAnsi="Arial" w:cs="Arial"/>
          <w:sz w:val="22"/>
          <w:szCs w:val="22"/>
        </w:rPr>
        <w:t>nclude</w:t>
      </w:r>
      <w:r w:rsidR="00EA6B6F" w:rsidRPr="00AC6731">
        <w:rPr>
          <w:rFonts w:ascii="Arial" w:hAnsi="Arial" w:cs="Arial"/>
          <w:sz w:val="22"/>
          <w:szCs w:val="22"/>
        </w:rPr>
        <w:t>:</w:t>
      </w:r>
    </w:p>
    <w:p w14:paraId="2FC52559" w14:textId="77777777" w:rsidR="00FE335C" w:rsidRPr="00AC6731" w:rsidRDefault="00FE335C" w:rsidP="00FE335C">
      <w:pPr>
        <w:pStyle w:val="ListParagraph"/>
        <w:numPr>
          <w:ilvl w:val="0"/>
          <w:numId w:val="18"/>
        </w:numPr>
        <w:spacing w:beforeLines="20" w:before="48" w:afterLines="20" w:after="48"/>
        <w:ind w:right="44"/>
        <w:rPr>
          <w:rFonts w:ascii="Arial" w:eastAsiaTheme="minorHAnsi" w:hAnsi="Arial" w:cs="Arial"/>
          <w:sz w:val="22"/>
          <w:szCs w:val="22"/>
        </w:rPr>
      </w:pPr>
      <w:r w:rsidRPr="00AC6731">
        <w:rPr>
          <w:rFonts w:ascii="Arial" w:hAnsi="Arial" w:cs="Arial"/>
          <w:sz w:val="22"/>
          <w:szCs w:val="22"/>
        </w:rPr>
        <w:t xml:space="preserve">Broadcom BCM2711 Quad-core A72 64-bit </w:t>
      </w:r>
      <w:proofErr w:type="spellStart"/>
      <w:r w:rsidRPr="00AC6731">
        <w:rPr>
          <w:rFonts w:ascii="Arial" w:hAnsi="Arial" w:cs="Arial"/>
          <w:sz w:val="22"/>
          <w:szCs w:val="22"/>
        </w:rPr>
        <w:t>SoC</w:t>
      </w:r>
      <w:proofErr w:type="spellEnd"/>
    </w:p>
    <w:p w14:paraId="39369FC0" w14:textId="77777777" w:rsidR="00FE335C" w:rsidRPr="00AC6731" w:rsidRDefault="00FE335C" w:rsidP="00FE335C">
      <w:pPr>
        <w:pStyle w:val="ListParagraph"/>
        <w:numPr>
          <w:ilvl w:val="0"/>
          <w:numId w:val="18"/>
        </w:numPr>
        <w:spacing w:beforeLines="20" w:before="48" w:afterLines="20" w:after="48"/>
        <w:ind w:right="44"/>
        <w:rPr>
          <w:rFonts w:ascii="Arial" w:hAnsi="Arial" w:cs="Arial"/>
          <w:sz w:val="22"/>
          <w:szCs w:val="22"/>
        </w:rPr>
      </w:pPr>
      <w:r w:rsidRPr="00AC6731">
        <w:rPr>
          <w:rFonts w:ascii="Arial" w:hAnsi="Arial" w:cs="Arial"/>
          <w:sz w:val="22"/>
          <w:szCs w:val="22"/>
        </w:rPr>
        <w:t>4GB LPDDR4 SDRAM memory</w:t>
      </w:r>
    </w:p>
    <w:p w14:paraId="7F9B491C" w14:textId="77777777" w:rsidR="00FE335C" w:rsidRPr="00AC6731" w:rsidRDefault="00FE335C" w:rsidP="00FE335C">
      <w:pPr>
        <w:pStyle w:val="ListParagraph"/>
        <w:numPr>
          <w:ilvl w:val="0"/>
          <w:numId w:val="18"/>
        </w:numPr>
        <w:spacing w:beforeLines="20" w:before="48" w:afterLines="20" w:after="48"/>
        <w:ind w:right="44"/>
        <w:rPr>
          <w:rFonts w:ascii="Arial" w:hAnsi="Arial" w:cs="Arial"/>
          <w:sz w:val="22"/>
          <w:szCs w:val="22"/>
        </w:rPr>
      </w:pPr>
      <w:r w:rsidRPr="00AC6731">
        <w:rPr>
          <w:rFonts w:ascii="Arial" w:hAnsi="Arial" w:cs="Arial"/>
          <w:sz w:val="22"/>
          <w:szCs w:val="22"/>
        </w:rPr>
        <w:t>Bluetooth 5.0, WLAN 2.4GHz/5.0GHz and Gigabit Ethernet connectivity.</w:t>
      </w:r>
    </w:p>
    <w:p w14:paraId="0350B881" w14:textId="77777777" w:rsidR="00FE335C" w:rsidRPr="00AC6731" w:rsidRDefault="00FE335C" w:rsidP="00FE335C">
      <w:pPr>
        <w:pStyle w:val="ListParagraph"/>
        <w:numPr>
          <w:ilvl w:val="0"/>
          <w:numId w:val="18"/>
        </w:numPr>
        <w:spacing w:beforeLines="20" w:before="48" w:afterLines="20" w:after="48"/>
        <w:ind w:right="44"/>
        <w:rPr>
          <w:rFonts w:ascii="Arial" w:hAnsi="Arial" w:cs="Arial"/>
          <w:sz w:val="22"/>
          <w:szCs w:val="22"/>
        </w:rPr>
      </w:pPr>
      <w:r w:rsidRPr="00AC6731">
        <w:rPr>
          <w:rFonts w:ascii="Arial" w:hAnsi="Arial" w:cs="Arial"/>
          <w:sz w:val="22"/>
          <w:szCs w:val="22"/>
        </w:rPr>
        <w:t>2 x USB 3.0 ports and 2 x USB 2.0 ports</w:t>
      </w:r>
    </w:p>
    <w:p w14:paraId="4AC2CDC2" w14:textId="77777777" w:rsidR="00FE335C" w:rsidRPr="00AC6731" w:rsidRDefault="00FE335C" w:rsidP="00FE335C">
      <w:pPr>
        <w:pStyle w:val="ListParagraph"/>
        <w:numPr>
          <w:ilvl w:val="0"/>
          <w:numId w:val="18"/>
        </w:numPr>
        <w:spacing w:beforeLines="20" w:before="48" w:afterLines="20" w:after="48"/>
        <w:ind w:right="44"/>
        <w:rPr>
          <w:rFonts w:ascii="Arial" w:hAnsi="Arial" w:cs="Arial"/>
          <w:sz w:val="22"/>
          <w:szCs w:val="22"/>
        </w:rPr>
      </w:pPr>
      <w:r w:rsidRPr="00AC6731">
        <w:rPr>
          <w:rFonts w:ascii="Arial" w:hAnsi="Arial" w:cs="Arial"/>
          <w:sz w:val="22"/>
          <w:szCs w:val="22"/>
        </w:rPr>
        <w:t>40-pin GPIO Header connection</w:t>
      </w:r>
    </w:p>
    <w:p w14:paraId="2E5C5B5B" w14:textId="77777777" w:rsidR="00FE335C" w:rsidRPr="00AC6731" w:rsidRDefault="00FE335C" w:rsidP="00FE335C">
      <w:pPr>
        <w:pStyle w:val="ListParagraph"/>
        <w:numPr>
          <w:ilvl w:val="0"/>
          <w:numId w:val="18"/>
        </w:numPr>
        <w:spacing w:beforeLines="20" w:before="48" w:afterLines="20" w:after="48"/>
        <w:ind w:right="44"/>
        <w:rPr>
          <w:rFonts w:ascii="Arial" w:hAnsi="Arial" w:cs="Arial"/>
          <w:sz w:val="22"/>
          <w:szCs w:val="22"/>
        </w:rPr>
      </w:pPr>
      <w:r w:rsidRPr="00AC6731">
        <w:rPr>
          <w:rFonts w:ascii="Arial" w:hAnsi="Arial" w:cs="Arial"/>
          <w:sz w:val="22"/>
          <w:szCs w:val="22"/>
        </w:rPr>
        <w:t>Dual micro HDMI ports (up to 4Kp60 UHD supported)</w:t>
      </w:r>
    </w:p>
    <w:p w14:paraId="28296E4D" w14:textId="77777777" w:rsidR="00FE335C" w:rsidRPr="00AC6731" w:rsidRDefault="00FE335C" w:rsidP="00FE335C">
      <w:pPr>
        <w:pStyle w:val="ListParagraph"/>
        <w:numPr>
          <w:ilvl w:val="0"/>
          <w:numId w:val="18"/>
        </w:numPr>
        <w:textAlignment w:val="baseline"/>
        <w:rPr>
          <w:rFonts w:ascii="Arial" w:eastAsia="Times New Roman" w:hAnsi="Arial" w:cs="Arial"/>
          <w:sz w:val="22"/>
          <w:szCs w:val="22"/>
          <w:lang w:val="en-GB" w:eastAsia="en-GB"/>
        </w:rPr>
      </w:pPr>
      <w:r w:rsidRPr="00AC6731">
        <w:rPr>
          <w:rFonts w:ascii="Arial" w:eastAsia="Times New Roman" w:hAnsi="Arial" w:cs="Arial"/>
          <w:sz w:val="22"/>
          <w:szCs w:val="22"/>
          <w:lang w:eastAsia="en-GB"/>
        </w:rPr>
        <w:t>H.265 decode (4kp60)H.264 decode (1080p60)</w:t>
      </w:r>
    </w:p>
    <w:p w14:paraId="445628C3" w14:textId="77777777" w:rsidR="00FE335C" w:rsidRPr="00AC6731" w:rsidRDefault="00FE335C" w:rsidP="00FE335C">
      <w:pPr>
        <w:pStyle w:val="ListParagraph"/>
        <w:numPr>
          <w:ilvl w:val="0"/>
          <w:numId w:val="18"/>
        </w:numPr>
        <w:spacing w:beforeLines="20" w:before="48" w:afterLines="20" w:after="48"/>
        <w:ind w:right="44"/>
        <w:rPr>
          <w:rFonts w:ascii="Arial" w:eastAsiaTheme="minorHAnsi" w:hAnsi="Arial" w:cs="Arial"/>
          <w:sz w:val="22"/>
          <w:szCs w:val="22"/>
        </w:rPr>
      </w:pPr>
      <w:r w:rsidRPr="00AC6731">
        <w:rPr>
          <w:rFonts w:ascii="Arial" w:hAnsi="Arial" w:cs="Arial"/>
          <w:sz w:val="22"/>
          <w:szCs w:val="22"/>
        </w:rPr>
        <w:t>MIPI DSI display port, CSI camera port and 4 pole stereo output and composite video port</w:t>
      </w:r>
    </w:p>
    <w:p w14:paraId="6D942987" w14:textId="77777777" w:rsidR="00FE335C" w:rsidRPr="00AC6731" w:rsidRDefault="00FE335C" w:rsidP="00FE335C">
      <w:pPr>
        <w:pStyle w:val="ListParagraph"/>
        <w:numPr>
          <w:ilvl w:val="0"/>
          <w:numId w:val="18"/>
        </w:numPr>
        <w:spacing w:beforeLines="20" w:before="48" w:afterLines="20" w:after="48"/>
        <w:ind w:right="44"/>
        <w:rPr>
          <w:rFonts w:ascii="Arial" w:eastAsiaTheme="minorHAnsi" w:hAnsi="Arial" w:cs="Arial"/>
          <w:sz w:val="22"/>
          <w:szCs w:val="22"/>
        </w:rPr>
      </w:pPr>
      <w:r w:rsidRPr="00AC6731">
        <w:rPr>
          <w:rFonts w:ascii="Arial" w:hAnsi="Arial" w:cs="Arial"/>
          <w:sz w:val="22"/>
          <w:szCs w:val="22"/>
        </w:rPr>
        <w:t>microSD card slot for loading operating system and data storage</w:t>
      </w:r>
    </w:p>
    <w:p w14:paraId="01EE2C56" w14:textId="77777777" w:rsidR="00FE335C" w:rsidRPr="00AC6731" w:rsidRDefault="00FE335C" w:rsidP="00FE335C">
      <w:pPr>
        <w:pStyle w:val="ListParagraph"/>
        <w:numPr>
          <w:ilvl w:val="0"/>
          <w:numId w:val="18"/>
        </w:numPr>
        <w:spacing w:beforeLines="20" w:before="48" w:afterLines="20" w:after="48"/>
        <w:ind w:right="44"/>
        <w:rPr>
          <w:rFonts w:ascii="Arial" w:eastAsiaTheme="minorHAnsi" w:hAnsi="Arial" w:cs="Arial"/>
          <w:sz w:val="22"/>
          <w:szCs w:val="22"/>
        </w:rPr>
      </w:pPr>
      <w:proofErr w:type="spellStart"/>
      <w:r w:rsidRPr="00AC6731">
        <w:rPr>
          <w:rFonts w:ascii="Arial" w:hAnsi="Arial" w:cs="Arial"/>
          <w:sz w:val="22"/>
          <w:szCs w:val="22"/>
        </w:rPr>
        <w:t>PoE</w:t>
      </w:r>
      <w:proofErr w:type="spellEnd"/>
      <w:r w:rsidRPr="00AC6731">
        <w:rPr>
          <w:rFonts w:ascii="Arial" w:hAnsi="Arial" w:cs="Arial"/>
          <w:sz w:val="22"/>
          <w:szCs w:val="22"/>
        </w:rPr>
        <w:t xml:space="preserve"> enabled (</w:t>
      </w:r>
      <w:proofErr w:type="spellStart"/>
      <w:r w:rsidRPr="00AC6731">
        <w:rPr>
          <w:rFonts w:ascii="Arial" w:hAnsi="Arial" w:cs="Arial"/>
          <w:sz w:val="22"/>
          <w:szCs w:val="22"/>
        </w:rPr>
        <w:t>PoE</w:t>
      </w:r>
      <w:proofErr w:type="spellEnd"/>
      <w:r w:rsidRPr="00AC6731">
        <w:rPr>
          <w:rFonts w:ascii="Arial" w:hAnsi="Arial" w:cs="Arial"/>
          <w:sz w:val="22"/>
          <w:szCs w:val="22"/>
        </w:rPr>
        <w:t xml:space="preserve"> HAT required, sold separately)</w:t>
      </w:r>
    </w:p>
    <w:p w14:paraId="671CC0B7" w14:textId="29279D82" w:rsidR="00FE335C" w:rsidRPr="00AC6731" w:rsidRDefault="00FE335C" w:rsidP="00FE335C">
      <w:pPr>
        <w:pStyle w:val="ListParagraph"/>
        <w:numPr>
          <w:ilvl w:val="0"/>
          <w:numId w:val="18"/>
        </w:numPr>
        <w:spacing w:beforeLines="20" w:before="48" w:afterLines="20" w:after="48"/>
        <w:ind w:right="44"/>
        <w:rPr>
          <w:rFonts w:ascii="Arial" w:eastAsiaTheme="minorHAnsi" w:hAnsi="Arial" w:cs="Arial"/>
          <w:sz w:val="22"/>
          <w:szCs w:val="22"/>
        </w:rPr>
      </w:pPr>
      <w:r w:rsidRPr="00AC6731">
        <w:rPr>
          <w:rFonts w:ascii="Arial" w:hAnsi="Arial" w:cs="Arial"/>
          <w:sz w:val="22"/>
          <w:szCs w:val="22"/>
        </w:rPr>
        <w:t>5V3A USB-C power supply required</w:t>
      </w:r>
    </w:p>
    <w:p w14:paraId="3EEDD04E" w14:textId="77777777" w:rsidR="00233EE0" w:rsidRPr="00AC6731" w:rsidRDefault="00233EE0" w:rsidP="00233EE0">
      <w:pPr>
        <w:spacing w:beforeLines="20" w:before="48" w:afterLines="20" w:after="48"/>
        <w:ind w:right="44"/>
        <w:rPr>
          <w:rFonts w:ascii="Arial" w:hAnsi="Arial" w:cs="Arial"/>
          <w:sz w:val="22"/>
          <w:szCs w:val="22"/>
        </w:rPr>
      </w:pPr>
    </w:p>
    <w:p w14:paraId="06B3BB2C" w14:textId="53AB7EE0" w:rsidR="00761A1B" w:rsidRPr="00AC6731" w:rsidRDefault="00007F68" w:rsidP="00191B95">
      <w:pPr>
        <w:spacing w:beforeLines="20" w:before="48" w:afterLines="20" w:after="48"/>
        <w:ind w:right="44"/>
        <w:rPr>
          <w:rFonts w:ascii="Arial" w:hAnsi="Arial" w:cs="Arial"/>
          <w:sz w:val="22"/>
          <w:szCs w:val="22"/>
        </w:rPr>
      </w:pPr>
      <w:r w:rsidRPr="00AC6731">
        <w:rPr>
          <w:rFonts w:ascii="Arial" w:hAnsi="Arial" w:cs="Arial"/>
          <w:b/>
          <w:bCs/>
          <w:sz w:val="22"/>
          <w:szCs w:val="22"/>
        </w:rPr>
        <w:t>Cliff Ortmeyer, Global Head of Technical Marketing for Farnell</w:t>
      </w:r>
      <w:r w:rsidRPr="00AC6731">
        <w:rPr>
          <w:rFonts w:ascii="Arial" w:hAnsi="Arial" w:cs="Arial"/>
          <w:sz w:val="22"/>
          <w:szCs w:val="22"/>
        </w:rPr>
        <w:t xml:space="preserve"> says:</w:t>
      </w:r>
      <w:r w:rsidR="006C38FD" w:rsidRPr="00AC6731">
        <w:t xml:space="preserve"> </w:t>
      </w:r>
      <w:r w:rsidR="00030690" w:rsidRPr="00AC6731">
        <w:t>“</w:t>
      </w:r>
      <w:r w:rsidR="006C38FD" w:rsidRPr="00AC6731">
        <w:rPr>
          <w:rFonts w:ascii="Arial" w:hAnsi="Arial" w:cs="Arial"/>
          <w:sz w:val="22"/>
          <w:szCs w:val="22"/>
        </w:rPr>
        <w:t>Th</w:t>
      </w:r>
      <w:r w:rsidR="00761A1B" w:rsidRPr="00AC6731">
        <w:rPr>
          <w:rFonts w:ascii="Arial" w:hAnsi="Arial" w:cs="Arial"/>
          <w:sz w:val="22"/>
          <w:szCs w:val="22"/>
        </w:rPr>
        <w:t xml:space="preserve">e new exclusive Raspberry Pi 4 Starter Kit offers an easier than ever way to get started with Raspberry Pi 4 and eliminates the need to purchase everything separately. </w:t>
      </w:r>
      <w:r w:rsidR="0075353F" w:rsidRPr="00AC6731">
        <w:rPr>
          <w:rFonts w:ascii="Arial" w:hAnsi="Arial" w:cs="Arial"/>
          <w:sz w:val="22"/>
          <w:szCs w:val="22"/>
        </w:rPr>
        <w:t>The Raspberry Pi 4 Model B computer is</w:t>
      </w:r>
      <w:r w:rsidR="00761A1B" w:rsidRPr="00AC6731">
        <w:rPr>
          <w:rFonts w:ascii="Arial" w:hAnsi="Arial" w:cs="Arial"/>
          <w:sz w:val="22"/>
          <w:szCs w:val="22"/>
        </w:rPr>
        <w:t xml:space="preserve"> a faster, more powerful and more feature-rich single board computer </w:t>
      </w:r>
      <w:r w:rsidR="0075353F" w:rsidRPr="00AC6731">
        <w:rPr>
          <w:rFonts w:ascii="Arial" w:hAnsi="Arial" w:cs="Arial"/>
          <w:sz w:val="22"/>
          <w:szCs w:val="22"/>
        </w:rPr>
        <w:t xml:space="preserve">than previous models </w:t>
      </w:r>
      <w:proofErr w:type="gramStart"/>
      <w:r w:rsidR="0075353F" w:rsidRPr="00AC6731">
        <w:rPr>
          <w:rFonts w:ascii="Arial" w:hAnsi="Arial" w:cs="Arial"/>
          <w:sz w:val="22"/>
          <w:szCs w:val="22"/>
        </w:rPr>
        <w:t xml:space="preserve">and </w:t>
      </w:r>
      <w:r w:rsidR="00761A1B" w:rsidRPr="00AC6731">
        <w:rPr>
          <w:rFonts w:ascii="Arial" w:hAnsi="Arial" w:cs="Arial"/>
          <w:sz w:val="22"/>
          <w:szCs w:val="22"/>
        </w:rPr>
        <w:t xml:space="preserve"> address</w:t>
      </w:r>
      <w:r w:rsidR="0075353F" w:rsidRPr="00AC6731">
        <w:rPr>
          <w:rFonts w:ascii="Arial" w:hAnsi="Arial" w:cs="Arial"/>
          <w:sz w:val="22"/>
          <w:szCs w:val="22"/>
        </w:rPr>
        <w:t>e</w:t>
      </w:r>
      <w:r w:rsidR="002214FE" w:rsidRPr="00AC6731">
        <w:rPr>
          <w:rFonts w:ascii="Arial" w:hAnsi="Arial" w:cs="Arial"/>
          <w:sz w:val="22"/>
          <w:szCs w:val="22"/>
        </w:rPr>
        <w:t>s</w:t>
      </w:r>
      <w:proofErr w:type="gramEnd"/>
      <w:r w:rsidR="00761A1B" w:rsidRPr="00AC6731">
        <w:rPr>
          <w:rFonts w:ascii="Arial" w:hAnsi="Arial" w:cs="Arial"/>
          <w:sz w:val="22"/>
          <w:szCs w:val="22"/>
        </w:rPr>
        <w:t xml:space="preserve"> the needs of the growing market for Raspberry Pi.</w:t>
      </w:r>
      <w:r w:rsidR="00155FF4" w:rsidRPr="00AC6731">
        <w:rPr>
          <w:rFonts w:ascii="Arial" w:hAnsi="Arial" w:cs="Arial"/>
          <w:sz w:val="22"/>
          <w:szCs w:val="22"/>
        </w:rPr>
        <w:t xml:space="preserve"> </w:t>
      </w:r>
      <w:r w:rsidR="0075353F" w:rsidRPr="00AC6731">
        <w:rPr>
          <w:rFonts w:ascii="Arial" w:hAnsi="Arial" w:cs="Arial"/>
          <w:sz w:val="22"/>
          <w:szCs w:val="22"/>
        </w:rPr>
        <w:t xml:space="preserve">The new starter kit </w:t>
      </w:r>
      <w:r w:rsidR="00155FF4" w:rsidRPr="00AC6731">
        <w:rPr>
          <w:rFonts w:ascii="Arial" w:hAnsi="Arial" w:cs="Arial"/>
          <w:sz w:val="22"/>
          <w:szCs w:val="22"/>
        </w:rPr>
        <w:t>include</w:t>
      </w:r>
      <w:r w:rsidR="00123C4F" w:rsidRPr="00AC6731">
        <w:rPr>
          <w:rFonts w:ascii="Arial" w:hAnsi="Arial" w:cs="Arial"/>
          <w:sz w:val="22"/>
          <w:szCs w:val="22"/>
        </w:rPr>
        <w:t>s</w:t>
      </w:r>
      <w:r w:rsidR="00155FF4" w:rsidRPr="00AC6731">
        <w:rPr>
          <w:rFonts w:ascii="Arial" w:hAnsi="Arial" w:cs="Arial"/>
          <w:sz w:val="22"/>
          <w:szCs w:val="22"/>
        </w:rPr>
        <w:t xml:space="preserve"> accessories from our Multicomp Pro brand</w:t>
      </w:r>
      <w:r w:rsidR="0075353F" w:rsidRPr="00AC6731">
        <w:rPr>
          <w:rFonts w:ascii="Arial" w:hAnsi="Arial" w:cs="Arial"/>
          <w:sz w:val="22"/>
          <w:szCs w:val="22"/>
        </w:rPr>
        <w:t xml:space="preserve"> providing both value and quality</w:t>
      </w:r>
      <w:r w:rsidR="00155FF4" w:rsidRPr="00AC6731">
        <w:rPr>
          <w:rFonts w:ascii="Arial" w:hAnsi="Arial" w:cs="Arial"/>
          <w:sz w:val="22"/>
          <w:szCs w:val="22"/>
        </w:rPr>
        <w:t>.</w:t>
      </w:r>
      <w:r w:rsidR="00761A1B" w:rsidRPr="00AC6731">
        <w:rPr>
          <w:rFonts w:ascii="Arial" w:hAnsi="Arial" w:cs="Arial"/>
          <w:sz w:val="22"/>
          <w:szCs w:val="22"/>
        </w:rPr>
        <w:t xml:space="preserve"> From makers and consumers looking for a desktop computer to professional design engineers, </w:t>
      </w:r>
      <w:r w:rsidR="000A1CCC" w:rsidRPr="00AC6731">
        <w:rPr>
          <w:rFonts w:ascii="Arial" w:hAnsi="Arial" w:cs="Arial"/>
          <w:sz w:val="22"/>
          <w:szCs w:val="22"/>
        </w:rPr>
        <w:t>this kit ensures</w:t>
      </w:r>
      <w:r w:rsidR="0075353F" w:rsidRPr="00AC6731">
        <w:rPr>
          <w:rFonts w:ascii="Arial" w:hAnsi="Arial" w:cs="Arial"/>
          <w:sz w:val="22"/>
          <w:szCs w:val="22"/>
        </w:rPr>
        <w:t xml:space="preserve"> </w:t>
      </w:r>
      <w:r w:rsidR="00761A1B" w:rsidRPr="00AC6731">
        <w:rPr>
          <w:rFonts w:ascii="Arial" w:hAnsi="Arial" w:cs="Arial"/>
          <w:sz w:val="22"/>
          <w:szCs w:val="22"/>
        </w:rPr>
        <w:t>all customers are able to get started with the most advanced Raspberry Pi to date.”</w:t>
      </w:r>
    </w:p>
    <w:p w14:paraId="050DB984" w14:textId="7A92AABB" w:rsidR="00761A1B" w:rsidRPr="00AC6731" w:rsidRDefault="00761A1B" w:rsidP="00191B95">
      <w:pPr>
        <w:spacing w:beforeLines="20" w:before="48" w:afterLines="20" w:after="48"/>
        <w:ind w:right="44"/>
        <w:rPr>
          <w:rFonts w:ascii="Arial" w:hAnsi="Arial" w:cs="Arial"/>
          <w:sz w:val="22"/>
          <w:szCs w:val="22"/>
        </w:rPr>
      </w:pPr>
    </w:p>
    <w:p w14:paraId="3C6BC32F" w14:textId="3791BFB9" w:rsidR="0075353F" w:rsidRPr="00AC6731" w:rsidRDefault="00761A1B" w:rsidP="0075353F">
      <w:pPr>
        <w:rPr>
          <w:rFonts w:ascii="Arial" w:eastAsia="Times New Roman" w:hAnsi="Arial" w:cs="Arial"/>
          <w:iCs/>
          <w:sz w:val="22"/>
          <w:szCs w:val="22"/>
          <w:lang w:eastAsia="en-GB"/>
        </w:rPr>
      </w:pPr>
      <w:r w:rsidRPr="00AC6731">
        <w:rPr>
          <w:rFonts w:ascii="Arial" w:hAnsi="Arial" w:cs="Arial"/>
          <w:sz w:val="22"/>
          <w:szCs w:val="22"/>
        </w:rPr>
        <w:lastRenderedPageBreak/>
        <w:t xml:space="preserve">Customers can visit the element14 community to find how to get started with the Raspberry Pi 4 Model B through a user-friendly </w:t>
      </w:r>
      <w:hyperlink r:id="rId8" w:history="1">
        <w:r w:rsidRPr="00AC6731">
          <w:rPr>
            <w:rStyle w:val="Hyperlink"/>
            <w:rFonts w:ascii="Arial" w:hAnsi="Arial" w:cs="Arial"/>
            <w:sz w:val="22"/>
            <w:szCs w:val="22"/>
          </w:rPr>
          <w:t>getting started guide</w:t>
        </w:r>
      </w:hyperlink>
      <w:r w:rsidR="00155FF4" w:rsidRPr="00AC6731">
        <w:rPr>
          <w:rFonts w:ascii="Arial" w:hAnsi="Arial" w:cs="Arial"/>
          <w:sz w:val="22"/>
          <w:szCs w:val="22"/>
        </w:rPr>
        <w:t xml:space="preserve">, </w:t>
      </w:r>
      <w:r w:rsidRPr="00AC6731">
        <w:rPr>
          <w:rFonts w:ascii="Arial" w:hAnsi="Arial" w:cs="Arial"/>
          <w:sz w:val="22"/>
          <w:szCs w:val="22"/>
        </w:rPr>
        <w:t>along with other useful resources.</w:t>
      </w:r>
    </w:p>
    <w:p w14:paraId="6A6CD9B3" w14:textId="262BD682" w:rsidR="00761A1B" w:rsidRPr="00AC6731" w:rsidRDefault="00761A1B" w:rsidP="00761A1B">
      <w:pPr>
        <w:rPr>
          <w:rFonts w:ascii="Arial" w:hAnsi="Arial" w:cs="Arial"/>
          <w:sz w:val="22"/>
          <w:szCs w:val="22"/>
        </w:rPr>
      </w:pPr>
    </w:p>
    <w:p w14:paraId="6530B149" w14:textId="5AE32CAC" w:rsidR="002C77DC" w:rsidRPr="00AC6731" w:rsidRDefault="002C77DC" w:rsidP="00007F68">
      <w:pPr>
        <w:spacing w:beforeLines="20" w:before="48" w:afterLines="20" w:after="48"/>
        <w:ind w:right="44"/>
        <w:rPr>
          <w:rFonts w:ascii="Arial" w:hAnsi="Arial" w:cs="Arial"/>
          <w:sz w:val="22"/>
          <w:szCs w:val="22"/>
        </w:rPr>
      </w:pPr>
      <w:r w:rsidRPr="00AC6731">
        <w:rPr>
          <w:rFonts w:ascii="Arial" w:hAnsi="Arial" w:cs="Arial"/>
          <w:sz w:val="22"/>
          <w:szCs w:val="22"/>
        </w:rPr>
        <w:t xml:space="preserve">Raspberry Pi computers and accessories are available from </w:t>
      </w:r>
      <w:hyperlink r:id="rId9" w:history="1">
        <w:r w:rsidRPr="00AC6731">
          <w:rPr>
            <w:rStyle w:val="Hyperlink"/>
            <w:rFonts w:ascii="Arial" w:hAnsi="Arial" w:cs="Arial"/>
            <w:sz w:val="22"/>
            <w:szCs w:val="22"/>
          </w:rPr>
          <w:t>Farnell</w:t>
        </w:r>
      </w:hyperlink>
      <w:r w:rsidRPr="00AC6731">
        <w:rPr>
          <w:rFonts w:ascii="Arial" w:hAnsi="Arial" w:cs="Arial"/>
          <w:sz w:val="22"/>
          <w:szCs w:val="22"/>
        </w:rPr>
        <w:t xml:space="preserve"> in EMEA, </w:t>
      </w:r>
      <w:hyperlink r:id="rId10" w:history="1">
        <w:r w:rsidRPr="00AC6731">
          <w:rPr>
            <w:rStyle w:val="Hyperlink"/>
            <w:rFonts w:ascii="Arial" w:hAnsi="Arial" w:cs="Arial"/>
            <w:sz w:val="22"/>
            <w:szCs w:val="22"/>
          </w:rPr>
          <w:t>Newark</w:t>
        </w:r>
      </w:hyperlink>
      <w:r w:rsidRPr="00AC6731">
        <w:rPr>
          <w:rFonts w:ascii="Arial" w:hAnsi="Arial" w:cs="Arial"/>
          <w:sz w:val="22"/>
          <w:szCs w:val="22"/>
        </w:rPr>
        <w:t xml:space="preserve"> in North America and </w:t>
      </w:r>
      <w:hyperlink r:id="rId11" w:history="1">
        <w:r w:rsidRPr="00AC6731">
          <w:rPr>
            <w:rStyle w:val="Hyperlink"/>
            <w:rFonts w:ascii="Arial" w:hAnsi="Arial" w:cs="Arial"/>
            <w:sz w:val="22"/>
            <w:szCs w:val="22"/>
          </w:rPr>
          <w:t>element14</w:t>
        </w:r>
      </w:hyperlink>
      <w:r w:rsidRPr="00AC6731">
        <w:rPr>
          <w:rFonts w:ascii="Arial" w:hAnsi="Arial" w:cs="Arial"/>
          <w:sz w:val="22"/>
          <w:szCs w:val="22"/>
        </w:rPr>
        <w:t xml:space="preserve"> in APAC</w:t>
      </w:r>
      <w:r w:rsidR="00761A1B" w:rsidRPr="00AC6731">
        <w:rPr>
          <w:rFonts w:ascii="Arial" w:hAnsi="Arial" w:cs="Arial"/>
          <w:sz w:val="22"/>
          <w:szCs w:val="22"/>
        </w:rPr>
        <w:t xml:space="preserve">. </w:t>
      </w:r>
    </w:p>
    <w:p w14:paraId="0894C878" w14:textId="77777777" w:rsidR="00EC77CC" w:rsidRPr="00AC6731" w:rsidRDefault="00EC77CC" w:rsidP="00EC77CC">
      <w:pPr>
        <w:rPr>
          <w:rFonts w:ascii="Arial" w:hAnsi="Arial" w:cs="Arial"/>
          <w:sz w:val="22"/>
          <w:szCs w:val="22"/>
        </w:rPr>
      </w:pPr>
    </w:p>
    <w:p w14:paraId="1AE5EC0A" w14:textId="77777777" w:rsidR="00D17343" w:rsidRPr="00AC6731" w:rsidRDefault="00D17343" w:rsidP="00813587">
      <w:pPr>
        <w:rPr>
          <w:rFonts w:ascii="Arial" w:eastAsia="Times New Roman" w:hAnsi="Arial" w:cs="Arial"/>
          <w:sz w:val="22"/>
          <w:szCs w:val="22"/>
          <w:lang w:eastAsia="en-GB"/>
        </w:rPr>
      </w:pPr>
    </w:p>
    <w:p w14:paraId="14D63A40" w14:textId="77777777" w:rsidR="00813587" w:rsidRPr="00BC3B24" w:rsidRDefault="00813587" w:rsidP="00813587">
      <w:pPr>
        <w:jc w:val="center"/>
        <w:rPr>
          <w:rFonts w:ascii="Arial" w:eastAsia="Calibri" w:hAnsi="Arial" w:cs="Arial"/>
          <w:b/>
        </w:rPr>
      </w:pPr>
      <w:r w:rsidRPr="00AC6731">
        <w:rPr>
          <w:rFonts w:ascii="Arial" w:eastAsia="Calibri" w:hAnsi="Arial" w:cs="Arial"/>
          <w:b/>
        </w:rPr>
        <w:t>** Ends**</w:t>
      </w:r>
    </w:p>
    <w:p w14:paraId="16D4218D" w14:textId="77777777" w:rsidR="00943CFB" w:rsidRPr="00B5531A" w:rsidRDefault="00943CFB" w:rsidP="00943CFB">
      <w:pPr>
        <w:shd w:val="clear" w:color="auto" w:fill="FFFFFF"/>
        <w:spacing w:line="276" w:lineRule="auto"/>
        <w:rPr>
          <w:rFonts w:ascii="Arial" w:eastAsia="Times New Roman" w:hAnsi="Arial" w:cs="Arial"/>
          <w:b/>
          <w:bCs/>
          <w:color w:val="000000" w:themeColor="text1"/>
          <w:sz w:val="22"/>
          <w:szCs w:val="22"/>
          <w:lang w:eastAsia="en-GB"/>
        </w:rPr>
      </w:pPr>
    </w:p>
    <w:p w14:paraId="6317EA6D" w14:textId="77777777" w:rsidR="00943CFB" w:rsidRPr="00003CFB" w:rsidRDefault="00943CFB" w:rsidP="00943CFB">
      <w:pPr>
        <w:spacing w:line="276" w:lineRule="auto"/>
        <w:rPr>
          <w:rFonts w:ascii="Arial" w:hAnsi="Arial" w:cs="Arial"/>
          <w:sz w:val="22"/>
          <w:szCs w:val="22"/>
        </w:rPr>
      </w:pPr>
    </w:p>
    <w:p w14:paraId="27893286" w14:textId="77777777" w:rsidR="00943CFB" w:rsidRPr="00EA2182" w:rsidRDefault="00943CFB" w:rsidP="00943CFB">
      <w:pPr>
        <w:spacing w:line="276" w:lineRule="auto"/>
        <w:rPr>
          <w:rFonts w:ascii="Arial" w:hAnsi="Arial" w:cs="Arial"/>
          <w:b/>
          <w:sz w:val="20"/>
          <w:szCs w:val="22"/>
          <w:u w:val="single"/>
        </w:rPr>
      </w:pPr>
      <w:r w:rsidRPr="00EA2182">
        <w:rPr>
          <w:rFonts w:ascii="Arial" w:hAnsi="Arial" w:cs="Arial"/>
          <w:b/>
          <w:sz w:val="20"/>
          <w:szCs w:val="22"/>
          <w:u w:val="single"/>
        </w:rPr>
        <w:t>Notes to editors</w:t>
      </w:r>
    </w:p>
    <w:p w14:paraId="55641572" w14:textId="77777777" w:rsidR="00943CFB" w:rsidRPr="00EA2182" w:rsidRDefault="00943CFB" w:rsidP="00943CFB">
      <w:pPr>
        <w:spacing w:line="276" w:lineRule="auto"/>
        <w:rPr>
          <w:rFonts w:ascii="Arial" w:hAnsi="Arial" w:cs="Arial"/>
          <w:sz w:val="20"/>
          <w:szCs w:val="22"/>
        </w:rPr>
      </w:pPr>
    </w:p>
    <w:p w14:paraId="7B979D4A" w14:textId="77777777" w:rsidR="00943CFB" w:rsidRPr="00EA2182" w:rsidRDefault="00943CFB" w:rsidP="00943CFB">
      <w:pPr>
        <w:spacing w:line="276" w:lineRule="auto"/>
        <w:rPr>
          <w:rFonts w:ascii="Arial" w:hAnsi="Arial" w:cs="Arial"/>
          <w:sz w:val="20"/>
          <w:szCs w:val="22"/>
        </w:rPr>
      </w:pPr>
      <w:r w:rsidRPr="00EA2182">
        <w:rPr>
          <w:rFonts w:ascii="Arial" w:hAnsi="Arial" w:cs="Arial"/>
          <w:sz w:val="20"/>
          <w:szCs w:val="22"/>
        </w:rPr>
        <w:t xml:space="preserve">You can find more details and supporting imagery related to this press release on our Newsroom: </w:t>
      </w:r>
      <w:hyperlink r:id="rId12" w:history="1">
        <w:r w:rsidRPr="00EA2182">
          <w:rPr>
            <w:rStyle w:val="Hyperlink"/>
            <w:rFonts w:ascii="Arial" w:hAnsi="Arial" w:cs="Arial"/>
            <w:sz w:val="20"/>
            <w:szCs w:val="22"/>
          </w:rPr>
          <w:t>www.element14.com/news</w:t>
        </w:r>
      </w:hyperlink>
    </w:p>
    <w:p w14:paraId="027A08C9" w14:textId="77777777" w:rsidR="00943CFB" w:rsidRPr="00EA2182" w:rsidRDefault="00943CFB" w:rsidP="00943CFB">
      <w:pPr>
        <w:widowControl w:val="0"/>
        <w:spacing w:line="276" w:lineRule="auto"/>
        <w:jc w:val="center"/>
        <w:rPr>
          <w:rFonts w:ascii="Arial" w:hAnsi="Arial" w:cs="Arial"/>
          <w:b/>
          <w:sz w:val="20"/>
          <w:szCs w:val="22"/>
        </w:rPr>
      </w:pPr>
    </w:p>
    <w:p w14:paraId="1EAFC5E3" w14:textId="77777777" w:rsidR="00943CFB" w:rsidRPr="00EA2182" w:rsidRDefault="00943CFB" w:rsidP="00943CFB">
      <w:pPr>
        <w:spacing w:line="276" w:lineRule="auto"/>
        <w:ind w:right="-1"/>
        <w:rPr>
          <w:rFonts w:ascii="Arial" w:hAnsi="Arial" w:cs="Arial"/>
          <w:b/>
          <w:bCs/>
          <w:sz w:val="20"/>
          <w:szCs w:val="22"/>
        </w:rPr>
      </w:pPr>
    </w:p>
    <w:p w14:paraId="58475827" w14:textId="77777777" w:rsidR="00943CFB" w:rsidRPr="00EA2182" w:rsidRDefault="00943CFB" w:rsidP="00943CFB">
      <w:pPr>
        <w:spacing w:line="276" w:lineRule="auto"/>
        <w:ind w:right="-1"/>
        <w:rPr>
          <w:rFonts w:ascii="Arial" w:hAnsi="Arial" w:cs="Arial"/>
          <w:b/>
          <w:bCs/>
          <w:sz w:val="20"/>
          <w:szCs w:val="22"/>
        </w:rPr>
      </w:pPr>
      <w:r w:rsidRPr="00EA2182">
        <w:rPr>
          <w:rFonts w:ascii="Arial" w:hAnsi="Arial" w:cs="Arial"/>
          <w:b/>
          <w:bCs/>
          <w:sz w:val="20"/>
          <w:szCs w:val="22"/>
        </w:rPr>
        <w:t>About us</w:t>
      </w:r>
    </w:p>
    <w:p w14:paraId="440DB3F9" w14:textId="77777777" w:rsidR="00943CFB" w:rsidRPr="00EA2182" w:rsidRDefault="00943CFB" w:rsidP="00943CFB">
      <w:pPr>
        <w:spacing w:line="276" w:lineRule="auto"/>
        <w:ind w:right="-1"/>
        <w:rPr>
          <w:rFonts w:ascii="Arial" w:hAnsi="Arial" w:cs="Arial"/>
          <w:b/>
          <w:bCs/>
          <w:sz w:val="20"/>
          <w:szCs w:val="22"/>
          <w:u w:val="single"/>
        </w:rPr>
      </w:pPr>
    </w:p>
    <w:p w14:paraId="5CBE2F32" w14:textId="77777777" w:rsidR="00943CFB" w:rsidRPr="00EA2182" w:rsidRDefault="00AE5FD2" w:rsidP="00943CFB">
      <w:pPr>
        <w:spacing w:line="276" w:lineRule="auto"/>
        <w:ind w:right="-1"/>
        <w:rPr>
          <w:rFonts w:ascii="Arial" w:hAnsi="Arial" w:cs="Arial"/>
          <w:sz w:val="20"/>
          <w:szCs w:val="22"/>
        </w:rPr>
      </w:pPr>
      <w:hyperlink r:id="rId13" w:history="1">
        <w:r w:rsidR="00943CFB" w:rsidRPr="00EA2182">
          <w:rPr>
            <w:rStyle w:val="Hyperlink"/>
            <w:rFonts w:ascii="Arial" w:hAnsi="Arial" w:cs="Arial"/>
            <w:sz w:val="20"/>
            <w:szCs w:val="22"/>
          </w:rPr>
          <w:t xml:space="preserve">Farnell </w:t>
        </w:r>
      </w:hyperlink>
      <w:r w:rsidR="00943CFB" w:rsidRPr="00EA2182">
        <w:rPr>
          <w:rFonts w:ascii="Arial" w:hAnsi="Arial" w:cs="Arial"/>
          <w:sz w:val="20"/>
          <w:szCs w:val="22"/>
        </w:rPr>
        <w:t>is a global technology leader with more than 80 years in the high service distribution of technology products and solutions for electronic system design, prod</w:t>
      </w:r>
      <w:r w:rsidR="00943CFB">
        <w:rPr>
          <w:rFonts w:ascii="Arial" w:hAnsi="Arial" w:cs="Arial"/>
          <w:sz w:val="20"/>
          <w:szCs w:val="22"/>
        </w:rPr>
        <w:t>uction, maintenance and repair.</w:t>
      </w:r>
      <w:r w:rsidR="00943CFB" w:rsidRPr="00EA2182">
        <w:rPr>
          <w:rFonts w:ascii="Arial" w:hAnsi="Arial" w:cs="Arial"/>
          <w:sz w:val="20"/>
          <w:szCs w:val="22"/>
        </w:rPr>
        <w:t xml:space="preserve"> Farnell uses this experience to support its broad customer base, from hobbyists to engineers, and from buyers to maintenance engineers. As ‘The Development Distributor’, we work with leading brands and start-ups alike to develop new products for market, and support the industry as it seeks to develop the current as well as next generation of engineers. </w:t>
      </w:r>
    </w:p>
    <w:p w14:paraId="072585E8" w14:textId="77777777" w:rsidR="00943CFB" w:rsidRPr="00EA2182" w:rsidRDefault="00943CFB" w:rsidP="00943CFB">
      <w:pPr>
        <w:spacing w:line="276" w:lineRule="auto"/>
        <w:ind w:right="-1"/>
        <w:rPr>
          <w:rFonts w:ascii="Arial" w:hAnsi="Arial" w:cs="Arial"/>
          <w:sz w:val="20"/>
          <w:szCs w:val="22"/>
        </w:rPr>
      </w:pPr>
    </w:p>
    <w:p w14:paraId="458EC89B" w14:textId="77777777" w:rsidR="00943CFB" w:rsidRPr="00EA2182" w:rsidRDefault="00943CFB" w:rsidP="00943CFB">
      <w:pPr>
        <w:spacing w:line="276" w:lineRule="auto"/>
        <w:ind w:right="-1"/>
        <w:rPr>
          <w:rFonts w:ascii="Arial" w:hAnsi="Arial" w:cs="Arial"/>
          <w:sz w:val="20"/>
          <w:szCs w:val="22"/>
        </w:rPr>
      </w:pPr>
      <w:r w:rsidRPr="00EA2182">
        <w:rPr>
          <w:rFonts w:ascii="Arial" w:hAnsi="Arial" w:cs="Arial"/>
          <w:sz w:val="20"/>
          <w:szCs w:val="22"/>
          <w:shd w:val="clear" w:color="auto" w:fill="FFFFFF"/>
        </w:rPr>
        <w:t xml:space="preserve">Farnell </w:t>
      </w:r>
      <w:r w:rsidRPr="00EA2182">
        <w:rPr>
          <w:rFonts w:ascii="Arial" w:hAnsi="Arial" w:cs="Arial"/>
          <w:sz w:val="20"/>
          <w:szCs w:val="22"/>
        </w:rPr>
        <w:t>trades as </w:t>
      </w:r>
      <w:hyperlink r:id="rId14" w:history="1">
        <w:r w:rsidRPr="00EA2182">
          <w:rPr>
            <w:rStyle w:val="Hyperlink"/>
            <w:rFonts w:ascii="Arial" w:hAnsi="Arial" w:cs="Arial"/>
            <w:sz w:val="20"/>
            <w:szCs w:val="22"/>
          </w:rPr>
          <w:t>Farnell</w:t>
        </w:r>
      </w:hyperlink>
      <w:r w:rsidRPr="00EA2182">
        <w:rPr>
          <w:rFonts w:ascii="Arial" w:hAnsi="Arial" w:cs="Arial"/>
          <w:sz w:val="20"/>
          <w:szCs w:val="22"/>
        </w:rPr>
        <w:t xml:space="preserve"> in Europe; </w:t>
      </w:r>
      <w:hyperlink r:id="rId15" w:history="1">
        <w:r w:rsidRPr="00EA2182">
          <w:rPr>
            <w:rStyle w:val="Hyperlink"/>
            <w:rFonts w:ascii="Arial" w:hAnsi="Arial" w:cs="Arial"/>
            <w:sz w:val="20"/>
            <w:szCs w:val="22"/>
          </w:rPr>
          <w:t>Newark</w:t>
        </w:r>
      </w:hyperlink>
      <w:r w:rsidRPr="00EA2182">
        <w:rPr>
          <w:rFonts w:ascii="Arial" w:hAnsi="Arial" w:cs="Arial"/>
          <w:sz w:val="20"/>
          <w:szCs w:val="22"/>
        </w:rPr>
        <w:t xml:space="preserve"> in North America; and </w:t>
      </w:r>
      <w:hyperlink r:id="rId16" w:history="1">
        <w:r w:rsidRPr="00EA2182">
          <w:rPr>
            <w:rStyle w:val="Hyperlink"/>
            <w:rFonts w:ascii="Arial" w:hAnsi="Arial" w:cs="Arial"/>
            <w:sz w:val="20"/>
            <w:szCs w:val="22"/>
          </w:rPr>
          <w:t>element14</w:t>
        </w:r>
      </w:hyperlink>
      <w:r w:rsidRPr="00EA2182">
        <w:rPr>
          <w:rFonts w:ascii="Arial" w:hAnsi="Arial" w:cs="Arial"/>
          <w:sz w:val="20"/>
          <w:szCs w:val="22"/>
        </w:rPr>
        <w:t> throughout Asia Pacific</w:t>
      </w:r>
      <w:r>
        <w:rPr>
          <w:rFonts w:ascii="Arial" w:hAnsi="Arial" w:cs="Arial"/>
          <w:sz w:val="20"/>
          <w:szCs w:val="22"/>
          <w:shd w:val="clear" w:color="auto" w:fill="FFFFFF"/>
        </w:rPr>
        <w:t xml:space="preserve"> and</w:t>
      </w:r>
      <w:r w:rsidRPr="00EA2182">
        <w:rPr>
          <w:rFonts w:ascii="Arial" w:hAnsi="Arial" w:cs="Arial"/>
          <w:sz w:val="20"/>
          <w:szCs w:val="22"/>
        </w:rPr>
        <w:t xml:space="preserve"> sells direct to consumers through a network of resellers and its </w:t>
      </w:r>
      <w:hyperlink r:id="rId17" w:history="1">
        <w:r w:rsidRPr="00EA2182">
          <w:rPr>
            <w:rStyle w:val="Hyperlink"/>
            <w:rFonts w:ascii="Arial" w:hAnsi="Arial" w:cs="Arial"/>
            <w:sz w:val="20"/>
            <w:szCs w:val="22"/>
          </w:rPr>
          <w:t>CPC</w:t>
        </w:r>
      </w:hyperlink>
      <w:r w:rsidRPr="00EA2182">
        <w:rPr>
          <w:rFonts w:ascii="Arial" w:hAnsi="Arial" w:cs="Arial"/>
          <w:sz w:val="20"/>
          <w:szCs w:val="22"/>
        </w:rPr>
        <w:t xml:space="preserve"> business in the UK.</w:t>
      </w:r>
    </w:p>
    <w:p w14:paraId="11B2CC69" w14:textId="77777777" w:rsidR="00943CFB" w:rsidRPr="00EA2182" w:rsidRDefault="00943CFB" w:rsidP="00943CFB">
      <w:pPr>
        <w:spacing w:line="276" w:lineRule="auto"/>
        <w:ind w:right="-1"/>
        <w:rPr>
          <w:rFonts w:ascii="Arial" w:hAnsi="Arial" w:cs="Arial"/>
          <w:sz w:val="20"/>
          <w:szCs w:val="22"/>
        </w:rPr>
      </w:pPr>
    </w:p>
    <w:p w14:paraId="1358936A" w14:textId="77777777" w:rsidR="00943CFB" w:rsidRPr="00EA2182" w:rsidRDefault="00943CFB" w:rsidP="00943CFB">
      <w:pPr>
        <w:pStyle w:val="NormalWeb"/>
        <w:shd w:val="clear" w:color="auto" w:fill="FFFFFF"/>
        <w:spacing w:before="0" w:beforeAutospacing="0" w:after="0" w:afterAutospacing="0" w:line="276" w:lineRule="auto"/>
        <w:rPr>
          <w:rFonts w:ascii="Arial" w:hAnsi="Arial" w:cs="Arial"/>
          <w:sz w:val="20"/>
          <w:szCs w:val="22"/>
        </w:rPr>
      </w:pPr>
      <w:r w:rsidRPr="00EA2182">
        <w:rPr>
          <w:rFonts w:ascii="Arial" w:hAnsi="Arial" w:cs="Arial"/>
          <w:sz w:val="20"/>
          <w:szCs w:val="22"/>
        </w:rPr>
        <w:t>Farnell is a business unit of Avnet, Inc. (</w:t>
      </w:r>
      <w:proofErr w:type="gramStart"/>
      <w:r w:rsidRPr="00EA2182">
        <w:rPr>
          <w:rFonts w:ascii="Arial" w:hAnsi="Arial" w:cs="Arial"/>
          <w:sz w:val="20"/>
          <w:szCs w:val="22"/>
        </w:rPr>
        <w:t>Nasdaq</w:t>
      </w:r>
      <w:proofErr w:type="gramEnd"/>
      <w:r w:rsidRPr="00EA2182">
        <w:rPr>
          <w:rFonts w:ascii="Arial" w:hAnsi="Arial" w:cs="Arial"/>
          <w:sz w:val="20"/>
          <w:szCs w:val="22"/>
        </w:rPr>
        <w:t xml:space="preserve">: </w:t>
      </w:r>
      <w:hyperlink r:id="rId18" w:history="1">
        <w:r w:rsidRPr="00EA2182">
          <w:rPr>
            <w:rStyle w:val="Hyperlink"/>
            <w:rFonts w:ascii="Arial" w:hAnsi="Arial" w:cs="Arial"/>
            <w:sz w:val="20"/>
            <w:szCs w:val="22"/>
          </w:rPr>
          <w:t>AVT</w:t>
        </w:r>
      </w:hyperlink>
      <w:r w:rsidRPr="00EA2182">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14:paraId="481C16FC" w14:textId="77777777" w:rsidR="00943CFB" w:rsidRPr="00EA2182" w:rsidRDefault="00943CFB" w:rsidP="00943CFB">
      <w:pPr>
        <w:spacing w:line="276" w:lineRule="auto"/>
        <w:ind w:right="-1"/>
        <w:rPr>
          <w:rFonts w:ascii="Arial" w:hAnsi="Arial" w:cs="Arial"/>
          <w:sz w:val="20"/>
          <w:szCs w:val="22"/>
          <w:shd w:val="clear" w:color="auto" w:fill="FFFFFF"/>
        </w:rPr>
      </w:pPr>
    </w:p>
    <w:p w14:paraId="78AA9457" w14:textId="77777777" w:rsidR="00943CFB" w:rsidRPr="00EA2182" w:rsidRDefault="00943CFB" w:rsidP="00943CFB">
      <w:pPr>
        <w:shd w:val="clear" w:color="auto" w:fill="FFFFFF"/>
        <w:spacing w:line="276" w:lineRule="auto"/>
        <w:ind w:right="-1"/>
        <w:rPr>
          <w:rFonts w:ascii="Arial" w:hAnsi="Arial" w:cs="Arial"/>
          <w:sz w:val="20"/>
          <w:szCs w:val="22"/>
        </w:rPr>
      </w:pPr>
      <w:r w:rsidRPr="00EA2182">
        <w:rPr>
          <w:rFonts w:ascii="Arial" w:hAnsi="Arial" w:cs="Arial"/>
          <w:sz w:val="20"/>
          <w:szCs w:val="22"/>
        </w:rPr>
        <w:t xml:space="preserve">For more information, visit our websites at </w:t>
      </w:r>
      <w:hyperlink r:id="rId19" w:history="1">
        <w:r>
          <w:rPr>
            <w:rStyle w:val="Hyperlink"/>
            <w:rFonts w:ascii="Arial" w:hAnsi="Arial" w:cs="Arial"/>
            <w:sz w:val="20"/>
            <w:szCs w:val="22"/>
          </w:rPr>
          <w:t>http://www.farnell.com/corporate</w:t>
        </w:r>
      </w:hyperlink>
      <w:r w:rsidRPr="00EA2182">
        <w:rPr>
          <w:rStyle w:val="Hyperlink"/>
          <w:rFonts w:ascii="Arial" w:hAnsi="Arial" w:cs="Arial"/>
          <w:sz w:val="20"/>
          <w:szCs w:val="22"/>
        </w:rPr>
        <w:t xml:space="preserve"> </w:t>
      </w:r>
      <w:r w:rsidRPr="00EA2182">
        <w:rPr>
          <w:rFonts w:ascii="Arial" w:hAnsi="Arial" w:cs="Arial"/>
          <w:sz w:val="20"/>
          <w:szCs w:val="22"/>
        </w:rPr>
        <w:t xml:space="preserve">and </w:t>
      </w:r>
      <w:hyperlink r:id="rId20" w:history="1">
        <w:r w:rsidRPr="00EA2182">
          <w:rPr>
            <w:rStyle w:val="Hyperlink"/>
            <w:rFonts w:ascii="Arial" w:hAnsi="Arial" w:cs="Arial"/>
            <w:sz w:val="20"/>
            <w:szCs w:val="22"/>
          </w:rPr>
          <w:t>https://www.avnet.com</w:t>
        </w:r>
      </w:hyperlink>
      <w:r w:rsidRPr="00EA2182">
        <w:rPr>
          <w:rFonts w:ascii="Arial" w:hAnsi="Arial" w:cs="Arial"/>
          <w:sz w:val="20"/>
          <w:szCs w:val="22"/>
        </w:rPr>
        <w:t xml:space="preserve">. </w:t>
      </w:r>
    </w:p>
    <w:p w14:paraId="4309C2CB" w14:textId="77777777" w:rsidR="00943CFB" w:rsidRPr="00EA2182" w:rsidRDefault="00943CFB" w:rsidP="00943CFB">
      <w:pPr>
        <w:ind w:right="-1"/>
        <w:rPr>
          <w:rFonts w:ascii="Arial" w:hAnsi="Arial" w:cs="Arial"/>
          <w:sz w:val="18"/>
          <w:szCs w:val="20"/>
        </w:rPr>
      </w:pPr>
    </w:p>
    <w:p w14:paraId="6882C2E1" w14:textId="77777777" w:rsidR="00943CFB" w:rsidRPr="00EA2182" w:rsidRDefault="00943CFB" w:rsidP="00943CFB">
      <w:pPr>
        <w:ind w:right="-1"/>
        <w:rPr>
          <w:rFonts w:ascii="Arial" w:hAnsi="Arial" w:cs="Arial"/>
          <w:b/>
          <w:bCs/>
          <w:sz w:val="20"/>
          <w:szCs w:val="20"/>
        </w:rPr>
      </w:pPr>
      <w:r w:rsidRPr="00EA2182">
        <w:rPr>
          <w:rFonts w:ascii="Arial" w:hAnsi="Arial" w:cs="Arial"/>
          <w:b/>
          <w:bCs/>
          <w:sz w:val="20"/>
          <w:szCs w:val="20"/>
        </w:rPr>
        <w:t>Napier Partnership:</w:t>
      </w:r>
      <w:r w:rsidRPr="00EA2182">
        <w:rPr>
          <w:rFonts w:ascii="Arial" w:hAnsi="Arial" w:cs="Arial"/>
          <w:b/>
          <w:sz w:val="20"/>
          <w:szCs w:val="20"/>
          <w:u w:val="single"/>
        </w:rPr>
        <w:t xml:space="preserve"> </w:t>
      </w:r>
    </w:p>
    <w:p w14:paraId="7B7B2978" w14:textId="77777777" w:rsidR="00943CFB" w:rsidRPr="00EA2182" w:rsidRDefault="00943CFB" w:rsidP="00943CFB">
      <w:pPr>
        <w:ind w:right="-1"/>
        <w:rPr>
          <w:rFonts w:ascii="Arial" w:hAnsi="Arial" w:cs="Arial"/>
          <w:b/>
          <w:bCs/>
          <w:sz w:val="20"/>
          <w:szCs w:val="20"/>
          <w:lang w:val="en-US"/>
        </w:rPr>
      </w:pPr>
      <w:r>
        <w:rPr>
          <w:rFonts w:ascii="Arial" w:hAnsi="Arial" w:cs="Arial"/>
          <w:b/>
          <w:bCs/>
          <w:sz w:val="20"/>
          <w:szCs w:val="20"/>
          <w:lang w:val="en-US"/>
        </w:rPr>
        <w:t>Rhianna Bull</w:t>
      </w:r>
    </w:p>
    <w:p w14:paraId="3EF2EAD6" w14:textId="77777777" w:rsidR="00943CFB" w:rsidRPr="00EA2182" w:rsidRDefault="00943CFB" w:rsidP="00943CFB">
      <w:pPr>
        <w:ind w:right="-1"/>
        <w:rPr>
          <w:rFonts w:ascii="Arial" w:hAnsi="Arial" w:cs="Arial"/>
          <w:bCs/>
          <w:sz w:val="20"/>
          <w:szCs w:val="20"/>
        </w:rPr>
      </w:pPr>
      <w:r w:rsidRPr="00EA2182">
        <w:rPr>
          <w:rFonts w:ascii="Arial" w:hAnsi="Arial" w:cs="Arial"/>
          <w:bCs/>
          <w:sz w:val="20"/>
          <w:szCs w:val="20"/>
        </w:rPr>
        <w:t xml:space="preserve">Tel: </w:t>
      </w:r>
      <w:r>
        <w:rPr>
          <w:rFonts w:ascii="Arial" w:hAnsi="Arial" w:cs="Arial"/>
          <w:bCs/>
          <w:sz w:val="20"/>
          <w:szCs w:val="20"/>
        </w:rPr>
        <w:t>+44</w:t>
      </w:r>
      <w:r w:rsidRPr="0071471D">
        <w:rPr>
          <w:rFonts w:ascii="Arial" w:hAnsi="Arial" w:cs="Arial"/>
          <w:bCs/>
          <w:sz w:val="20"/>
          <w:szCs w:val="20"/>
        </w:rPr>
        <w:t xml:space="preserve"> 1243 520924</w:t>
      </w:r>
    </w:p>
    <w:p w14:paraId="0827F288" w14:textId="77777777" w:rsidR="00943CFB" w:rsidRPr="00EA2182" w:rsidRDefault="00943CFB" w:rsidP="00943CFB">
      <w:pPr>
        <w:ind w:right="-1"/>
        <w:rPr>
          <w:rStyle w:val="Hyperlink"/>
          <w:rFonts w:ascii="Arial" w:hAnsi="Arial" w:cs="Arial"/>
          <w:sz w:val="20"/>
          <w:szCs w:val="20"/>
        </w:rPr>
      </w:pPr>
      <w:r w:rsidRPr="00EA2182">
        <w:rPr>
          <w:rFonts w:ascii="Arial" w:hAnsi="Arial" w:cs="Arial"/>
          <w:bCs/>
          <w:sz w:val="20"/>
          <w:szCs w:val="20"/>
        </w:rPr>
        <w:t xml:space="preserve">Email: </w:t>
      </w:r>
      <w:hyperlink r:id="rId21" w:history="1">
        <w:r>
          <w:rPr>
            <w:rStyle w:val="Hyperlink"/>
            <w:rFonts w:ascii="Arial" w:hAnsi="Arial" w:cs="Arial"/>
            <w:sz w:val="20"/>
            <w:szCs w:val="20"/>
          </w:rPr>
          <w:t>rhianna@napierb2b.com</w:t>
        </w:r>
      </w:hyperlink>
    </w:p>
    <w:p w14:paraId="7F8FF643" w14:textId="77777777" w:rsidR="00943CFB" w:rsidRPr="00EA2182" w:rsidRDefault="00943CFB" w:rsidP="00943CFB">
      <w:pPr>
        <w:ind w:right="-1"/>
        <w:rPr>
          <w:rStyle w:val="Hyperlink"/>
          <w:rFonts w:ascii="Arial" w:hAnsi="Arial" w:cs="Arial"/>
          <w:sz w:val="20"/>
          <w:szCs w:val="20"/>
        </w:rPr>
      </w:pPr>
      <w:r w:rsidRPr="00EA2182">
        <w:rPr>
          <w:rStyle w:val="Hyperlink"/>
          <w:rFonts w:ascii="Arial" w:hAnsi="Arial" w:cs="Arial"/>
          <w:sz w:val="20"/>
          <w:szCs w:val="20"/>
        </w:rPr>
        <w:t>www.napierb2b.com</w:t>
      </w:r>
    </w:p>
    <w:p w14:paraId="50E764A5" w14:textId="77777777" w:rsidR="00943CFB" w:rsidRPr="00EA2182" w:rsidRDefault="00943CFB" w:rsidP="00943CFB">
      <w:pPr>
        <w:ind w:right="-1"/>
        <w:rPr>
          <w:rFonts w:ascii="Arial" w:hAnsi="Arial" w:cs="Arial"/>
          <w:b/>
          <w:bCs/>
          <w:sz w:val="20"/>
          <w:szCs w:val="20"/>
        </w:rPr>
      </w:pPr>
    </w:p>
    <w:p w14:paraId="580CF4F7" w14:textId="77777777" w:rsidR="00943CFB" w:rsidRPr="00EA2182" w:rsidRDefault="00943CFB" w:rsidP="00943CFB">
      <w:pPr>
        <w:ind w:right="-1"/>
        <w:rPr>
          <w:rFonts w:ascii="Arial" w:hAnsi="Arial" w:cs="Arial"/>
          <w:b/>
          <w:bCs/>
          <w:sz w:val="20"/>
          <w:szCs w:val="20"/>
        </w:rPr>
      </w:pPr>
      <w:r w:rsidRPr="00EA2182">
        <w:rPr>
          <w:rFonts w:ascii="Arial" w:hAnsi="Arial" w:cs="Arial"/>
          <w:b/>
          <w:bCs/>
          <w:sz w:val="20"/>
          <w:szCs w:val="20"/>
        </w:rPr>
        <w:t>Farnell:</w:t>
      </w:r>
    </w:p>
    <w:p w14:paraId="041E9E92" w14:textId="77777777" w:rsidR="00943CFB" w:rsidRPr="00EA2182" w:rsidRDefault="00943CFB" w:rsidP="00943CFB">
      <w:pPr>
        <w:ind w:right="-1"/>
        <w:rPr>
          <w:rFonts w:ascii="Arial" w:hAnsi="Arial" w:cs="Arial"/>
          <w:b/>
          <w:bCs/>
          <w:sz w:val="20"/>
          <w:szCs w:val="20"/>
        </w:rPr>
      </w:pPr>
      <w:r w:rsidRPr="00EA2182">
        <w:rPr>
          <w:rFonts w:ascii="Arial" w:hAnsi="Arial" w:cs="Arial"/>
          <w:b/>
          <w:bCs/>
          <w:sz w:val="20"/>
          <w:szCs w:val="20"/>
        </w:rPr>
        <w:t>Holly Smart</w:t>
      </w:r>
    </w:p>
    <w:p w14:paraId="25B5FDAA" w14:textId="77777777" w:rsidR="00943CFB" w:rsidRPr="00EA2182" w:rsidRDefault="00943CFB" w:rsidP="00943CFB">
      <w:pPr>
        <w:ind w:right="-1"/>
        <w:rPr>
          <w:rFonts w:ascii="Arial" w:hAnsi="Arial" w:cs="Arial"/>
          <w:b/>
          <w:bCs/>
          <w:sz w:val="20"/>
          <w:szCs w:val="20"/>
        </w:rPr>
      </w:pPr>
      <w:r w:rsidRPr="00EA2182">
        <w:rPr>
          <w:rFonts w:ascii="Arial" w:hAnsi="Arial" w:cs="Arial"/>
          <w:b/>
          <w:bCs/>
          <w:sz w:val="20"/>
          <w:szCs w:val="20"/>
        </w:rPr>
        <w:t>Head of PR and External Communications</w:t>
      </w:r>
    </w:p>
    <w:p w14:paraId="51D12631" w14:textId="77777777" w:rsidR="00943CFB" w:rsidRPr="00EA2182" w:rsidRDefault="00943CFB" w:rsidP="00943CFB">
      <w:pPr>
        <w:ind w:right="-1"/>
        <w:rPr>
          <w:rFonts w:ascii="Arial" w:hAnsi="Arial" w:cs="Arial"/>
          <w:bCs/>
          <w:sz w:val="20"/>
          <w:szCs w:val="20"/>
        </w:rPr>
      </w:pPr>
      <w:r w:rsidRPr="00EA2182">
        <w:rPr>
          <w:rFonts w:ascii="Arial" w:hAnsi="Arial" w:cs="Arial"/>
          <w:bCs/>
          <w:sz w:val="20"/>
          <w:szCs w:val="20"/>
        </w:rPr>
        <w:t>Tel: +44 113 2485188</w:t>
      </w:r>
    </w:p>
    <w:p w14:paraId="5FB311EC" w14:textId="77777777" w:rsidR="00943CFB" w:rsidRDefault="00943CFB" w:rsidP="00943CFB">
      <w:pPr>
        <w:ind w:right="-1"/>
        <w:rPr>
          <w:rStyle w:val="Hyperlink"/>
          <w:rFonts w:ascii="Arial" w:hAnsi="Arial" w:cs="Arial"/>
          <w:sz w:val="20"/>
          <w:szCs w:val="20"/>
        </w:rPr>
      </w:pPr>
      <w:r w:rsidRPr="00EA2182">
        <w:rPr>
          <w:rFonts w:ascii="Arial" w:hAnsi="Arial" w:cs="Arial"/>
          <w:bCs/>
          <w:sz w:val="20"/>
          <w:szCs w:val="20"/>
        </w:rPr>
        <w:t>Email:</w:t>
      </w:r>
      <w:r w:rsidRPr="00EA2182">
        <w:rPr>
          <w:rFonts w:ascii="Arial" w:hAnsi="Arial" w:cs="Arial"/>
          <w:b/>
          <w:bCs/>
          <w:sz w:val="20"/>
          <w:szCs w:val="20"/>
        </w:rPr>
        <w:t> </w:t>
      </w:r>
      <w:hyperlink r:id="rId22" w:history="1">
        <w:r>
          <w:rPr>
            <w:rStyle w:val="Hyperlink"/>
            <w:rFonts w:ascii="Arial" w:hAnsi="Arial" w:cs="Arial"/>
            <w:sz w:val="20"/>
            <w:szCs w:val="20"/>
          </w:rPr>
          <w:t>hsmart@farnell.com</w:t>
        </w:r>
      </w:hyperlink>
    </w:p>
    <w:p w14:paraId="73C368B1" w14:textId="77777777" w:rsidR="00943CFB" w:rsidRDefault="00943CFB" w:rsidP="00943CFB">
      <w:pPr>
        <w:ind w:right="-1"/>
        <w:rPr>
          <w:rStyle w:val="Hyperlink"/>
          <w:rFonts w:ascii="Arial" w:hAnsi="Arial" w:cs="Arial"/>
          <w:sz w:val="20"/>
          <w:szCs w:val="20"/>
        </w:rPr>
      </w:pPr>
    </w:p>
    <w:p w14:paraId="2A9445F7" w14:textId="77777777" w:rsidR="00943CFB" w:rsidRPr="00EA2182" w:rsidRDefault="00943CFB" w:rsidP="00943CFB">
      <w:pPr>
        <w:ind w:right="-1"/>
        <w:rPr>
          <w:rFonts w:ascii="Arial" w:hAnsi="Arial" w:cs="Arial"/>
          <w:b/>
          <w:bCs/>
          <w:sz w:val="20"/>
          <w:szCs w:val="20"/>
        </w:rPr>
      </w:pPr>
      <w:r>
        <w:rPr>
          <w:rFonts w:ascii="Arial" w:hAnsi="Arial" w:cs="Arial"/>
          <w:b/>
          <w:bCs/>
          <w:sz w:val="20"/>
          <w:szCs w:val="20"/>
        </w:rPr>
        <w:t>Lewis Spencer-Witcomb</w:t>
      </w:r>
    </w:p>
    <w:p w14:paraId="154CCB5B" w14:textId="77777777" w:rsidR="00943CFB" w:rsidRPr="00EA2182" w:rsidRDefault="00943CFB" w:rsidP="00943CFB">
      <w:pPr>
        <w:ind w:right="-1"/>
        <w:rPr>
          <w:rFonts w:ascii="Arial" w:hAnsi="Arial" w:cs="Arial"/>
          <w:b/>
          <w:bCs/>
          <w:sz w:val="20"/>
          <w:szCs w:val="20"/>
        </w:rPr>
      </w:pPr>
      <w:r>
        <w:rPr>
          <w:rFonts w:ascii="Arial" w:hAnsi="Arial" w:cs="Arial"/>
          <w:b/>
          <w:bCs/>
          <w:sz w:val="20"/>
          <w:szCs w:val="20"/>
        </w:rPr>
        <w:t>PR Executive</w:t>
      </w:r>
    </w:p>
    <w:p w14:paraId="3E22257F" w14:textId="77777777" w:rsidR="00943CFB" w:rsidRPr="00EA2182" w:rsidRDefault="00943CFB" w:rsidP="00943CFB">
      <w:pPr>
        <w:ind w:right="-1"/>
        <w:rPr>
          <w:rFonts w:ascii="Arial" w:hAnsi="Arial" w:cs="Arial"/>
          <w:bCs/>
          <w:sz w:val="20"/>
          <w:szCs w:val="20"/>
        </w:rPr>
      </w:pPr>
      <w:r w:rsidRPr="00EA2182">
        <w:rPr>
          <w:rFonts w:ascii="Arial" w:hAnsi="Arial" w:cs="Arial"/>
          <w:bCs/>
          <w:sz w:val="20"/>
          <w:szCs w:val="20"/>
        </w:rPr>
        <w:t>Tel:</w:t>
      </w:r>
      <w:r w:rsidRPr="00EA2182">
        <w:rPr>
          <w:rFonts w:ascii="Arial" w:hAnsi="Arial" w:cs="Arial"/>
          <w:bCs/>
          <w:color w:val="auto"/>
          <w:sz w:val="20"/>
          <w:szCs w:val="20"/>
        </w:rPr>
        <w:t xml:space="preserve"> </w:t>
      </w:r>
      <w:r w:rsidRPr="00EA2182">
        <w:rPr>
          <w:rFonts w:ascii="Arial" w:eastAsiaTheme="minorEastAsia" w:hAnsi="Arial" w:cs="Arial"/>
          <w:noProof/>
          <w:color w:val="auto"/>
          <w:sz w:val="20"/>
          <w:szCs w:val="20"/>
          <w:lang w:eastAsia="en-GB"/>
        </w:rPr>
        <w:t>+44 113 348 4756</w:t>
      </w:r>
    </w:p>
    <w:p w14:paraId="4AAE08F8" w14:textId="13EE2BE9" w:rsidR="00843FDF" w:rsidRPr="00943CFB" w:rsidRDefault="00943CFB" w:rsidP="009C181A">
      <w:pPr>
        <w:ind w:right="-1"/>
        <w:rPr>
          <w:rFonts w:ascii="Arial" w:hAnsi="Arial" w:cs="Arial"/>
          <w:color w:val="0563C1" w:themeColor="hyperlink"/>
          <w:sz w:val="20"/>
          <w:szCs w:val="20"/>
          <w:u w:val="single"/>
        </w:rPr>
      </w:pPr>
      <w:r w:rsidRPr="00EA2182">
        <w:rPr>
          <w:rFonts w:ascii="Arial" w:hAnsi="Arial" w:cs="Arial"/>
          <w:bCs/>
          <w:sz w:val="20"/>
          <w:szCs w:val="20"/>
        </w:rPr>
        <w:t>Email:</w:t>
      </w:r>
      <w:r w:rsidRPr="00EA2182">
        <w:rPr>
          <w:rFonts w:ascii="Arial" w:hAnsi="Arial" w:cs="Arial"/>
          <w:b/>
          <w:bCs/>
          <w:sz w:val="20"/>
          <w:szCs w:val="20"/>
        </w:rPr>
        <w:t> </w:t>
      </w:r>
      <w:hyperlink r:id="rId23" w:history="1">
        <w:r>
          <w:rPr>
            <w:rStyle w:val="Hyperlink"/>
            <w:rFonts w:ascii="Arial" w:hAnsi="Arial" w:cs="Arial"/>
            <w:sz w:val="20"/>
            <w:szCs w:val="20"/>
          </w:rPr>
          <w:t>lspencer-witcomb@farnell.com</w:t>
        </w:r>
      </w:hyperlink>
      <w:r>
        <w:rPr>
          <w:rFonts w:ascii="Arial" w:hAnsi="Arial" w:cs="Arial"/>
          <w:bCs/>
          <w:sz w:val="20"/>
          <w:szCs w:val="20"/>
        </w:rPr>
        <w:t xml:space="preserve"> </w:t>
      </w:r>
    </w:p>
    <w:sectPr w:rsidR="00843FDF" w:rsidRPr="00943CFB" w:rsidSect="008947C0">
      <w:headerReference w:type="default" r:id="rId24"/>
      <w:footerReference w:type="default" r:id="rId25"/>
      <w:pgSz w:w="11900" w:h="16840"/>
      <w:pgMar w:top="1440" w:right="1127" w:bottom="1440" w:left="1276"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9BAF7" w16cid:durableId="21E7B1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917D" w14:textId="77777777" w:rsidR="00413220" w:rsidRDefault="00413220" w:rsidP="00EC58AA">
      <w:r>
        <w:separator/>
      </w:r>
    </w:p>
  </w:endnote>
  <w:endnote w:type="continuationSeparator" w:id="0">
    <w:p w14:paraId="16E141A6" w14:textId="77777777" w:rsidR="00413220" w:rsidRDefault="00413220" w:rsidP="00EC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4952" w14:textId="599E70E1" w:rsidR="00CD0F9A" w:rsidRPr="00CD0F9A" w:rsidRDefault="009E0B7E">
    <w:pPr>
      <w:pStyle w:val="Footer"/>
      <w:rPr>
        <w:rFonts w:ascii="Arial" w:hAnsi="Arial" w:cs="Arial"/>
        <w:sz w:val="20"/>
        <w:szCs w:val="20"/>
      </w:rPr>
    </w:pPr>
    <w:r>
      <w:rPr>
        <w:rFonts w:ascii="Arial" w:hAnsi="Arial" w:cs="Arial"/>
        <w:sz w:val="20"/>
        <w:szCs w:val="20"/>
      </w:rPr>
      <w:t>FAR</w:t>
    </w:r>
    <w:r w:rsidR="006D1E1E">
      <w:rPr>
        <w:rFonts w:ascii="Arial" w:hAnsi="Arial" w:cs="Arial"/>
        <w:sz w:val="20"/>
        <w:szCs w:val="20"/>
      </w:rPr>
      <w:t>4</w:t>
    </w:r>
    <w:r w:rsidR="00BB1F37">
      <w:rPr>
        <w:rFonts w:ascii="Arial" w:hAnsi="Arial" w:cs="Arial"/>
        <w:sz w:val="20"/>
        <w:szCs w:val="20"/>
      </w:rPr>
      <w:t>78</w:t>
    </w:r>
    <w:r w:rsidR="00EC58AA">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CA7BD" w14:textId="77777777" w:rsidR="00413220" w:rsidRDefault="00413220" w:rsidP="00EC58AA">
      <w:r>
        <w:separator/>
      </w:r>
    </w:p>
  </w:footnote>
  <w:footnote w:type="continuationSeparator" w:id="0">
    <w:p w14:paraId="6CF99EDB" w14:textId="77777777" w:rsidR="00413220" w:rsidRDefault="00413220" w:rsidP="00EC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8A11" w14:textId="77777777" w:rsidR="001C020F" w:rsidRDefault="00EC58AA" w:rsidP="001C020F">
    <w:pPr>
      <w:tabs>
        <w:tab w:val="left" w:pos="4905"/>
      </w:tabs>
      <w:rPr>
        <w:noProof/>
        <w:lang w:eastAsia="en-GB"/>
      </w:rPr>
    </w:pPr>
    <w:r w:rsidRPr="00EC58AA">
      <w:rPr>
        <w:noProof/>
        <w:lang w:eastAsia="en-GB"/>
      </w:rPr>
      <w:drawing>
        <wp:anchor distT="0" distB="0" distL="114300" distR="114300" simplePos="0" relativeHeight="251661312" behindDoc="1" locked="0" layoutInCell="1" allowOverlap="1" wp14:anchorId="6859FC8E" wp14:editId="5F3AC1BB">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7E46" w14:textId="77777777" w:rsidR="001C020F" w:rsidRDefault="00AE5FD2" w:rsidP="001C020F">
    <w:pPr>
      <w:tabs>
        <w:tab w:val="left" w:pos="4905"/>
      </w:tabs>
      <w:rPr>
        <w:noProof/>
        <w:lang w:eastAsia="en-GB"/>
      </w:rPr>
    </w:pPr>
  </w:p>
  <w:p w14:paraId="529523F0" w14:textId="77777777" w:rsidR="001C020F" w:rsidRDefault="009E0B7E"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8B2"/>
    <w:multiLevelType w:val="hybridMultilevel"/>
    <w:tmpl w:val="D31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087C"/>
    <w:multiLevelType w:val="hybridMultilevel"/>
    <w:tmpl w:val="FD9E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E4842"/>
    <w:multiLevelType w:val="hybridMultilevel"/>
    <w:tmpl w:val="B45A759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15:restartNumberingAfterBreak="0">
    <w:nsid w:val="205D3D0C"/>
    <w:multiLevelType w:val="hybridMultilevel"/>
    <w:tmpl w:val="85DE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05E37"/>
    <w:multiLevelType w:val="hybridMultilevel"/>
    <w:tmpl w:val="B546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628E"/>
    <w:multiLevelType w:val="hybridMultilevel"/>
    <w:tmpl w:val="28E8D076"/>
    <w:lvl w:ilvl="0" w:tplc="0E0E8DD4">
      <w:start w:val="2019"/>
      <w:numFmt w:val="bullet"/>
      <w:lvlText w:val="-"/>
      <w:lvlJc w:val="left"/>
      <w:pPr>
        <w:ind w:left="720" w:hanging="360"/>
      </w:pPr>
      <w:rPr>
        <w:rFonts w:ascii="Arial" w:eastAsia="Times New Roman" w:hAnsi="Arial" w:cs="Aria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D6FA9"/>
    <w:multiLevelType w:val="hybridMultilevel"/>
    <w:tmpl w:val="FE92C294"/>
    <w:lvl w:ilvl="0" w:tplc="18A6D79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336FE"/>
    <w:multiLevelType w:val="hybridMultilevel"/>
    <w:tmpl w:val="7C90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62F2"/>
    <w:multiLevelType w:val="hybridMultilevel"/>
    <w:tmpl w:val="2D0E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001A8"/>
    <w:multiLevelType w:val="hybridMultilevel"/>
    <w:tmpl w:val="9F6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3673C"/>
    <w:multiLevelType w:val="hybridMultilevel"/>
    <w:tmpl w:val="C39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24F24"/>
    <w:multiLevelType w:val="hybridMultilevel"/>
    <w:tmpl w:val="DFD4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62BD1"/>
    <w:multiLevelType w:val="hybridMultilevel"/>
    <w:tmpl w:val="3D901698"/>
    <w:lvl w:ilvl="0" w:tplc="0E0E8DD4">
      <w:start w:val="2019"/>
      <w:numFmt w:val="bullet"/>
      <w:lvlText w:val="-"/>
      <w:lvlJc w:val="left"/>
      <w:pPr>
        <w:ind w:left="720" w:hanging="360"/>
      </w:pPr>
      <w:rPr>
        <w:rFonts w:ascii="Arial" w:eastAsia="Times New Roman" w:hAnsi="Arial" w:cs="Aria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A0E9E"/>
    <w:multiLevelType w:val="hybridMultilevel"/>
    <w:tmpl w:val="F3A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B7C58"/>
    <w:multiLevelType w:val="hybridMultilevel"/>
    <w:tmpl w:val="08CC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E29FB"/>
    <w:multiLevelType w:val="hybridMultilevel"/>
    <w:tmpl w:val="8190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D124A"/>
    <w:multiLevelType w:val="hybridMultilevel"/>
    <w:tmpl w:val="F314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E42F7"/>
    <w:multiLevelType w:val="hybridMultilevel"/>
    <w:tmpl w:val="6D304824"/>
    <w:lvl w:ilvl="0" w:tplc="0E0E8DD4">
      <w:start w:val="2019"/>
      <w:numFmt w:val="bullet"/>
      <w:lvlText w:val="-"/>
      <w:lvlJc w:val="left"/>
      <w:pPr>
        <w:ind w:left="720" w:hanging="360"/>
      </w:pPr>
      <w:rPr>
        <w:rFonts w:ascii="Arial" w:eastAsia="Times New Roman" w:hAnsi="Arial" w:cs="Aria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6"/>
  </w:num>
  <w:num w:numId="5">
    <w:abstractNumId w:val="6"/>
  </w:num>
  <w:num w:numId="6">
    <w:abstractNumId w:val="3"/>
  </w:num>
  <w:num w:numId="7">
    <w:abstractNumId w:val="13"/>
  </w:num>
  <w:num w:numId="8">
    <w:abstractNumId w:val="9"/>
  </w:num>
  <w:num w:numId="9">
    <w:abstractNumId w:val="17"/>
  </w:num>
  <w:num w:numId="10">
    <w:abstractNumId w:val="12"/>
  </w:num>
  <w:num w:numId="11">
    <w:abstractNumId w:val="5"/>
  </w:num>
  <w:num w:numId="12">
    <w:abstractNumId w:val="4"/>
  </w:num>
  <w:num w:numId="13">
    <w:abstractNumId w:val="15"/>
  </w:num>
  <w:num w:numId="14">
    <w:abstractNumId w:val="0"/>
  </w:num>
  <w:num w:numId="15">
    <w:abstractNumId w:val="10"/>
  </w:num>
  <w:num w:numId="16">
    <w:abstractNumId w:val="1"/>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AA"/>
    <w:rsid w:val="00007F68"/>
    <w:rsid w:val="000110AE"/>
    <w:rsid w:val="00030690"/>
    <w:rsid w:val="00036F52"/>
    <w:rsid w:val="00054710"/>
    <w:rsid w:val="00091DE0"/>
    <w:rsid w:val="000A1CCC"/>
    <w:rsid w:val="000A7DCF"/>
    <w:rsid w:val="000F4B22"/>
    <w:rsid w:val="00123C4F"/>
    <w:rsid w:val="00154042"/>
    <w:rsid w:val="00155FF4"/>
    <w:rsid w:val="00182BE0"/>
    <w:rsid w:val="00183D04"/>
    <w:rsid w:val="00191B95"/>
    <w:rsid w:val="001D3DE0"/>
    <w:rsid w:val="001E2F4D"/>
    <w:rsid w:val="002214FE"/>
    <w:rsid w:val="00224DDA"/>
    <w:rsid w:val="00231005"/>
    <w:rsid w:val="0023104D"/>
    <w:rsid w:val="00233EE0"/>
    <w:rsid w:val="00250C55"/>
    <w:rsid w:val="00251CBB"/>
    <w:rsid w:val="002756A6"/>
    <w:rsid w:val="002C77DC"/>
    <w:rsid w:val="002E6535"/>
    <w:rsid w:val="0031088A"/>
    <w:rsid w:val="00343538"/>
    <w:rsid w:val="00391D4C"/>
    <w:rsid w:val="003F55D5"/>
    <w:rsid w:val="004126F9"/>
    <w:rsid w:val="00413220"/>
    <w:rsid w:val="00467DCC"/>
    <w:rsid w:val="00490EA0"/>
    <w:rsid w:val="004918A5"/>
    <w:rsid w:val="004B4BCE"/>
    <w:rsid w:val="004F0885"/>
    <w:rsid w:val="00513972"/>
    <w:rsid w:val="00531BFD"/>
    <w:rsid w:val="00535A7C"/>
    <w:rsid w:val="005A2DA3"/>
    <w:rsid w:val="005B4997"/>
    <w:rsid w:val="005E79B0"/>
    <w:rsid w:val="00606DF1"/>
    <w:rsid w:val="00624DB0"/>
    <w:rsid w:val="00635032"/>
    <w:rsid w:val="00643C4D"/>
    <w:rsid w:val="00690100"/>
    <w:rsid w:val="006B7797"/>
    <w:rsid w:val="006C38FD"/>
    <w:rsid w:val="006C66DF"/>
    <w:rsid w:val="006D0F92"/>
    <w:rsid w:val="006D1E1E"/>
    <w:rsid w:val="006E3619"/>
    <w:rsid w:val="006F259D"/>
    <w:rsid w:val="006F4895"/>
    <w:rsid w:val="00726492"/>
    <w:rsid w:val="00743AF7"/>
    <w:rsid w:val="0075353F"/>
    <w:rsid w:val="00761A1B"/>
    <w:rsid w:val="007F76F2"/>
    <w:rsid w:val="00813587"/>
    <w:rsid w:val="00814627"/>
    <w:rsid w:val="00843FDF"/>
    <w:rsid w:val="00846732"/>
    <w:rsid w:val="008615A8"/>
    <w:rsid w:val="008723E7"/>
    <w:rsid w:val="008B0703"/>
    <w:rsid w:val="008F5899"/>
    <w:rsid w:val="00900913"/>
    <w:rsid w:val="00943CFB"/>
    <w:rsid w:val="00945A2D"/>
    <w:rsid w:val="00962D02"/>
    <w:rsid w:val="009C181A"/>
    <w:rsid w:val="009E0B7E"/>
    <w:rsid w:val="00A13898"/>
    <w:rsid w:val="00A14459"/>
    <w:rsid w:val="00A54993"/>
    <w:rsid w:val="00AC6731"/>
    <w:rsid w:val="00AC6DDD"/>
    <w:rsid w:val="00AE5FD2"/>
    <w:rsid w:val="00B75C5F"/>
    <w:rsid w:val="00BA4EFC"/>
    <w:rsid w:val="00BB1F37"/>
    <w:rsid w:val="00C57519"/>
    <w:rsid w:val="00C757D2"/>
    <w:rsid w:val="00CA611F"/>
    <w:rsid w:val="00CC528D"/>
    <w:rsid w:val="00CC55DD"/>
    <w:rsid w:val="00CE7B3B"/>
    <w:rsid w:val="00D17343"/>
    <w:rsid w:val="00D375DC"/>
    <w:rsid w:val="00D752AD"/>
    <w:rsid w:val="00DA5FEE"/>
    <w:rsid w:val="00DD0DC5"/>
    <w:rsid w:val="00E17876"/>
    <w:rsid w:val="00E6662C"/>
    <w:rsid w:val="00EA2182"/>
    <w:rsid w:val="00EA6B6F"/>
    <w:rsid w:val="00EC58AA"/>
    <w:rsid w:val="00EC5D35"/>
    <w:rsid w:val="00EC6FE7"/>
    <w:rsid w:val="00EC77CC"/>
    <w:rsid w:val="00F00E8B"/>
    <w:rsid w:val="00F16738"/>
    <w:rsid w:val="00F33F1C"/>
    <w:rsid w:val="00F34D6A"/>
    <w:rsid w:val="00F60A93"/>
    <w:rsid w:val="00F80D45"/>
    <w:rsid w:val="00F92BB9"/>
    <w:rsid w:val="00F95833"/>
    <w:rsid w:val="00FB5555"/>
    <w:rsid w:val="00FE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D48D4"/>
  <w15:chartTrackingRefBased/>
  <w15:docId w15:val="{FA718B0E-CEF1-4D24-84A1-4BBB24D2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8AA"/>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58AA"/>
    <w:pPr>
      <w:tabs>
        <w:tab w:val="center" w:pos="4680"/>
        <w:tab w:val="right" w:pos="9360"/>
      </w:tabs>
    </w:pPr>
  </w:style>
  <w:style w:type="character" w:customStyle="1" w:styleId="FooterChar">
    <w:name w:val="Footer Char"/>
    <w:basedOn w:val="DefaultParagraphFont"/>
    <w:link w:val="Footer"/>
    <w:uiPriority w:val="99"/>
    <w:rsid w:val="00EC58AA"/>
    <w:rPr>
      <w:rFonts w:ascii="Cambria" w:eastAsia="Cambria" w:hAnsi="Cambria" w:cs="Cambria"/>
      <w:color w:val="000000"/>
      <w:sz w:val="24"/>
      <w:szCs w:val="24"/>
    </w:rPr>
  </w:style>
  <w:style w:type="character" w:styleId="Hyperlink">
    <w:name w:val="Hyperlink"/>
    <w:basedOn w:val="DefaultParagraphFont"/>
    <w:uiPriority w:val="99"/>
    <w:unhideWhenUsed/>
    <w:rsid w:val="00EC58AA"/>
    <w:rPr>
      <w:color w:val="0563C1" w:themeColor="hyperlink"/>
      <w:u w:val="single"/>
    </w:rPr>
  </w:style>
  <w:style w:type="paragraph" w:customStyle="1" w:styleId="ColorfulList-Accent11">
    <w:name w:val="Colorful List - Accent 11"/>
    <w:basedOn w:val="Normal"/>
    <w:uiPriority w:val="99"/>
    <w:qFormat/>
    <w:rsid w:val="00EC58AA"/>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Times New Roman" w:eastAsia="Arial Unicode MS" w:hAnsi="Times New Roman" w:cs="Calibri"/>
      <w:color w:val="auto"/>
      <w:kern w:val="1"/>
      <w:sz w:val="22"/>
      <w:szCs w:val="22"/>
      <w:lang w:val="en-US" w:eastAsia="hi-IN" w:bidi="hi-IN"/>
    </w:rPr>
  </w:style>
  <w:style w:type="paragraph" w:styleId="Header">
    <w:name w:val="header"/>
    <w:basedOn w:val="Normal"/>
    <w:link w:val="HeaderChar"/>
    <w:uiPriority w:val="99"/>
    <w:unhideWhenUsed/>
    <w:rsid w:val="00EC58AA"/>
    <w:pPr>
      <w:tabs>
        <w:tab w:val="center" w:pos="4513"/>
        <w:tab w:val="right" w:pos="9026"/>
      </w:tabs>
    </w:pPr>
  </w:style>
  <w:style w:type="character" w:customStyle="1" w:styleId="HeaderChar">
    <w:name w:val="Header Char"/>
    <w:basedOn w:val="DefaultParagraphFont"/>
    <w:link w:val="Header"/>
    <w:uiPriority w:val="99"/>
    <w:rsid w:val="00EC58AA"/>
    <w:rPr>
      <w:rFonts w:ascii="Cambria" w:eastAsia="Cambria" w:hAnsi="Cambria" w:cs="Cambria"/>
      <w:color w:val="000000"/>
      <w:sz w:val="24"/>
      <w:szCs w:val="24"/>
    </w:rPr>
  </w:style>
  <w:style w:type="paragraph" w:styleId="NormalWeb">
    <w:name w:val="Normal (Web)"/>
    <w:basedOn w:val="Normal"/>
    <w:uiPriority w:val="99"/>
    <w:unhideWhenUsed/>
    <w:rsid w:val="00EC58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813587"/>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character" w:styleId="CommentReference">
    <w:name w:val="annotation reference"/>
    <w:basedOn w:val="DefaultParagraphFont"/>
    <w:uiPriority w:val="99"/>
    <w:semiHidden/>
    <w:unhideWhenUsed/>
    <w:rsid w:val="00813587"/>
    <w:rPr>
      <w:sz w:val="16"/>
      <w:szCs w:val="16"/>
    </w:rPr>
  </w:style>
  <w:style w:type="paragraph" w:styleId="CommentText">
    <w:name w:val="annotation text"/>
    <w:basedOn w:val="Normal"/>
    <w:link w:val="CommentTextChar"/>
    <w:uiPriority w:val="99"/>
    <w:semiHidden/>
    <w:unhideWhenUsed/>
    <w:rsid w:val="00813587"/>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Times New Roman" w:eastAsia="Arial Unicode MS" w:hAnsi="Times New Roman" w:cs="Mangal"/>
      <w:color w:val="auto"/>
      <w:kern w:val="1"/>
      <w:sz w:val="20"/>
      <w:szCs w:val="18"/>
      <w:lang w:val="en-US" w:eastAsia="hi-IN" w:bidi="hi-IN"/>
    </w:rPr>
  </w:style>
  <w:style w:type="character" w:customStyle="1" w:styleId="CommentTextChar">
    <w:name w:val="Comment Text Char"/>
    <w:basedOn w:val="DefaultParagraphFont"/>
    <w:link w:val="CommentText"/>
    <w:uiPriority w:val="99"/>
    <w:semiHidden/>
    <w:rsid w:val="00813587"/>
    <w:rPr>
      <w:rFonts w:ascii="Times New Roman" w:eastAsia="Arial Unicode MS" w:hAnsi="Times New Roman" w:cs="Mangal"/>
      <w:kern w:val="1"/>
      <w:sz w:val="20"/>
      <w:szCs w:val="18"/>
      <w:lang w:val="en-US" w:eastAsia="hi-IN" w:bidi="hi-IN"/>
    </w:rPr>
  </w:style>
  <w:style w:type="paragraph" w:styleId="BalloonText">
    <w:name w:val="Balloon Text"/>
    <w:basedOn w:val="Normal"/>
    <w:link w:val="BalloonTextChar"/>
    <w:uiPriority w:val="99"/>
    <w:semiHidden/>
    <w:unhideWhenUsed/>
    <w:rsid w:val="00813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87"/>
    <w:rPr>
      <w:rFonts w:ascii="Segoe UI" w:eastAsia="Cambria" w:hAnsi="Segoe UI" w:cs="Segoe UI"/>
      <w:color w:val="000000"/>
      <w:sz w:val="18"/>
      <w:szCs w:val="18"/>
    </w:rPr>
  </w:style>
  <w:style w:type="character" w:customStyle="1" w:styleId="UnresolvedMention1">
    <w:name w:val="Unresolved Mention1"/>
    <w:basedOn w:val="DefaultParagraphFont"/>
    <w:uiPriority w:val="99"/>
    <w:semiHidden/>
    <w:unhideWhenUsed/>
    <w:rsid w:val="00D375DC"/>
    <w:rPr>
      <w:color w:val="605E5C"/>
      <w:shd w:val="clear" w:color="auto" w:fill="E1DFDD"/>
    </w:rPr>
  </w:style>
  <w:style w:type="character" w:styleId="FollowedHyperlink">
    <w:name w:val="FollowedHyperlink"/>
    <w:basedOn w:val="DefaultParagraphFont"/>
    <w:uiPriority w:val="99"/>
    <w:semiHidden/>
    <w:unhideWhenUsed/>
    <w:rsid w:val="006F25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F259D"/>
    <w:pPr>
      <w:pBdr>
        <w:top w:val="nil"/>
        <w:left w:val="nil"/>
        <w:bottom w:val="nil"/>
        <w:right w:val="nil"/>
        <w:between w:val="nil"/>
      </w:pBdr>
      <w:suppressAutoHyphens w:val="0"/>
      <w:spacing w:after="0"/>
    </w:pPr>
    <w:rPr>
      <w:rFonts w:ascii="Cambria" w:eastAsia="Cambria" w:hAnsi="Cambria" w:cs="Cambria"/>
      <w:b/>
      <w:bCs/>
      <w:color w:val="000000"/>
      <w:kern w:val="0"/>
      <w:szCs w:val="20"/>
      <w:lang w:val="en-GB" w:eastAsia="en-US" w:bidi="ar-SA"/>
    </w:rPr>
  </w:style>
  <w:style w:type="character" w:customStyle="1" w:styleId="CommentSubjectChar">
    <w:name w:val="Comment Subject Char"/>
    <w:basedOn w:val="CommentTextChar"/>
    <w:link w:val="CommentSubject"/>
    <w:uiPriority w:val="99"/>
    <w:semiHidden/>
    <w:rsid w:val="006F259D"/>
    <w:rPr>
      <w:rFonts w:ascii="Cambria" w:eastAsia="Cambria" w:hAnsi="Cambria" w:cs="Cambria"/>
      <w:b/>
      <w:bCs/>
      <w:color w:val="000000"/>
      <w:kern w:val="1"/>
      <w:sz w:val="20"/>
      <w:szCs w:val="20"/>
      <w:lang w:val="en-US" w:eastAsia="hi-IN" w:bidi="hi-IN"/>
    </w:rPr>
  </w:style>
  <w:style w:type="character" w:customStyle="1" w:styleId="UnresolvedMention">
    <w:name w:val="Unresolved Mention"/>
    <w:basedOn w:val="DefaultParagraphFont"/>
    <w:uiPriority w:val="99"/>
    <w:semiHidden/>
    <w:unhideWhenUsed/>
    <w:rsid w:val="00D17343"/>
    <w:rPr>
      <w:color w:val="605E5C"/>
      <w:shd w:val="clear" w:color="auto" w:fill="E1DFDD"/>
    </w:rPr>
  </w:style>
  <w:style w:type="paragraph" w:styleId="Revision">
    <w:name w:val="Revision"/>
    <w:hidden/>
    <w:uiPriority w:val="99"/>
    <w:semiHidden/>
    <w:rsid w:val="005B4997"/>
    <w:pPr>
      <w:spacing w:after="0" w:line="240" w:lineRule="auto"/>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91744">
      <w:bodyDiv w:val="1"/>
      <w:marLeft w:val="0"/>
      <w:marRight w:val="0"/>
      <w:marTop w:val="0"/>
      <w:marBottom w:val="0"/>
      <w:divBdr>
        <w:top w:val="none" w:sz="0" w:space="0" w:color="auto"/>
        <w:left w:val="none" w:sz="0" w:space="0" w:color="auto"/>
        <w:bottom w:val="none" w:sz="0" w:space="0" w:color="auto"/>
        <w:right w:val="none" w:sz="0" w:space="0" w:color="auto"/>
      </w:divBdr>
    </w:div>
    <w:div w:id="11323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docs/DOC-92649/l/getting-started-with-the-raspberry-pi-4-computer" TargetMode="External"/><Relationship Id="rId13" Type="http://schemas.openxmlformats.org/officeDocument/2006/relationships/hyperlink" Target="http://farnell.com/" TargetMode="External"/><Relationship Id="rId18" Type="http://schemas.openxmlformats.org/officeDocument/2006/relationships/hyperlink" Target="https://ir.avne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hianna@napierb2b.com" TargetMode="External"/><Relationship Id="rId7" Type="http://schemas.openxmlformats.org/officeDocument/2006/relationships/hyperlink" Target="http://uk.farnell.com/" TargetMode="External"/><Relationship Id="rId12" Type="http://schemas.openxmlformats.org/officeDocument/2006/relationships/hyperlink" Target="http://www.element14.com/news" TargetMode="External"/><Relationship Id="rId17" Type="http://schemas.openxmlformats.org/officeDocument/2006/relationships/hyperlink" Target="http://cpc.farnel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element14.com/" TargetMode="External"/><Relationship Id="rId20" Type="http://schemas.openxmlformats.org/officeDocument/2006/relationships/hyperlink" Target="https://www.avnet.com/wps/porta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g.element14.com/buy-raspberry-pi?searchref=searchlookahea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ewark.com/" TargetMode="External"/><Relationship Id="rId23" Type="http://schemas.openxmlformats.org/officeDocument/2006/relationships/hyperlink" Target="mailto:lspencer-witcomb@farnell.com" TargetMode="External"/><Relationship Id="rId28" Type="http://schemas.microsoft.com/office/2016/09/relationships/commentsIds" Target="commentsIds.xml"/><Relationship Id="rId10" Type="http://schemas.openxmlformats.org/officeDocument/2006/relationships/hyperlink" Target="https://www.newark.com/buy-raspberry-pi?searchref=searchlookahead" TargetMode="External"/><Relationship Id="rId19" Type="http://schemas.openxmlformats.org/officeDocument/2006/relationships/hyperlink" Target="http://www.farnell.com/corporate" TargetMode="External"/><Relationship Id="rId4" Type="http://schemas.openxmlformats.org/officeDocument/2006/relationships/webSettings" Target="webSettings.xml"/><Relationship Id="rId9" Type="http://schemas.openxmlformats.org/officeDocument/2006/relationships/hyperlink" Target="https://uk.farnell.com/buy-raspberry-pi?searchref=searchlookahead" TargetMode="External"/><Relationship Id="rId14" Type="http://schemas.openxmlformats.org/officeDocument/2006/relationships/hyperlink" Target="http://uk.farnell.com/" TargetMode="External"/><Relationship Id="rId22" Type="http://schemas.openxmlformats.org/officeDocument/2006/relationships/hyperlink" Target="mailto:hsmart@farnel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Smart, Holly</cp:lastModifiedBy>
  <cp:revision>5</cp:revision>
  <dcterms:created xsi:type="dcterms:W3CDTF">2020-02-28T13:30:00Z</dcterms:created>
  <dcterms:modified xsi:type="dcterms:W3CDTF">2020-03-10T10:14:00Z</dcterms:modified>
</cp:coreProperties>
</file>