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CC" w:rsidRPr="00787248" w:rsidRDefault="004E73CC" w:rsidP="004E73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3" w:lineRule="atLeast"/>
        <w:rPr>
          <w:rFonts w:ascii="Arial" w:eastAsia="Cambria" w:hAnsi="Arial" w:cs="Arial"/>
          <w:color w:val="000000"/>
          <w:kern w:val="0"/>
          <w:lang w:val="it-IT" w:eastAsia="en-US" w:bidi="ar-SA"/>
        </w:rPr>
      </w:pPr>
    </w:p>
    <w:p w:rsidR="004E73CC" w:rsidRPr="004E73CC" w:rsidRDefault="004E73CC" w:rsidP="004E73CC">
      <w:pPr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r w:rsidRPr="004E73CC">
        <w:rPr>
          <w:rFonts w:ascii="Arial" w:hAnsi="Arial"/>
          <w:b/>
          <w:bCs/>
          <w:sz w:val="26"/>
          <w:szCs w:val="26"/>
        </w:rPr>
        <w:t xml:space="preserve">Farnell firma </w:t>
      </w:r>
      <w:proofErr w:type="spellStart"/>
      <w:proofErr w:type="gramStart"/>
      <w:r w:rsidRPr="004E73CC">
        <w:rPr>
          <w:rFonts w:ascii="Arial" w:hAnsi="Arial"/>
          <w:b/>
          <w:bCs/>
          <w:sz w:val="26"/>
          <w:szCs w:val="26"/>
        </w:rPr>
        <w:t>il</w:t>
      </w:r>
      <w:proofErr w:type="spellEnd"/>
      <w:proofErr w:type="gramEnd"/>
      <w:r w:rsidRPr="004E73CC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4E73CC">
        <w:rPr>
          <w:rFonts w:ascii="Arial" w:hAnsi="Arial"/>
          <w:b/>
          <w:bCs/>
          <w:sz w:val="26"/>
          <w:szCs w:val="26"/>
        </w:rPr>
        <w:t>nuovo</w:t>
      </w:r>
      <w:proofErr w:type="spellEnd"/>
      <w:r w:rsidRPr="004E73CC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4E73CC">
        <w:rPr>
          <w:rFonts w:ascii="Arial" w:hAnsi="Arial"/>
          <w:b/>
          <w:bCs/>
          <w:sz w:val="26"/>
          <w:szCs w:val="26"/>
        </w:rPr>
        <w:t>accordo</w:t>
      </w:r>
      <w:proofErr w:type="spellEnd"/>
      <w:r w:rsidRPr="004E73CC">
        <w:rPr>
          <w:rFonts w:ascii="Arial" w:hAnsi="Arial"/>
          <w:b/>
          <w:bCs/>
          <w:sz w:val="26"/>
          <w:szCs w:val="26"/>
        </w:rPr>
        <w:t xml:space="preserve"> di </w:t>
      </w:r>
      <w:proofErr w:type="spellStart"/>
      <w:r w:rsidRPr="004E73CC">
        <w:rPr>
          <w:rFonts w:ascii="Arial" w:hAnsi="Arial"/>
          <w:b/>
          <w:bCs/>
          <w:sz w:val="26"/>
          <w:szCs w:val="26"/>
        </w:rPr>
        <w:t>distribuzione</w:t>
      </w:r>
      <w:proofErr w:type="spellEnd"/>
      <w:r w:rsidRPr="004E73CC">
        <w:rPr>
          <w:rFonts w:ascii="Arial" w:hAnsi="Arial"/>
          <w:b/>
          <w:bCs/>
          <w:sz w:val="26"/>
          <w:szCs w:val="26"/>
        </w:rPr>
        <w:t xml:space="preserve"> con KOA</w:t>
      </w:r>
    </w:p>
    <w:bookmarkEnd w:id="0"/>
    <w:p w:rsidR="004E73CC" w:rsidRPr="004E73CC" w:rsidRDefault="004E73CC" w:rsidP="004E73CC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 w:rsidRPr="004E73CC">
        <w:rPr>
          <w:rFonts w:ascii="Arial" w:hAnsi="Arial"/>
          <w:i/>
          <w:iCs/>
          <w:sz w:val="22"/>
          <w:szCs w:val="22"/>
        </w:rPr>
        <w:t xml:space="preserve">Le </w:t>
      </w:r>
      <w:proofErr w:type="spellStart"/>
      <w:r w:rsidRPr="004E73CC">
        <w:rPr>
          <w:rFonts w:ascii="Arial" w:hAnsi="Arial"/>
          <w:i/>
          <w:iCs/>
          <w:sz w:val="22"/>
          <w:szCs w:val="22"/>
        </w:rPr>
        <w:t>soluzioni</w:t>
      </w:r>
      <w:proofErr w:type="spellEnd"/>
      <w:r w:rsidRPr="004E73CC">
        <w:rPr>
          <w:rFonts w:ascii="Arial" w:hAnsi="Arial"/>
          <w:i/>
          <w:iCs/>
          <w:sz w:val="22"/>
          <w:szCs w:val="22"/>
        </w:rPr>
        <w:t xml:space="preserve"> per </w:t>
      </w:r>
      <w:proofErr w:type="spellStart"/>
      <w:r w:rsidRPr="004E73CC">
        <w:rPr>
          <w:rFonts w:ascii="Arial" w:hAnsi="Arial"/>
          <w:i/>
          <w:iCs/>
          <w:sz w:val="22"/>
          <w:szCs w:val="22"/>
        </w:rPr>
        <w:t>componenti</w:t>
      </w:r>
      <w:proofErr w:type="spellEnd"/>
      <w:r w:rsidRPr="004E73CC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i/>
          <w:iCs/>
          <w:sz w:val="22"/>
          <w:szCs w:val="22"/>
        </w:rPr>
        <w:t>passivi</w:t>
      </w:r>
      <w:proofErr w:type="spellEnd"/>
      <w:r w:rsidRPr="004E73CC">
        <w:rPr>
          <w:rFonts w:ascii="Arial" w:hAnsi="Arial"/>
          <w:i/>
          <w:iCs/>
          <w:sz w:val="22"/>
          <w:szCs w:val="22"/>
        </w:rPr>
        <w:t xml:space="preserve"> di KOA per i </w:t>
      </w:r>
      <w:proofErr w:type="spellStart"/>
      <w:r w:rsidRPr="004E73CC">
        <w:rPr>
          <w:rFonts w:ascii="Arial" w:hAnsi="Arial"/>
          <w:i/>
          <w:iCs/>
          <w:sz w:val="22"/>
          <w:szCs w:val="22"/>
        </w:rPr>
        <w:t>mercati</w:t>
      </w:r>
      <w:proofErr w:type="spellEnd"/>
      <w:r w:rsidRPr="004E73CC">
        <w:rPr>
          <w:rFonts w:ascii="Arial" w:hAnsi="Arial"/>
          <w:i/>
          <w:iCs/>
          <w:sz w:val="22"/>
          <w:szCs w:val="22"/>
        </w:rPr>
        <w:t xml:space="preserve"> automotive, </w:t>
      </w:r>
      <w:proofErr w:type="spellStart"/>
      <w:r w:rsidRPr="004E73CC">
        <w:rPr>
          <w:rFonts w:ascii="Arial" w:hAnsi="Arial"/>
          <w:i/>
          <w:iCs/>
          <w:sz w:val="22"/>
          <w:szCs w:val="22"/>
        </w:rPr>
        <w:t>delle</w:t>
      </w:r>
      <w:proofErr w:type="spellEnd"/>
      <w:r w:rsidRPr="004E73CC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i/>
          <w:iCs/>
          <w:sz w:val="22"/>
          <w:szCs w:val="22"/>
        </w:rPr>
        <w:t>telecomunicazioni</w:t>
      </w:r>
      <w:proofErr w:type="spellEnd"/>
      <w:r w:rsidRPr="004E73CC"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 w:rsidRPr="004E73CC">
        <w:rPr>
          <w:rFonts w:ascii="Arial" w:hAnsi="Arial"/>
          <w:i/>
          <w:iCs/>
          <w:sz w:val="22"/>
          <w:szCs w:val="22"/>
        </w:rPr>
        <w:t>medicale</w:t>
      </w:r>
      <w:proofErr w:type="spellEnd"/>
      <w:r w:rsidRPr="004E73CC"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 w:rsidRPr="004E73CC">
        <w:rPr>
          <w:rFonts w:ascii="Arial" w:hAnsi="Arial"/>
          <w:i/>
          <w:iCs/>
          <w:sz w:val="22"/>
          <w:szCs w:val="22"/>
        </w:rPr>
        <w:t>industriale</w:t>
      </w:r>
      <w:proofErr w:type="spellEnd"/>
      <w:r w:rsidRPr="004E73CC">
        <w:rPr>
          <w:rFonts w:ascii="Arial" w:hAnsi="Arial"/>
          <w:i/>
          <w:iCs/>
          <w:sz w:val="22"/>
          <w:szCs w:val="22"/>
        </w:rPr>
        <w:t xml:space="preserve"> e </w:t>
      </w:r>
      <w:proofErr w:type="spellStart"/>
      <w:r w:rsidRPr="004E73CC">
        <w:rPr>
          <w:rFonts w:ascii="Arial" w:hAnsi="Arial"/>
          <w:i/>
          <w:iCs/>
          <w:sz w:val="22"/>
          <w:szCs w:val="22"/>
        </w:rPr>
        <w:t>dell'elettronica</w:t>
      </w:r>
      <w:proofErr w:type="spellEnd"/>
      <w:r w:rsidRPr="004E73CC">
        <w:rPr>
          <w:rFonts w:ascii="Arial" w:hAnsi="Arial"/>
          <w:i/>
          <w:iCs/>
          <w:sz w:val="22"/>
          <w:szCs w:val="22"/>
        </w:rPr>
        <w:t xml:space="preserve"> di </w:t>
      </w:r>
      <w:proofErr w:type="spellStart"/>
      <w:r w:rsidRPr="004E73CC">
        <w:rPr>
          <w:rFonts w:ascii="Arial" w:hAnsi="Arial"/>
          <w:i/>
          <w:iCs/>
          <w:sz w:val="22"/>
          <w:szCs w:val="22"/>
        </w:rPr>
        <w:t>consumo</w:t>
      </w:r>
      <w:proofErr w:type="spellEnd"/>
      <w:r w:rsidRPr="004E73CC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i/>
          <w:iCs/>
          <w:sz w:val="22"/>
          <w:szCs w:val="22"/>
        </w:rPr>
        <w:t>saranno</w:t>
      </w:r>
      <w:proofErr w:type="spellEnd"/>
      <w:r w:rsidRPr="004E73CC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i/>
          <w:iCs/>
          <w:sz w:val="22"/>
          <w:szCs w:val="22"/>
        </w:rPr>
        <w:t>disponibili</w:t>
      </w:r>
      <w:proofErr w:type="spellEnd"/>
      <w:r w:rsidRPr="004E73CC">
        <w:rPr>
          <w:rFonts w:ascii="Arial" w:hAnsi="Arial"/>
          <w:i/>
          <w:iCs/>
          <w:sz w:val="22"/>
          <w:szCs w:val="22"/>
        </w:rPr>
        <w:t xml:space="preserve"> in </w:t>
      </w:r>
      <w:proofErr w:type="spellStart"/>
      <w:r w:rsidRPr="004E73CC">
        <w:rPr>
          <w:rFonts w:ascii="Arial" w:hAnsi="Arial"/>
          <w:i/>
          <w:iCs/>
          <w:sz w:val="22"/>
          <w:szCs w:val="22"/>
        </w:rPr>
        <w:t>autunno</w:t>
      </w:r>
      <w:proofErr w:type="spellEnd"/>
      <w:r w:rsidRPr="004E73CC">
        <w:rPr>
          <w:rFonts w:ascii="Arial" w:hAnsi="Arial"/>
          <w:i/>
          <w:iCs/>
          <w:sz w:val="22"/>
          <w:szCs w:val="22"/>
        </w:rPr>
        <w:t>.</w:t>
      </w:r>
    </w:p>
    <w:p w:rsidR="004E73CC" w:rsidRPr="004E73CC" w:rsidRDefault="004E73CC" w:rsidP="004E73CC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  <w:lang w:eastAsia="en-GB"/>
        </w:rPr>
      </w:pPr>
    </w:p>
    <w:p w:rsidR="004E73CC" w:rsidRPr="004E73CC" w:rsidRDefault="004E73CC" w:rsidP="004E73CC">
      <w:pPr>
        <w:spacing w:after="0"/>
        <w:ind w:right="44"/>
        <w:rPr>
          <w:rFonts w:ascii="Arial" w:hAnsi="Arial" w:cs="Arial"/>
          <w:sz w:val="22"/>
          <w:szCs w:val="22"/>
        </w:rPr>
      </w:pPr>
      <w:r w:rsidRPr="004E73CC">
        <w:rPr>
          <w:rFonts w:ascii="Arial" w:hAnsi="Arial"/>
          <w:b/>
          <w:bCs/>
          <w:sz w:val="22"/>
          <w:szCs w:val="22"/>
        </w:rPr>
        <w:t xml:space="preserve">Leeds, </w:t>
      </w:r>
      <w:proofErr w:type="spellStart"/>
      <w:r w:rsidRPr="004E73CC">
        <w:rPr>
          <w:rFonts w:ascii="Arial" w:hAnsi="Arial"/>
          <w:b/>
          <w:bCs/>
          <w:sz w:val="22"/>
          <w:szCs w:val="22"/>
        </w:rPr>
        <w:t>Regno</w:t>
      </w:r>
      <w:proofErr w:type="spellEnd"/>
      <w:r w:rsidRPr="004E73CC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b/>
          <w:bCs/>
          <w:sz w:val="22"/>
          <w:szCs w:val="22"/>
        </w:rPr>
        <w:t>Unito</w:t>
      </w:r>
      <w:proofErr w:type="spellEnd"/>
      <w:r w:rsidRPr="004E73CC">
        <w:rPr>
          <w:rFonts w:ascii="Arial" w:hAnsi="Arial"/>
          <w:b/>
          <w:bCs/>
          <w:sz w:val="22"/>
          <w:szCs w:val="22"/>
        </w:rPr>
        <w:t xml:space="preserve"> – </w:t>
      </w:r>
      <w:r w:rsidRPr="004E73CC">
        <w:rPr>
          <w:rFonts w:ascii="Arial" w:hAnsi="Arial"/>
          <w:b/>
          <w:bCs/>
          <w:sz w:val="22"/>
          <w:szCs w:val="22"/>
        </w:rPr>
        <w:t>11</w:t>
      </w:r>
      <w:r w:rsidRPr="004E73CC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b/>
          <w:bCs/>
          <w:sz w:val="22"/>
          <w:szCs w:val="22"/>
        </w:rPr>
        <w:t>agosto</w:t>
      </w:r>
      <w:proofErr w:type="spellEnd"/>
      <w:r w:rsidRPr="004E73CC">
        <w:rPr>
          <w:rFonts w:ascii="Arial" w:hAnsi="Arial"/>
          <w:b/>
          <w:bCs/>
          <w:sz w:val="22"/>
          <w:szCs w:val="22"/>
        </w:rPr>
        <w:t xml:space="preserve"> 2020: </w:t>
      </w:r>
      <w:hyperlink r:id="rId6">
        <w:r w:rsidRPr="004E73CC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4E73CC">
        <w:rPr>
          <w:rFonts w:ascii="Arial" w:hAnsi="Arial"/>
          <w:sz w:val="22"/>
          <w:szCs w:val="22"/>
        </w:rPr>
        <w:t>il</w:t>
      </w:r>
      <w:proofErr w:type="spellEnd"/>
      <w:proofErr w:type="gram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Distributore</w:t>
      </w:r>
      <w:proofErr w:type="spellEnd"/>
      <w:r w:rsidRPr="004E73CC">
        <w:rPr>
          <w:rFonts w:ascii="Arial" w:hAnsi="Arial"/>
          <w:sz w:val="22"/>
          <w:szCs w:val="22"/>
        </w:rPr>
        <w:t xml:space="preserve"> di </w:t>
      </w:r>
      <w:proofErr w:type="spellStart"/>
      <w:r w:rsidRPr="004E73CC">
        <w:rPr>
          <w:rFonts w:ascii="Arial" w:hAnsi="Arial"/>
          <w:sz w:val="22"/>
          <w:szCs w:val="22"/>
        </w:rPr>
        <w:t>prodotti</w:t>
      </w:r>
      <w:proofErr w:type="spellEnd"/>
      <w:r w:rsidRPr="004E73CC">
        <w:rPr>
          <w:rFonts w:ascii="Arial" w:hAnsi="Arial"/>
          <w:sz w:val="22"/>
          <w:szCs w:val="22"/>
        </w:rPr>
        <w:t xml:space="preserve"> per lo </w:t>
      </w:r>
      <w:proofErr w:type="spellStart"/>
      <w:r w:rsidRPr="004E73CC">
        <w:rPr>
          <w:rFonts w:ascii="Arial" w:hAnsi="Arial"/>
          <w:sz w:val="22"/>
          <w:szCs w:val="22"/>
        </w:rPr>
        <w:t>sviluppo</w:t>
      </w:r>
      <w:proofErr w:type="spellEnd"/>
      <w:r w:rsidRPr="004E73CC">
        <w:rPr>
          <w:rFonts w:ascii="Arial" w:hAnsi="Arial"/>
          <w:sz w:val="22"/>
          <w:szCs w:val="22"/>
        </w:rPr>
        <w:t xml:space="preserve">, </w:t>
      </w:r>
      <w:proofErr w:type="spellStart"/>
      <w:r w:rsidRPr="004E73CC">
        <w:rPr>
          <w:rFonts w:ascii="Arial" w:hAnsi="Arial"/>
          <w:sz w:val="22"/>
          <w:szCs w:val="22"/>
        </w:rPr>
        <w:t>rafforzerà</w:t>
      </w:r>
      <w:proofErr w:type="spellEnd"/>
      <w:r w:rsidRPr="004E73CC">
        <w:rPr>
          <w:rFonts w:ascii="Arial" w:hAnsi="Arial"/>
          <w:sz w:val="22"/>
          <w:szCs w:val="22"/>
        </w:rPr>
        <w:t xml:space="preserve"> la </w:t>
      </w:r>
      <w:proofErr w:type="spellStart"/>
      <w:r w:rsidRPr="004E73CC">
        <w:rPr>
          <w:rFonts w:ascii="Arial" w:hAnsi="Arial"/>
          <w:sz w:val="22"/>
          <w:szCs w:val="22"/>
        </w:rPr>
        <w:t>profondità</w:t>
      </w:r>
      <w:proofErr w:type="spellEnd"/>
      <w:r w:rsidRPr="004E73CC">
        <w:rPr>
          <w:rFonts w:ascii="Arial" w:hAnsi="Arial"/>
          <w:sz w:val="22"/>
          <w:szCs w:val="22"/>
        </w:rPr>
        <w:t xml:space="preserve"> e </w:t>
      </w:r>
      <w:proofErr w:type="spellStart"/>
      <w:r w:rsidRPr="004E73CC">
        <w:rPr>
          <w:rFonts w:ascii="Arial" w:hAnsi="Arial"/>
          <w:sz w:val="22"/>
          <w:szCs w:val="22"/>
        </w:rPr>
        <w:t>l’ampiezza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della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sua</w:t>
      </w:r>
      <w:proofErr w:type="spellEnd"/>
      <w:r w:rsidRPr="004E73CC">
        <w:rPr>
          <w:rFonts w:ascii="Arial" w:hAnsi="Arial"/>
          <w:sz w:val="22"/>
          <w:szCs w:val="22"/>
        </w:rPr>
        <w:t xml:space="preserve"> gamma di </w:t>
      </w:r>
      <w:proofErr w:type="spellStart"/>
      <w:r w:rsidRPr="004E73CC">
        <w:rPr>
          <w:rFonts w:ascii="Arial" w:hAnsi="Arial"/>
          <w:sz w:val="22"/>
          <w:szCs w:val="22"/>
        </w:rPr>
        <w:t>componenti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passivi</w:t>
      </w:r>
      <w:proofErr w:type="spellEnd"/>
      <w:r w:rsidRPr="004E73CC">
        <w:rPr>
          <w:rFonts w:ascii="Arial" w:hAnsi="Arial"/>
          <w:sz w:val="22"/>
          <w:szCs w:val="22"/>
        </w:rPr>
        <w:t xml:space="preserve"> con </w:t>
      </w:r>
      <w:proofErr w:type="spellStart"/>
      <w:r w:rsidRPr="004E73CC">
        <w:rPr>
          <w:rFonts w:ascii="Arial" w:hAnsi="Arial"/>
          <w:sz w:val="22"/>
          <w:szCs w:val="22"/>
        </w:rPr>
        <w:t>l'aggiunta</w:t>
      </w:r>
      <w:proofErr w:type="spellEnd"/>
      <w:r w:rsidRPr="004E73CC">
        <w:rPr>
          <w:rFonts w:ascii="Arial" w:hAnsi="Arial"/>
          <w:sz w:val="22"/>
          <w:szCs w:val="22"/>
        </w:rPr>
        <w:t xml:space="preserve"> di KOA Europe GmbH, un </w:t>
      </w:r>
      <w:proofErr w:type="spellStart"/>
      <w:r w:rsidRPr="004E73CC">
        <w:rPr>
          <w:rFonts w:ascii="Arial" w:hAnsi="Arial"/>
          <w:sz w:val="22"/>
          <w:szCs w:val="22"/>
        </w:rPr>
        <w:t>produttore</w:t>
      </w:r>
      <w:proofErr w:type="spellEnd"/>
      <w:r w:rsidRPr="004E73CC">
        <w:rPr>
          <w:rFonts w:ascii="Arial" w:hAnsi="Arial"/>
          <w:sz w:val="22"/>
          <w:szCs w:val="22"/>
        </w:rPr>
        <w:t xml:space="preserve"> leader di </w:t>
      </w:r>
      <w:proofErr w:type="spellStart"/>
      <w:r w:rsidRPr="004E73CC">
        <w:rPr>
          <w:rFonts w:ascii="Arial" w:hAnsi="Arial"/>
          <w:sz w:val="22"/>
          <w:szCs w:val="22"/>
        </w:rPr>
        <w:t>componenti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passivi</w:t>
      </w:r>
      <w:proofErr w:type="spellEnd"/>
      <w:r w:rsidRPr="004E73CC">
        <w:rPr>
          <w:rFonts w:ascii="Arial" w:hAnsi="Arial"/>
          <w:sz w:val="22"/>
          <w:szCs w:val="22"/>
        </w:rPr>
        <w:t xml:space="preserve">. KOA è </w:t>
      </w:r>
      <w:proofErr w:type="spellStart"/>
      <w:r w:rsidRPr="004E73CC">
        <w:rPr>
          <w:rFonts w:ascii="Arial" w:hAnsi="Arial"/>
          <w:sz w:val="22"/>
          <w:szCs w:val="22"/>
        </w:rPr>
        <w:t>rinomata</w:t>
      </w:r>
      <w:proofErr w:type="spellEnd"/>
      <w:r w:rsidRPr="004E73CC">
        <w:rPr>
          <w:rFonts w:ascii="Arial" w:hAnsi="Arial"/>
          <w:sz w:val="22"/>
          <w:szCs w:val="22"/>
        </w:rPr>
        <w:t xml:space="preserve"> per i </w:t>
      </w:r>
      <w:proofErr w:type="spellStart"/>
      <w:r w:rsidRPr="004E73CC">
        <w:rPr>
          <w:rFonts w:ascii="Arial" w:hAnsi="Arial"/>
          <w:sz w:val="22"/>
          <w:szCs w:val="22"/>
        </w:rPr>
        <w:t>suoi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prodotti</w:t>
      </w:r>
      <w:proofErr w:type="spellEnd"/>
      <w:r w:rsidRPr="004E73CC">
        <w:rPr>
          <w:rFonts w:ascii="Arial" w:hAnsi="Arial"/>
          <w:sz w:val="22"/>
          <w:szCs w:val="22"/>
        </w:rPr>
        <w:t xml:space="preserve"> ad elevate </w:t>
      </w:r>
      <w:proofErr w:type="spellStart"/>
      <w:r w:rsidRPr="004E73CC">
        <w:rPr>
          <w:rFonts w:ascii="Arial" w:hAnsi="Arial"/>
          <w:sz w:val="22"/>
          <w:szCs w:val="22"/>
        </w:rPr>
        <w:t>prestazioni</w:t>
      </w:r>
      <w:proofErr w:type="spellEnd"/>
      <w:r w:rsidRPr="004E73CC">
        <w:rPr>
          <w:rFonts w:ascii="Arial" w:hAnsi="Arial"/>
          <w:sz w:val="22"/>
          <w:szCs w:val="22"/>
        </w:rPr>
        <w:t xml:space="preserve"> per </w:t>
      </w:r>
      <w:proofErr w:type="spellStart"/>
      <w:r w:rsidRPr="004E73CC">
        <w:rPr>
          <w:rFonts w:ascii="Arial" w:hAnsi="Arial"/>
          <w:sz w:val="22"/>
          <w:szCs w:val="22"/>
        </w:rPr>
        <w:t>una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vasta</w:t>
      </w:r>
      <w:proofErr w:type="spellEnd"/>
      <w:r w:rsidRPr="004E73CC">
        <w:rPr>
          <w:rFonts w:ascii="Arial" w:hAnsi="Arial"/>
          <w:sz w:val="22"/>
          <w:szCs w:val="22"/>
        </w:rPr>
        <w:t xml:space="preserve"> gamma di </w:t>
      </w:r>
      <w:proofErr w:type="spellStart"/>
      <w:r w:rsidRPr="004E73CC">
        <w:rPr>
          <w:rFonts w:ascii="Arial" w:hAnsi="Arial"/>
          <w:sz w:val="22"/>
          <w:szCs w:val="22"/>
        </w:rPr>
        <w:t>mercati</w:t>
      </w:r>
      <w:proofErr w:type="spellEnd"/>
      <w:r w:rsidRPr="004E73CC">
        <w:rPr>
          <w:rFonts w:ascii="Arial" w:hAnsi="Arial"/>
          <w:sz w:val="22"/>
          <w:szCs w:val="22"/>
        </w:rPr>
        <w:t xml:space="preserve">, </w:t>
      </w:r>
      <w:proofErr w:type="spellStart"/>
      <w:r w:rsidRPr="004E73CC">
        <w:rPr>
          <w:rFonts w:ascii="Arial" w:hAnsi="Arial"/>
          <w:sz w:val="22"/>
          <w:szCs w:val="22"/>
        </w:rPr>
        <w:t>compresi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quello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industriale</w:t>
      </w:r>
      <w:proofErr w:type="spellEnd"/>
      <w:r w:rsidRPr="004E73CC">
        <w:rPr>
          <w:rFonts w:ascii="Arial" w:hAnsi="Arial"/>
          <w:sz w:val="22"/>
          <w:szCs w:val="22"/>
        </w:rPr>
        <w:t xml:space="preserve">, </w:t>
      </w:r>
      <w:proofErr w:type="spellStart"/>
      <w:r w:rsidRPr="004E73CC">
        <w:rPr>
          <w:rFonts w:ascii="Arial" w:hAnsi="Arial"/>
          <w:sz w:val="22"/>
          <w:szCs w:val="22"/>
        </w:rPr>
        <w:t>commerciale</w:t>
      </w:r>
      <w:proofErr w:type="spellEnd"/>
      <w:r w:rsidRPr="004E73CC">
        <w:rPr>
          <w:rFonts w:ascii="Arial" w:hAnsi="Arial"/>
          <w:sz w:val="22"/>
          <w:szCs w:val="22"/>
        </w:rPr>
        <w:t xml:space="preserve"> e automotive.</w:t>
      </w:r>
    </w:p>
    <w:p w:rsidR="004E73CC" w:rsidRPr="004E73CC" w:rsidRDefault="004E73CC" w:rsidP="004E73CC">
      <w:pPr>
        <w:spacing w:after="0"/>
        <w:ind w:right="44"/>
        <w:rPr>
          <w:rFonts w:ascii="Arial" w:hAnsi="Arial" w:cs="Arial"/>
          <w:sz w:val="22"/>
          <w:szCs w:val="22"/>
        </w:rPr>
      </w:pPr>
    </w:p>
    <w:p w:rsidR="004E73CC" w:rsidRPr="004E73CC" w:rsidRDefault="004E73CC" w:rsidP="004E73CC">
      <w:pPr>
        <w:spacing w:after="0"/>
        <w:ind w:right="44"/>
        <w:rPr>
          <w:rFonts w:ascii="Arial" w:hAnsi="Arial" w:cs="Arial"/>
          <w:strike/>
          <w:sz w:val="22"/>
          <w:szCs w:val="22"/>
        </w:rPr>
      </w:pPr>
      <w:r w:rsidRPr="004E73CC">
        <w:rPr>
          <w:rFonts w:ascii="Arial" w:hAnsi="Arial"/>
          <w:sz w:val="22"/>
          <w:szCs w:val="22"/>
        </w:rPr>
        <w:t xml:space="preserve">A </w:t>
      </w:r>
      <w:proofErr w:type="spellStart"/>
      <w:r w:rsidRPr="004E73CC">
        <w:rPr>
          <w:rFonts w:ascii="Arial" w:hAnsi="Arial"/>
          <w:sz w:val="22"/>
          <w:szCs w:val="22"/>
        </w:rPr>
        <w:t>partire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dall’autunno</w:t>
      </w:r>
      <w:proofErr w:type="spellEnd"/>
      <w:r w:rsidRPr="004E73CC">
        <w:rPr>
          <w:rFonts w:ascii="Arial" w:hAnsi="Arial"/>
          <w:sz w:val="22"/>
          <w:szCs w:val="22"/>
        </w:rPr>
        <w:t xml:space="preserve">, i </w:t>
      </w:r>
      <w:proofErr w:type="spellStart"/>
      <w:r w:rsidRPr="004E73CC">
        <w:rPr>
          <w:rFonts w:ascii="Arial" w:hAnsi="Arial"/>
          <w:sz w:val="22"/>
          <w:szCs w:val="22"/>
        </w:rPr>
        <w:t>clienti</w:t>
      </w:r>
      <w:proofErr w:type="spellEnd"/>
      <w:r w:rsidRPr="004E73CC">
        <w:rPr>
          <w:rFonts w:ascii="Arial" w:hAnsi="Arial"/>
          <w:sz w:val="22"/>
          <w:szCs w:val="22"/>
        </w:rPr>
        <w:t xml:space="preserve"> Farnell </w:t>
      </w:r>
      <w:proofErr w:type="spellStart"/>
      <w:r w:rsidRPr="004E73CC">
        <w:rPr>
          <w:rFonts w:ascii="Arial" w:hAnsi="Arial"/>
          <w:sz w:val="22"/>
          <w:szCs w:val="22"/>
        </w:rPr>
        <w:t>avranno</w:t>
      </w:r>
      <w:proofErr w:type="spellEnd"/>
      <w:r w:rsidRPr="004E73CC">
        <w:rPr>
          <w:rFonts w:ascii="Arial" w:hAnsi="Arial"/>
          <w:sz w:val="22"/>
          <w:szCs w:val="22"/>
        </w:rPr>
        <w:t xml:space="preserve"> accesso </w:t>
      </w:r>
      <w:proofErr w:type="spellStart"/>
      <w:r w:rsidRPr="004E73CC">
        <w:rPr>
          <w:rFonts w:ascii="Arial" w:hAnsi="Arial"/>
          <w:sz w:val="22"/>
          <w:szCs w:val="22"/>
        </w:rPr>
        <w:t>all’intero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portafoglio</w:t>
      </w:r>
      <w:proofErr w:type="spellEnd"/>
      <w:r w:rsidRPr="004E73CC">
        <w:rPr>
          <w:rFonts w:ascii="Arial" w:hAnsi="Arial"/>
          <w:sz w:val="22"/>
          <w:szCs w:val="22"/>
        </w:rPr>
        <w:t xml:space="preserve"> KOA con circa 1500 </w:t>
      </w:r>
      <w:proofErr w:type="spellStart"/>
      <w:r w:rsidRPr="004E73CC">
        <w:rPr>
          <w:rFonts w:ascii="Arial" w:hAnsi="Arial"/>
          <w:sz w:val="22"/>
          <w:szCs w:val="22"/>
        </w:rPr>
        <w:t>linee</w:t>
      </w:r>
      <w:proofErr w:type="spellEnd"/>
      <w:r w:rsidRPr="004E73CC">
        <w:rPr>
          <w:rFonts w:ascii="Arial" w:hAnsi="Arial"/>
          <w:sz w:val="22"/>
          <w:szCs w:val="22"/>
        </w:rPr>
        <w:t xml:space="preserve"> di </w:t>
      </w:r>
      <w:proofErr w:type="spellStart"/>
      <w:r w:rsidRPr="004E73CC">
        <w:rPr>
          <w:rFonts w:ascii="Arial" w:hAnsi="Arial"/>
          <w:sz w:val="22"/>
          <w:szCs w:val="22"/>
        </w:rPr>
        <w:t>prodotti</w:t>
      </w:r>
      <w:proofErr w:type="spellEnd"/>
      <w:r w:rsidRPr="004E73CC">
        <w:rPr>
          <w:rFonts w:ascii="Arial" w:hAnsi="Arial"/>
          <w:sz w:val="22"/>
          <w:szCs w:val="22"/>
        </w:rPr>
        <w:t xml:space="preserve"> in stock </w:t>
      </w:r>
      <w:proofErr w:type="spellStart"/>
      <w:r w:rsidRPr="004E73CC">
        <w:rPr>
          <w:rFonts w:ascii="Arial" w:hAnsi="Arial"/>
          <w:sz w:val="22"/>
          <w:szCs w:val="22"/>
        </w:rPr>
        <w:t>disponibili</w:t>
      </w:r>
      <w:proofErr w:type="spellEnd"/>
      <w:r w:rsidRPr="004E73CC">
        <w:rPr>
          <w:rFonts w:ascii="Arial" w:hAnsi="Arial"/>
          <w:sz w:val="22"/>
          <w:szCs w:val="22"/>
        </w:rPr>
        <w:t xml:space="preserve"> per la </w:t>
      </w:r>
      <w:proofErr w:type="spellStart"/>
      <w:r w:rsidRPr="004E73CC">
        <w:rPr>
          <w:rFonts w:ascii="Arial" w:hAnsi="Arial"/>
          <w:sz w:val="22"/>
          <w:szCs w:val="22"/>
        </w:rPr>
        <w:t>consegna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rapida</w:t>
      </w:r>
      <w:proofErr w:type="spellEnd"/>
      <w:r w:rsidRPr="004E73CC">
        <w:rPr>
          <w:rFonts w:ascii="Arial" w:hAnsi="Arial"/>
          <w:sz w:val="22"/>
          <w:szCs w:val="22"/>
        </w:rPr>
        <w:t xml:space="preserve"> in </w:t>
      </w:r>
      <w:proofErr w:type="spellStart"/>
      <w:r w:rsidRPr="004E73CC">
        <w:rPr>
          <w:rFonts w:ascii="Arial" w:hAnsi="Arial"/>
          <w:sz w:val="22"/>
          <w:szCs w:val="22"/>
        </w:rPr>
        <w:t>tutta</w:t>
      </w:r>
      <w:proofErr w:type="spellEnd"/>
      <w:r w:rsidRPr="004E73CC">
        <w:rPr>
          <w:rFonts w:ascii="Arial" w:hAnsi="Arial"/>
          <w:sz w:val="22"/>
          <w:szCs w:val="22"/>
        </w:rPr>
        <w:t xml:space="preserve"> Europa. </w:t>
      </w:r>
      <w:proofErr w:type="spellStart"/>
      <w:r w:rsidRPr="004E73CC">
        <w:rPr>
          <w:rFonts w:ascii="Arial" w:hAnsi="Arial"/>
          <w:sz w:val="22"/>
          <w:szCs w:val="22"/>
        </w:rPr>
        <w:t>Oltre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ai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resistori</w:t>
      </w:r>
      <w:proofErr w:type="spellEnd"/>
      <w:r w:rsidRPr="004E73CC">
        <w:rPr>
          <w:rFonts w:ascii="Arial" w:hAnsi="Arial"/>
          <w:sz w:val="22"/>
          <w:szCs w:val="22"/>
        </w:rPr>
        <w:t xml:space="preserve"> a film </w:t>
      </w:r>
      <w:proofErr w:type="spellStart"/>
      <w:r w:rsidRPr="004E73CC">
        <w:rPr>
          <w:rFonts w:ascii="Arial" w:hAnsi="Arial"/>
          <w:sz w:val="22"/>
          <w:szCs w:val="22"/>
        </w:rPr>
        <w:t>spesso</w:t>
      </w:r>
      <w:proofErr w:type="spellEnd"/>
      <w:r w:rsidRPr="004E73CC">
        <w:rPr>
          <w:rFonts w:ascii="Arial" w:hAnsi="Arial"/>
          <w:sz w:val="22"/>
          <w:szCs w:val="22"/>
        </w:rPr>
        <w:t xml:space="preserve">, </w:t>
      </w:r>
      <w:proofErr w:type="spellStart"/>
      <w:r w:rsidRPr="004E73CC">
        <w:rPr>
          <w:rFonts w:ascii="Arial" w:hAnsi="Arial"/>
          <w:sz w:val="22"/>
          <w:szCs w:val="22"/>
        </w:rPr>
        <w:t>l’ampia</w:t>
      </w:r>
      <w:proofErr w:type="spellEnd"/>
      <w:r w:rsidRPr="004E73CC">
        <w:rPr>
          <w:rFonts w:ascii="Arial" w:hAnsi="Arial"/>
          <w:sz w:val="22"/>
          <w:szCs w:val="22"/>
        </w:rPr>
        <w:t xml:space="preserve"> gamma di </w:t>
      </w:r>
      <w:proofErr w:type="spellStart"/>
      <w:r w:rsidRPr="004E73CC">
        <w:rPr>
          <w:rFonts w:ascii="Arial" w:hAnsi="Arial"/>
          <w:sz w:val="22"/>
          <w:szCs w:val="22"/>
        </w:rPr>
        <w:t>prodotti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comprende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resistori</w:t>
      </w:r>
      <w:proofErr w:type="spellEnd"/>
      <w:r w:rsidRPr="004E73CC">
        <w:rPr>
          <w:rFonts w:ascii="Arial" w:hAnsi="Arial"/>
          <w:sz w:val="22"/>
          <w:szCs w:val="22"/>
        </w:rPr>
        <w:t xml:space="preserve"> per </w:t>
      </w:r>
      <w:proofErr w:type="spellStart"/>
      <w:proofErr w:type="gramStart"/>
      <w:r w:rsidRPr="004E73CC">
        <w:rPr>
          <w:rFonts w:ascii="Arial" w:hAnsi="Arial"/>
          <w:sz w:val="22"/>
          <w:szCs w:val="22"/>
        </w:rPr>
        <w:t>il</w:t>
      </w:r>
      <w:proofErr w:type="spellEnd"/>
      <w:proofErr w:type="gram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rilevamento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della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corrente</w:t>
      </w:r>
      <w:proofErr w:type="spellEnd"/>
      <w:r w:rsidRPr="004E73CC">
        <w:rPr>
          <w:rFonts w:ascii="Arial" w:hAnsi="Arial"/>
          <w:sz w:val="22"/>
          <w:szCs w:val="22"/>
        </w:rPr>
        <w:t xml:space="preserve">/shunt, </w:t>
      </w:r>
      <w:proofErr w:type="spellStart"/>
      <w:r w:rsidRPr="004E73CC">
        <w:rPr>
          <w:rFonts w:ascii="Arial" w:hAnsi="Arial"/>
          <w:sz w:val="22"/>
          <w:szCs w:val="22"/>
        </w:rPr>
        <w:t>resistori</w:t>
      </w:r>
      <w:proofErr w:type="spellEnd"/>
      <w:r w:rsidRPr="004E73CC">
        <w:rPr>
          <w:rFonts w:ascii="Arial" w:hAnsi="Arial"/>
          <w:sz w:val="22"/>
          <w:szCs w:val="22"/>
        </w:rPr>
        <w:t xml:space="preserve"> a </w:t>
      </w:r>
      <w:proofErr w:type="spellStart"/>
      <w:r w:rsidRPr="004E73CC">
        <w:rPr>
          <w:rFonts w:ascii="Arial" w:hAnsi="Arial"/>
          <w:sz w:val="22"/>
          <w:szCs w:val="22"/>
        </w:rPr>
        <w:t>terminale</w:t>
      </w:r>
      <w:proofErr w:type="spellEnd"/>
      <w:r w:rsidRPr="004E73CC">
        <w:rPr>
          <w:rFonts w:ascii="Arial" w:hAnsi="Arial"/>
          <w:sz w:val="22"/>
          <w:szCs w:val="22"/>
        </w:rPr>
        <w:t xml:space="preserve"> largo, </w:t>
      </w:r>
      <w:proofErr w:type="spellStart"/>
      <w:r w:rsidRPr="004E73CC">
        <w:rPr>
          <w:rFonts w:ascii="Arial" w:hAnsi="Arial"/>
          <w:sz w:val="22"/>
          <w:szCs w:val="22"/>
        </w:rPr>
        <w:t>resistori</w:t>
      </w:r>
      <w:proofErr w:type="spellEnd"/>
      <w:r w:rsidRPr="004E73CC">
        <w:rPr>
          <w:rFonts w:ascii="Arial" w:hAnsi="Arial"/>
          <w:sz w:val="22"/>
          <w:szCs w:val="22"/>
        </w:rPr>
        <w:t xml:space="preserve"> ad </w:t>
      </w:r>
      <w:proofErr w:type="spellStart"/>
      <w:r w:rsidRPr="004E73CC">
        <w:rPr>
          <w:rFonts w:ascii="Arial" w:hAnsi="Arial"/>
          <w:sz w:val="22"/>
          <w:szCs w:val="22"/>
        </w:rPr>
        <w:t>alta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tensione</w:t>
      </w:r>
      <w:proofErr w:type="spellEnd"/>
      <w:r w:rsidRPr="004E73CC">
        <w:rPr>
          <w:rFonts w:ascii="Arial" w:hAnsi="Arial"/>
          <w:sz w:val="22"/>
          <w:szCs w:val="22"/>
        </w:rPr>
        <w:t xml:space="preserve">, </w:t>
      </w:r>
      <w:proofErr w:type="spellStart"/>
      <w:r w:rsidRPr="004E73CC">
        <w:rPr>
          <w:rFonts w:ascii="Arial" w:hAnsi="Arial"/>
          <w:sz w:val="22"/>
          <w:szCs w:val="22"/>
        </w:rPr>
        <w:t>resistori</w:t>
      </w:r>
      <w:proofErr w:type="spellEnd"/>
      <w:r w:rsidRPr="004E73CC">
        <w:rPr>
          <w:rFonts w:ascii="Arial" w:hAnsi="Arial"/>
          <w:sz w:val="22"/>
          <w:szCs w:val="22"/>
        </w:rPr>
        <w:t xml:space="preserve"> chip a film </w:t>
      </w:r>
      <w:proofErr w:type="spellStart"/>
      <w:r w:rsidRPr="004E73CC">
        <w:rPr>
          <w:rFonts w:ascii="Arial" w:hAnsi="Arial"/>
          <w:sz w:val="22"/>
          <w:szCs w:val="22"/>
        </w:rPr>
        <w:t>sottile</w:t>
      </w:r>
      <w:proofErr w:type="spellEnd"/>
      <w:r w:rsidRPr="004E73CC">
        <w:rPr>
          <w:rFonts w:ascii="Arial" w:hAnsi="Arial"/>
          <w:sz w:val="22"/>
          <w:szCs w:val="22"/>
        </w:rPr>
        <w:t xml:space="preserve"> e </w:t>
      </w:r>
      <w:proofErr w:type="spellStart"/>
      <w:r w:rsidRPr="004E73CC">
        <w:rPr>
          <w:rFonts w:ascii="Arial" w:hAnsi="Arial"/>
          <w:sz w:val="22"/>
          <w:szCs w:val="22"/>
        </w:rPr>
        <w:t>resistori</w:t>
      </w:r>
      <w:proofErr w:type="spellEnd"/>
      <w:r w:rsidRPr="004E73CC">
        <w:rPr>
          <w:rFonts w:ascii="Arial" w:hAnsi="Arial"/>
          <w:sz w:val="22"/>
          <w:szCs w:val="22"/>
        </w:rPr>
        <w:t xml:space="preserve"> di </w:t>
      </w:r>
      <w:proofErr w:type="spellStart"/>
      <w:r w:rsidRPr="004E73CC">
        <w:rPr>
          <w:rFonts w:ascii="Arial" w:hAnsi="Arial"/>
          <w:sz w:val="22"/>
          <w:szCs w:val="22"/>
        </w:rPr>
        <w:t>protezione</w:t>
      </w:r>
      <w:proofErr w:type="spellEnd"/>
      <w:r w:rsidRPr="004E73CC">
        <w:rPr>
          <w:rFonts w:ascii="Arial" w:hAnsi="Arial"/>
          <w:sz w:val="22"/>
          <w:szCs w:val="22"/>
        </w:rPr>
        <w:t xml:space="preserve"> da </w:t>
      </w:r>
      <w:proofErr w:type="spellStart"/>
      <w:r w:rsidRPr="004E73CC">
        <w:rPr>
          <w:rFonts w:ascii="Arial" w:hAnsi="Arial"/>
          <w:sz w:val="22"/>
          <w:szCs w:val="22"/>
        </w:rPr>
        <w:t>sovratensioni</w:t>
      </w:r>
      <w:proofErr w:type="spellEnd"/>
      <w:r w:rsidRPr="004E73CC">
        <w:rPr>
          <w:rFonts w:ascii="Arial" w:hAnsi="Arial"/>
          <w:sz w:val="22"/>
          <w:szCs w:val="22"/>
        </w:rPr>
        <w:t>.</w:t>
      </w:r>
    </w:p>
    <w:p w:rsidR="004E73CC" w:rsidRPr="004E73CC" w:rsidRDefault="004E73CC" w:rsidP="004E73CC">
      <w:pPr>
        <w:spacing w:after="0"/>
        <w:ind w:right="44"/>
        <w:rPr>
          <w:rFonts w:ascii="Arial" w:hAnsi="Arial" w:cs="Arial"/>
          <w:sz w:val="22"/>
          <w:szCs w:val="22"/>
        </w:rPr>
      </w:pPr>
    </w:p>
    <w:p w:rsidR="004E73CC" w:rsidRPr="004E73CC" w:rsidRDefault="004E73CC" w:rsidP="004E73CC">
      <w:pPr>
        <w:spacing w:after="0"/>
        <w:ind w:right="44"/>
        <w:rPr>
          <w:rFonts w:ascii="Arial" w:hAnsi="Arial" w:cs="Arial"/>
          <w:sz w:val="22"/>
          <w:szCs w:val="22"/>
        </w:rPr>
      </w:pPr>
      <w:proofErr w:type="spellStart"/>
      <w:r w:rsidRPr="004E73CC">
        <w:rPr>
          <w:rFonts w:ascii="Arial" w:hAnsi="Arial"/>
          <w:sz w:val="22"/>
          <w:szCs w:val="22"/>
        </w:rPr>
        <w:t>L’aggiunta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dei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bookmarkStart w:id="1" w:name="_Hlk45034015"/>
      <w:proofErr w:type="spellStart"/>
      <w:r w:rsidRPr="004E73CC">
        <w:t>prodotti</w:t>
      </w:r>
      <w:proofErr w:type="spellEnd"/>
      <w:r w:rsidRPr="004E73CC">
        <w:t xml:space="preserve"> </w:t>
      </w:r>
      <w:r w:rsidRPr="004E73CC">
        <w:rPr>
          <w:rFonts w:ascii="Arial" w:hAnsi="Arial"/>
          <w:sz w:val="22"/>
          <w:szCs w:val="22"/>
        </w:rPr>
        <w:t xml:space="preserve">KOA </w:t>
      </w:r>
      <w:bookmarkEnd w:id="1"/>
      <w:proofErr w:type="spellStart"/>
      <w:r w:rsidRPr="004E73CC">
        <w:rPr>
          <w:rFonts w:ascii="Arial" w:hAnsi="Arial"/>
          <w:sz w:val="22"/>
          <w:szCs w:val="22"/>
        </w:rPr>
        <w:t>amplia</w:t>
      </w:r>
      <w:proofErr w:type="spellEnd"/>
      <w:r w:rsidRPr="004E73CC">
        <w:rPr>
          <w:rFonts w:ascii="Arial" w:hAnsi="Arial"/>
          <w:sz w:val="22"/>
          <w:szCs w:val="22"/>
        </w:rPr>
        <w:t xml:space="preserve"> la </w:t>
      </w:r>
      <w:proofErr w:type="spellStart"/>
      <w:r w:rsidRPr="004E73CC">
        <w:rPr>
          <w:rFonts w:ascii="Arial" w:hAnsi="Arial"/>
          <w:sz w:val="22"/>
          <w:szCs w:val="22"/>
        </w:rPr>
        <w:t>già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notevole</w:t>
      </w:r>
      <w:proofErr w:type="spellEnd"/>
      <w:r w:rsidRPr="004E73CC">
        <w:rPr>
          <w:rFonts w:ascii="Arial" w:hAnsi="Arial"/>
          <w:sz w:val="22"/>
          <w:szCs w:val="22"/>
        </w:rPr>
        <w:t xml:space="preserve"> gamma Farnell di </w:t>
      </w:r>
      <w:proofErr w:type="spellStart"/>
      <w:r w:rsidRPr="004E73CC">
        <w:rPr>
          <w:rFonts w:ascii="Arial" w:hAnsi="Arial"/>
          <w:sz w:val="22"/>
          <w:szCs w:val="22"/>
        </w:rPr>
        <w:t>componenti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passivi</w:t>
      </w:r>
      <w:proofErr w:type="spellEnd"/>
      <w:r w:rsidRPr="004E73CC">
        <w:rPr>
          <w:rFonts w:ascii="Arial" w:hAnsi="Arial"/>
          <w:sz w:val="22"/>
          <w:szCs w:val="22"/>
        </w:rPr>
        <w:t xml:space="preserve">, </w:t>
      </w:r>
      <w:proofErr w:type="spellStart"/>
      <w:r w:rsidRPr="004E73CC">
        <w:rPr>
          <w:rFonts w:ascii="Arial" w:hAnsi="Arial"/>
          <w:sz w:val="22"/>
          <w:szCs w:val="22"/>
        </w:rPr>
        <w:t>eliminando</w:t>
      </w:r>
      <w:proofErr w:type="spellEnd"/>
      <w:r w:rsidRPr="004E73CC">
        <w:rPr>
          <w:rFonts w:ascii="Arial" w:hAnsi="Arial"/>
          <w:sz w:val="22"/>
          <w:szCs w:val="22"/>
        </w:rPr>
        <w:t xml:space="preserve"> la </w:t>
      </w:r>
      <w:proofErr w:type="spellStart"/>
      <w:r w:rsidRPr="004E73CC">
        <w:rPr>
          <w:rFonts w:ascii="Arial" w:hAnsi="Arial"/>
          <w:sz w:val="22"/>
          <w:szCs w:val="22"/>
        </w:rPr>
        <w:t>quantità</w:t>
      </w:r>
      <w:proofErr w:type="spellEnd"/>
      <w:r w:rsidRPr="004E73CC">
        <w:rPr>
          <w:rFonts w:ascii="Arial" w:hAnsi="Arial"/>
          <w:sz w:val="22"/>
          <w:szCs w:val="22"/>
        </w:rPr>
        <w:t xml:space="preserve"> minima di </w:t>
      </w:r>
      <w:proofErr w:type="spellStart"/>
      <w:r w:rsidRPr="004E73CC">
        <w:rPr>
          <w:rFonts w:ascii="Arial" w:hAnsi="Arial"/>
          <w:sz w:val="22"/>
          <w:szCs w:val="22"/>
        </w:rPr>
        <w:t>ordine</w:t>
      </w:r>
      <w:proofErr w:type="spellEnd"/>
      <w:r w:rsidRPr="004E73CC">
        <w:rPr>
          <w:rFonts w:ascii="Arial" w:hAnsi="Arial"/>
          <w:sz w:val="22"/>
          <w:szCs w:val="22"/>
        </w:rPr>
        <w:t xml:space="preserve">, e </w:t>
      </w:r>
      <w:proofErr w:type="spellStart"/>
      <w:r w:rsidRPr="004E73CC">
        <w:rPr>
          <w:rFonts w:ascii="Arial" w:hAnsi="Arial"/>
          <w:sz w:val="22"/>
          <w:szCs w:val="22"/>
        </w:rPr>
        <w:t>offrendo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prezzi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contrattuali</w:t>
      </w:r>
      <w:proofErr w:type="spellEnd"/>
      <w:r w:rsidRPr="004E73CC">
        <w:rPr>
          <w:rFonts w:ascii="Arial" w:hAnsi="Arial"/>
          <w:sz w:val="22"/>
          <w:szCs w:val="22"/>
        </w:rPr>
        <w:t xml:space="preserve">, </w:t>
      </w:r>
      <w:proofErr w:type="spellStart"/>
      <w:r w:rsidRPr="004E73CC">
        <w:rPr>
          <w:rFonts w:ascii="Arial" w:hAnsi="Arial"/>
          <w:sz w:val="22"/>
          <w:szCs w:val="22"/>
        </w:rPr>
        <w:t>opzioni</w:t>
      </w:r>
      <w:proofErr w:type="spellEnd"/>
      <w:r w:rsidRPr="004E73CC">
        <w:rPr>
          <w:rFonts w:ascii="Arial" w:hAnsi="Arial"/>
          <w:sz w:val="22"/>
          <w:szCs w:val="22"/>
        </w:rPr>
        <w:t xml:space="preserve"> di </w:t>
      </w:r>
      <w:proofErr w:type="spellStart"/>
      <w:r w:rsidRPr="004E73CC">
        <w:rPr>
          <w:rFonts w:ascii="Arial" w:hAnsi="Arial"/>
          <w:sz w:val="22"/>
          <w:szCs w:val="22"/>
        </w:rPr>
        <w:t>prezzo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flessibili</w:t>
      </w:r>
      <w:proofErr w:type="spellEnd"/>
      <w:r w:rsidRPr="004E73CC">
        <w:rPr>
          <w:rFonts w:ascii="Arial" w:hAnsi="Arial"/>
          <w:sz w:val="22"/>
          <w:szCs w:val="22"/>
        </w:rPr>
        <w:t xml:space="preserve"> e </w:t>
      </w:r>
      <w:proofErr w:type="spellStart"/>
      <w:r w:rsidRPr="004E73CC">
        <w:rPr>
          <w:rFonts w:ascii="Arial" w:hAnsi="Arial"/>
          <w:sz w:val="22"/>
          <w:szCs w:val="22"/>
        </w:rPr>
        <w:t>ordini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programmati</w:t>
      </w:r>
      <w:proofErr w:type="spellEnd"/>
      <w:r w:rsidRPr="004E73CC">
        <w:rPr>
          <w:rFonts w:ascii="Arial" w:hAnsi="Arial"/>
          <w:sz w:val="22"/>
          <w:szCs w:val="22"/>
        </w:rPr>
        <w:t xml:space="preserve"> e </w:t>
      </w:r>
      <w:proofErr w:type="spellStart"/>
      <w:r w:rsidRPr="004E73CC">
        <w:rPr>
          <w:rFonts w:ascii="Arial" w:hAnsi="Arial"/>
          <w:sz w:val="22"/>
          <w:szCs w:val="22"/>
        </w:rPr>
        <w:t>consolidati</w:t>
      </w:r>
      <w:proofErr w:type="spellEnd"/>
      <w:r w:rsidRPr="004E73CC">
        <w:rPr>
          <w:rFonts w:ascii="Arial" w:hAnsi="Arial"/>
          <w:sz w:val="22"/>
          <w:szCs w:val="22"/>
        </w:rPr>
        <w:t xml:space="preserve">. </w:t>
      </w:r>
    </w:p>
    <w:p w:rsidR="004E73CC" w:rsidRPr="004E73CC" w:rsidRDefault="004E73CC" w:rsidP="004E73CC">
      <w:pPr>
        <w:spacing w:after="0"/>
        <w:ind w:right="44"/>
        <w:rPr>
          <w:rFonts w:ascii="Arial" w:hAnsi="Arial" w:cs="Arial"/>
          <w:sz w:val="22"/>
          <w:szCs w:val="22"/>
        </w:rPr>
      </w:pPr>
    </w:p>
    <w:p w:rsidR="004E73CC" w:rsidRPr="004E73CC" w:rsidRDefault="004E73CC" w:rsidP="004E73CC">
      <w:pPr>
        <w:spacing w:after="0"/>
        <w:ind w:right="44"/>
        <w:rPr>
          <w:rFonts w:ascii="Arial" w:hAnsi="Arial" w:cs="Arial"/>
          <w:sz w:val="22"/>
          <w:szCs w:val="22"/>
        </w:rPr>
      </w:pPr>
      <w:r w:rsidRPr="004E73CC">
        <w:rPr>
          <w:rFonts w:ascii="Arial" w:hAnsi="Arial"/>
          <w:b/>
          <w:sz w:val="22"/>
          <w:szCs w:val="22"/>
        </w:rPr>
        <w:t xml:space="preserve">Simon Meadmore, Global Head of IP&amp;E </w:t>
      </w:r>
      <w:proofErr w:type="spellStart"/>
      <w:r w:rsidRPr="004E73CC">
        <w:rPr>
          <w:rFonts w:ascii="Arial" w:hAnsi="Arial"/>
          <w:b/>
          <w:sz w:val="22"/>
          <w:szCs w:val="22"/>
        </w:rPr>
        <w:t>alla</w:t>
      </w:r>
      <w:proofErr w:type="spellEnd"/>
      <w:r w:rsidRPr="004E73CC">
        <w:rPr>
          <w:rFonts w:ascii="Arial" w:hAnsi="Arial"/>
          <w:b/>
          <w:sz w:val="22"/>
          <w:szCs w:val="22"/>
        </w:rPr>
        <w:t xml:space="preserve"> Farnell, </w:t>
      </w:r>
      <w:proofErr w:type="spellStart"/>
      <w:r w:rsidRPr="004E73CC">
        <w:rPr>
          <w:rFonts w:ascii="Arial" w:hAnsi="Arial"/>
          <w:b/>
          <w:sz w:val="22"/>
          <w:szCs w:val="22"/>
        </w:rPr>
        <w:t>afferma</w:t>
      </w:r>
      <w:proofErr w:type="spellEnd"/>
      <w:r w:rsidRPr="004E73CC">
        <w:rPr>
          <w:rFonts w:ascii="Arial" w:hAnsi="Arial"/>
          <w:sz w:val="22"/>
          <w:szCs w:val="22"/>
        </w:rPr>
        <w:t xml:space="preserve">: “KOA è un </w:t>
      </w:r>
      <w:proofErr w:type="spellStart"/>
      <w:r w:rsidRPr="004E73CC">
        <w:rPr>
          <w:rFonts w:ascii="Arial" w:hAnsi="Arial"/>
          <w:sz w:val="22"/>
          <w:szCs w:val="22"/>
        </w:rPr>
        <w:t>produttore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globale</w:t>
      </w:r>
      <w:proofErr w:type="spellEnd"/>
      <w:r w:rsidRPr="004E73CC">
        <w:rPr>
          <w:rFonts w:ascii="Arial" w:hAnsi="Arial"/>
          <w:sz w:val="22"/>
          <w:szCs w:val="22"/>
        </w:rPr>
        <w:t xml:space="preserve"> leader di </w:t>
      </w:r>
      <w:proofErr w:type="spellStart"/>
      <w:r w:rsidRPr="004E73CC">
        <w:rPr>
          <w:rFonts w:ascii="Arial" w:hAnsi="Arial"/>
          <w:sz w:val="22"/>
          <w:szCs w:val="22"/>
        </w:rPr>
        <w:t>soluzioni</w:t>
      </w:r>
      <w:proofErr w:type="spellEnd"/>
      <w:r w:rsidRPr="004E73CC">
        <w:rPr>
          <w:rFonts w:ascii="Arial" w:hAnsi="Arial"/>
          <w:sz w:val="22"/>
          <w:szCs w:val="22"/>
        </w:rPr>
        <w:t xml:space="preserve"> per </w:t>
      </w:r>
      <w:proofErr w:type="spellStart"/>
      <w:r w:rsidRPr="004E73CC">
        <w:rPr>
          <w:rFonts w:ascii="Arial" w:hAnsi="Arial"/>
          <w:sz w:val="22"/>
          <w:szCs w:val="22"/>
        </w:rPr>
        <w:t>componenti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passivi</w:t>
      </w:r>
      <w:proofErr w:type="spellEnd"/>
      <w:r w:rsidRPr="004E73CC">
        <w:rPr>
          <w:rFonts w:ascii="Arial" w:hAnsi="Arial"/>
          <w:sz w:val="22"/>
          <w:szCs w:val="22"/>
        </w:rPr>
        <w:t xml:space="preserve"> e </w:t>
      </w:r>
      <w:proofErr w:type="spellStart"/>
      <w:r w:rsidRPr="004E73CC">
        <w:rPr>
          <w:rFonts w:ascii="Arial" w:hAnsi="Arial"/>
          <w:sz w:val="22"/>
          <w:szCs w:val="22"/>
        </w:rPr>
        <w:t>una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gradita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aggiunta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alla</w:t>
      </w:r>
      <w:proofErr w:type="spellEnd"/>
      <w:r w:rsidRPr="004E73CC">
        <w:rPr>
          <w:rFonts w:ascii="Arial" w:hAnsi="Arial"/>
          <w:sz w:val="22"/>
          <w:szCs w:val="22"/>
        </w:rPr>
        <w:t xml:space="preserve"> gamma di </w:t>
      </w:r>
      <w:proofErr w:type="spellStart"/>
      <w:r w:rsidRPr="004E73CC">
        <w:rPr>
          <w:rFonts w:ascii="Arial" w:hAnsi="Arial"/>
          <w:sz w:val="22"/>
          <w:szCs w:val="22"/>
        </w:rPr>
        <w:t>prodotti</w:t>
      </w:r>
      <w:proofErr w:type="spellEnd"/>
      <w:r w:rsidRPr="004E73CC">
        <w:rPr>
          <w:rFonts w:ascii="Arial" w:hAnsi="Arial"/>
          <w:sz w:val="22"/>
          <w:szCs w:val="22"/>
        </w:rPr>
        <w:t xml:space="preserve"> Farnell. La </w:t>
      </w:r>
      <w:proofErr w:type="spellStart"/>
      <w:r w:rsidRPr="004E73CC">
        <w:rPr>
          <w:rFonts w:ascii="Arial" w:hAnsi="Arial"/>
          <w:sz w:val="22"/>
          <w:szCs w:val="22"/>
        </w:rPr>
        <w:t>profondità</w:t>
      </w:r>
      <w:proofErr w:type="spellEnd"/>
      <w:r w:rsidRPr="004E73CC">
        <w:rPr>
          <w:rFonts w:ascii="Arial" w:hAnsi="Arial"/>
          <w:sz w:val="22"/>
          <w:szCs w:val="22"/>
        </w:rPr>
        <w:t xml:space="preserve"> e </w:t>
      </w:r>
      <w:proofErr w:type="spellStart"/>
      <w:r w:rsidRPr="004E73CC">
        <w:rPr>
          <w:rFonts w:ascii="Arial" w:hAnsi="Arial"/>
          <w:sz w:val="22"/>
          <w:szCs w:val="22"/>
        </w:rPr>
        <w:t>ampiezza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4E73CC">
        <w:rPr>
          <w:rFonts w:ascii="Arial" w:hAnsi="Arial"/>
          <w:sz w:val="22"/>
          <w:szCs w:val="22"/>
        </w:rPr>
        <w:t>della</w:t>
      </w:r>
      <w:proofErr w:type="spellEnd"/>
      <w:proofErr w:type="gramEnd"/>
      <w:r w:rsidRPr="004E73CC">
        <w:rPr>
          <w:rFonts w:ascii="Arial" w:hAnsi="Arial"/>
          <w:sz w:val="22"/>
          <w:szCs w:val="22"/>
        </w:rPr>
        <w:t xml:space="preserve"> gamma </w:t>
      </w:r>
      <w:proofErr w:type="spellStart"/>
      <w:r w:rsidRPr="004E73CC">
        <w:rPr>
          <w:rFonts w:ascii="Arial" w:hAnsi="Arial"/>
          <w:sz w:val="22"/>
          <w:szCs w:val="22"/>
        </w:rPr>
        <w:t>specializzata</w:t>
      </w:r>
      <w:proofErr w:type="spellEnd"/>
      <w:r w:rsidRPr="004E73CC">
        <w:rPr>
          <w:rFonts w:ascii="Arial" w:hAnsi="Arial"/>
          <w:sz w:val="22"/>
          <w:szCs w:val="22"/>
        </w:rPr>
        <w:t xml:space="preserve"> KOA di </w:t>
      </w:r>
      <w:proofErr w:type="spellStart"/>
      <w:r w:rsidRPr="004E73CC">
        <w:rPr>
          <w:rFonts w:ascii="Arial" w:hAnsi="Arial"/>
          <w:sz w:val="22"/>
          <w:szCs w:val="22"/>
        </w:rPr>
        <w:t>resistori</w:t>
      </w:r>
      <w:proofErr w:type="spellEnd"/>
      <w:r w:rsidRPr="004E73CC">
        <w:rPr>
          <w:rFonts w:ascii="Arial" w:hAnsi="Arial"/>
          <w:sz w:val="22"/>
          <w:szCs w:val="22"/>
        </w:rPr>
        <w:t xml:space="preserve"> chip, </w:t>
      </w:r>
      <w:proofErr w:type="spellStart"/>
      <w:r w:rsidRPr="004E73CC">
        <w:rPr>
          <w:rFonts w:ascii="Arial" w:hAnsi="Arial"/>
          <w:sz w:val="22"/>
          <w:szCs w:val="22"/>
        </w:rPr>
        <w:t>sensori</w:t>
      </w:r>
      <w:proofErr w:type="spellEnd"/>
      <w:r w:rsidRPr="004E73CC">
        <w:rPr>
          <w:rFonts w:ascii="Arial" w:hAnsi="Arial"/>
          <w:sz w:val="22"/>
          <w:szCs w:val="22"/>
        </w:rPr>
        <w:t xml:space="preserve"> e </w:t>
      </w:r>
      <w:proofErr w:type="spellStart"/>
      <w:r w:rsidRPr="004E73CC">
        <w:rPr>
          <w:rFonts w:ascii="Arial" w:hAnsi="Arial"/>
          <w:sz w:val="22"/>
          <w:szCs w:val="22"/>
        </w:rPr>
        <w:t>induttori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migliora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notevolmente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il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portafoglio</w:t>
      </w:r>
      <w:proofErr w:type="spellEnd"/>
      <w:r w:rsidRPr="004E73CC">
        <w:rPr>
          <w:rFonts w:ascii="Arial" w:hAnsi="Arial"/>
          <w:sz w:val="22"/>
          <w:szCs w:val="22"/>
        </w:rPr>
        <w:t xml:space="preserve"> di </w:t>
      </w:r>
      <w:proofErr w:type="spellStart"/>
      <w:r w:rsidRPr="004E73CC">
        <w:rPr>
          <w:rFonts w:ascii="Arial" w:hAnsi="Arial"/>
          <w:sz w:val="22"/>
          <w:szCs w:val="22"/>
        </w:rPr>
        <w:t>livello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mondiale</w:t>
      </w:r>
      <w:proofErr w:type="spellEnd"/>
      <w:r w:rsidRPr="004E73CC">
        <w:rPr>
          <w:rFonts w:ascii="Arial" w:hAnsi="Arial"/>
          <w:sz w:val="22"/>
          <w:szCs w:val="22"/>
        </w:rPr>
        <w:t xml:space="preserve"> di Farnell, </w:t>
      </w:r>
      <w:proofErr w:type="spellStart"/>
      <w:r w:rsidRPr="004E73CC">
        <w:rPr>
          <w:rFonts w:ascii="Arial" w:hAnsi="Arial"/>
          <w:sz w:val="22"/>
          <w:szCs w:val="22"/>
        </w:rPr>
        <w:t>composto</w:t>
      </w:r>
      <w:proofErr w:type="spellEnd"/>
      <w:r w:rsidRPr="004E73CC">
        <w:rPr>
          <w:rFonts w:ascii="Arial" w:hAnsi="Arial"/>
          <w:sz w:val="22"/>
          <w:szCs w:val="22"/>
        </w:rPr>
        <w:t xml:space="preserve"> da </w:t>
      </w:r>
      <w:proofErr w:type="spellStart"/>
      <w:r w:rsidRPr="004E73CC">
        <w:rPr>
          <w:rFonts w:ascii="Arial" w:hAnsi="Arial"/>
          <w:sz w:val="22"/>
          <w:szCs w:val="22"/>
        </w:rPr>
        <w:t>oltre</w:t>
      </w:r>
      <w:proofErr w:type="spellEnd"/>
      <w:r w:rsidRPr="004E73CC">
        <w:rPr>
          <w:rFonts w:ascii="Arial" w:hAnsi="Arial"/>
          <w:sz w:val="22"/>
          <w:szCs w:val="22"/>
        </w:rPr>
        <w:t xml:space="preserve"> 360.000 </w:t>
      </w:r>
      <w:proofErr w:type="spellStart"/>
      <w:r w:rsidRPr="004E73CC">
        <w:rPr>
          <w:rFonts w:ascii="Arial" w:hAnsi="Arial"/>
          <w:sz w:val="22"/>
          <w:szCs w:val="22"/>
        </w:rPr>
        <w:t>componenti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passivi</w:t>
      </w:r>
      <w:proofErr w:type="spellEnd"/>
      <w:r w:rsidRPr="004E73CC">
        <w:rPr>
          <w:rFonts w:ascii="Arial" w:hAnsi="Arial"/>
          <w:sz w:val="22"/>
          <w:szCs w:val="22"/>
        </w:rPr>
        <w:t xml:space="preserve">. In </w:t>
      </w:r>
      <w:proofErr w:type="spellStart"/>
      <w:r w:rsidRPr="004E73CC">
        <w:rPr>
          <w:rFonts w:ascii="Arial" w:hAnsi="Arial"/>
          <w:sz w:val="22"/>
          <w:szCs w:val="22"/>
        </w:rPr>
        <w:t>qualità</w:t>
      </w:r>
      <w:proofErr w:type="spellEnd"/>
      <w:r w:rsidRPr="004E73CC">
        <w:rPr>
          <w:rFonts w:ascii="Arial" w:hAnsi="Arial"/>
          <w:sz w:val="22"/>
          <w:szCs w:val="22"/>
        </w:rPr>
        <w:t xml:space="preserve"> di </w:t>
      </w:r>
      <w:proofErr w:type="spellStart"/>
      <w:r w:rsidRPr="004E73CC">
        <w:rPr>
          <w:rFonts w:ascii="Arial" w:hAnsi="Arial"/>
          <w:sz w:val="22"/>
          <w:szCs w:val="22"/>
        </w:rPr>
        <w:t>distributore</w:t>
      </w:r>
      <w:proofErr w:type="spellEnd"/>
      <w:r w:rsidRPr="004E73CC">
        <w:rPr>
          <w:rFonts w:ascii="Arial" w:hAnsi="Arial"/>
          <w:sz w:val="22"/>
          <w:szCs w:val="22"/>
        </w:rPr>
        <w:t xml:space="preserve"> con </w:t>
      </w:r>
      <w:proofErr w:type="spellStart"/>
      <w:r w:rsidRPr="004E73CC">
        <w:rPr>
          <w:rFonts w:ascii="Arial" w:hAnsi="Arial"/>
          <w:sz w:val="22"/>
          <w:szCs w:val="22"/>
        </w:rPr>
        <w:t>una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solida</w:t>
      </w:r>
      <w:proofErr w:type="spellEnd"/>
      <w:r w:rsidRPr="004E73CC">
        <w:rPr>
          <w:rFonts w:ascii="Arial" w:hAnsi="Arial"/>
          <w:sz w:val="22"/>
          <w:szCs w:val="22"/>
        </w:rPr>
        <w:t xml:space="preserve"> rete di </w:t>
      </w:r>
      <w:proofErr w:type="spellStart"/>
      <w:r w:rsidRPr="004E73CC">
        <w:rPr>
          <w:rFonts w:ascii="Arial" w:hAnsi="Arial"/>
          <w:sz w:val="22"/>
          <w:szCs w:val="22"/>
        </w:rPr>
        <w:t>fornitura</w:t>
      </w:r>
      <w:proofErr w:type="spellEnd"/>
      <w:r w:rsidRPr="004E73CC">
        <w:rPr>
          <w:rFonts w:ascii="Arial" w:hAnsi="Arial"/>
          <w:sz w:val="22"/>
          <w:szCs w:val="22"/>
        </w:rPr>
        <w:t xml:space="preserve">, la nostra partnership con KOA </w:t>
      </w:r>
      <w:proofErr w:type="spellStart"/>
      <w:r w:rsidRPr="004E73CC">
        <w:rPr>
          <w:rFonts w:ascii="Arial" w:hAnsi="Arial"/>
          <w:sz w:val="22"/>
          <w:szCs w:val="22"/>
        </w:rPr>
        <w:t>garantirà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ai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nostri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clienti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l’accesso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rapido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ai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componenti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passivi</w:t>
      </w:r>
      <w:proofErr w:type="spellEnd"/>
      <w:r w:rsidRPr="004E73CC">
        <w:rPr>
          <w:rFonts w:ascii="Arial" w:hAnsi="Arial"/>
          <w:sz w:val="22"/>
          <w:szCs w:val="22"/>
        </w:rPr>
        <w:t xml:space="preserve"> di </w:t>
      </w:r>
      <w:proofErr w:type="spellStart"/>
      <w:r w:rsidRPr="004E73CC">
        <w:rPr>
          <w:rFonts w:ascii="Arial" w:hAnsi="Arial"/>
          <w:sz w:val="22"/>
          <w:szCs w:val="22"/>
        </w:rPr>
        <w:t>altissima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qualità</w:t>
      </w:r>
      <w:proofErr w:type="spellEnd"/>
      <w:r w:rsidRPr="004E73CC">
        <w:rPr>
          <w:rFonts w:ascii="Arial" w:hAnsi="Arial"/>
          <w:sz w:val="22"/>
          <w:szCs w:val="22"/>
        </w:rPr>
        <w:t>.”</w:t>
      </w:r>
    </w:p>
    <w:p w:rsidR="004E73CC" w:rsidRPr="004E73CC" w:rsidRDefault="004E73CC" w:rsidP="004E73CC">
      <w:pPr>
        <w:spacing w:after="0"/>
        <w:ind w:right="44"/>
        <w:rPr>
          <w:rFonts w:ascii="Arial" w:hAnsi="Arial" w:cs="Arial"/>
          <w:sz w:val="22"/>
          <w:szCs w:val="22"/>
        </w:rPr>
      </w:pPr>
    </w:p>
    <w:p w:rsidR="004E73CC" w:rsidRPr="004E73CC" w:rsidRDefault="004E73CC" w:rsidP="004E73CC">
      <w:pPr>
        <w:spacing w:after="0"/>
        <w:ind w:right="44"/>
        <w:rPr>
          <w:rFonts w:ascii="Arial" w:hAnsi="Arial" w:cs="Arial"/>
          <w:sz w:val="22"/>
          <w:szCs w:val="22"/>
        </w:rPr>
      </w:pPr>
      <w:r w:rsidRPr="004E73CC">
        <w:rPr>
          <w:rFonts w:ascii="Arial" w:hAnsi="Arial"/>
          <w:b/>
          <w:sz w:val="22"/>
          <w:szCs w:val="22"/>
        </w:rPr>
        <w:t xml:space="preserve">Mike Armstrong, General Manager Marketing and Sales at KOA Europe GmbH </w:t>
      </w:r>
      <w:proofErr w:type="spellStart"/>
      <w:r w:rsidRPr="004E73CC">
        <w:rPr>
          <w:rFonts w:ascii="Arial" w:hAnsi="Arial"/>
          <w:b/>
          <w:sz w:val="22"/>
          <w:szCs w:val="22"/>
        </w:rPr>
        <w:t>afferma</w:t>
      </w:r>
      <w:proofErr w:type="spellEnd"/>
      <w:r w:rsidRPr="004E73CC">
        <w:rPr>
          <w:rFonts w:ascii="Arial" w:hAnsi="Arial"/>
          <w:b/>
          <w:sz w:val="22"/>
          <w:szCs w:val="22"/>
        </w:rPr>
        <w:t>:</w:t>
      </w:r>
      <w:r w:rsidRPr="004E73CC">
        <w:rPr>
          <w:rFonts w:ascii="Arial" w:hAnsi="Arial"/>
          <w:sz w:val="22"/>
          <w:szCs w:val="22"/>
        </w:rPr>
        <w:t xml:space="preserve"> “Farnell è un partner </w:t>
      </w:r>
      <w:proofErr w:type="spellStart"/>
      <w:r w:rsidRPr="004E73CC">
        <w:rPr>
          <w:rFonts w:ascii="Arial" w:hAnsi="Arial"/>
          <w:sz w:val="22"/>
          <w:szCs w:val="22"/>
        </w:rPr>
        <w:t>eccellente</w:t>
      </w:r>
      <w:proofErr w:type="spellEnd"/>
      <w:r w:rsidRPr="004E73CC">
        <w:rPr>
          <w:rFonts w:ascii="Arial" w:hAnsi="Arial"/>
          <w:sz w:val="22"/>
          <w:szCs w:val="22"/>
        </w:rPr>
        <w:t xml:space="preserve"> per KOA e </w:t>
      </w:r>
      <w:proofErr w:type="spellStart"/>
      <w:r w:rsidRPr="004E73CC">
        <w:rPr>
          <w:rFonts w:ascii="Arial" w:hAnsi="Arial"/>
          <w:sz w:val="22"/>
          <w:szCs w:val="22"/>
        </w:rPr>
        <w:t>questo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grande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accordo</w:t>
      </w:r>
      <w:proofErr w:type="spellEnd"/>
      <w:r w:rsidRPr="004E73CC">
        <w:rPr>
          <w:rFonts w:ascii="Arial" w:hAnsi="Arial"/>
          <w:sz w:val="22"/>
          <w:szCs w:val="22"/>
        </w:rPr>
        <w:t xml:space="preserve"> di </w:t>
      </w:r>
      <w:proofErr w:type="spellStart"/>
      <w:r w:rsidRPr="004E73CC">
        <w:rPr>
          <w:rFonts w:ascii="Arial" w:hAnsi="Arial"/>
          <w:sz w:val="22"/>
          <w:szCs w:val="22"/>
        </w:rPr>
        <w:t>affiliazione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commerciale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significa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che</w:t>
      </w:r>
      <w:proofErr w:type="spellEnd"/>
      <w:r w:rsidRPr="004E73CC">
        <w:rPr>
          <w:rFonts w:ascii="Arial" w:hAnsi="Arial"/>
          <w:sz w:val="22"/>
          <w:szCs w:val="22"/>
        </w:rPr>
        <w:t xml:space="preserve"> la </w:t>
      </w:r>
      <w:proofErr w:type="spellStart"/>
      <w:r w:rsidRPr="004E73CC">
        <w:rPr>
          <w:rFonts w:ascii="Arial" w:hAnsi="Arial"/>
          <w:sz w:val="22"/>
          <w:szCs w:val="22"/>
        </w:rPr>
        <w:t>disponibilità</w:t>
      </w:r>
      <w:proofErr w:type="spellEnd"/>
      <w:r w:rsidRPr="004E73CC">
        <w:rPr>
          <w:rFonts w:ascii="Arial" w:hAnsi="Arial"/>
          <w:sz w:val="22"/>
          <w:szCs w:val="22"/>
        </w:rPr>
        <w:t xml:space="preserve"> del </w:t>
      </w:r>
      <w:proofErr w:type="spellStart"/>
      <w:r w:rsidRPr="004E73CC">
        <w:rPr>
          <w:rFonts w:ascii="Arial" w:hAnsi="Arial"/>
          <w:sz w:val="22"/>
          <w:szCs w:val="22"/>
        </w:rPr>
        <w:t>nostro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portafoglio</w:t>
      </w:r>
      <w:proofErr w:type="spellEnd"/>
      <w:r w:rsidRPr="004E73CC">
        <w:rPr>
          <w:rFonts w:ascii="Arial" w:hAnsi="Arial"/>
          <w:sz w:val="22"/>
          <w:szCs w:val="22"/>
        </w:rPr>
        <w:t xml:space="preserve"> di </w:t>
      </w:r>
      <w:proofErr w:type="spellStart"/>
      <w:r w:rsidRPr="004E73CC">
        <w:rPr>
          <w:rFonts w:ascii="Arial" w:hAnsi="Arial"/>
          <w:sz w:val="22"/>
          <w:szCs w:val="22"/>
        </w:rPr>
        <w:t>componenti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attivi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farà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davvero</w:t>
      </w:r>
      <w:proofErr w:type="spellEnd"/>
      <w:r w:rsidRPr="004E73CC">
        <w:rPr>
          <w:rFonts w:ascii="Arial" w:hAnsi="Arial"/>
          <w:sz w:val="22"/>
          <w:szCs w:val="22"/>
        </w:rPr>
        <w:t xml:space="preserve"> un </w:t>
      </w:r>
      <w:proofErr w:type="spellStart"/>
      <w:r w:rsidRPr="004E73CC">
        <w:rPr>
          <w:rFonts w:ascii="Arial" w:hAnsi="Arial"/>
          <w:sz w:val="22"/>
          <w:szCs w:val="22"/>
        </w:rPr>
        <w:t>salto</w:t>
      </w:r>
      <w:proofErr w:type="spellEnd"/>
      <w:r w:rsidRPr="004E73CC">
        <w:rPr>
          <w:rFonts w:ascii="Arial" w:hAnsi="Arial"/>
          <w:sz w:val="22"/>
          <w:szCs w:val="22"/>
        </w:rPr>
        <w:t xml:space="preserve"> di </w:t>
      </w:r>
      <w:proofErr w:type="spellStart"/>
      <w:r w:rsidRPr="004E73CC">
        <w:rPr>
          <w:rFonts w:ascii="Arial" w:hAnsi="Arial"/>
          <w:sz w:val="22"/>
          <w:szCs w:val="22"/>
        </w:rPr>
        <w:t>qualità</w:t>
      </w:r>
      <w:proofErr w:type="spellEnd"/>
      <w:r w:rsidRPr="004E73CC">
        <w:rPr>
          <w:rFonts w:ascii="Arial" w:hAnsi="Arial"/>
          <w:sz w:val="22"/>
          <w:szCs w:val="22"/>
        </w:rPr>
        <w:t xml:space="preserve">. </w:t>
      </w:r>
      <w:proofErr w:type="spellStart"/>
      <w:r w:rsidRPr="004E73CC">
        <w:rPr>
          <w:rFonts w:ascii="Arial" w:hAnsi="Arial"/>
          <w:sz w:val="22"/>
          <w:szCs w:val="22"/>
        </w:rPr>
        <w:t>Coinvolgere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gramStart"/>
      <w:r w:rsidRPr="004E73CC">
        <w:rPr>
          <w:rFonts w:ascii="Arial" w:hAnsi="Arial"/>
          <w:sz w:val="22"/>
          <w:szCs w:val="22"/>
        </w:rPr>
        <w:t>un</w:t>
      </w:r>
      <w:proofErr w:type="gram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distributore</w:t>
      </w:r>
      <w:proofErr w:type="spellEnd"/>
      <w:r w:rsidRPr="004E73CC">
        <w:rPr>
          <w:rFonts w:ascii="Arial" w:hAnsi="Arial"/>
          <w:sz w:val="22"/>
          <w:szCs w:val="22"/>
        </w:rPr>
        <w:t xml:space="preserve"> leader </w:t>
      </w:r>
      <w:proofErr w:type="spellStart"/>
      <w:r w:rsidRPr="004E73CC">
        <w:rPr>
          <w:rFonts w:ascii="Arial" w:hAnsi="Arial"/>
          <w:sz w:val="22"/>
          <w:szCs w:val="22"/>
        </w:rPr>
        <w:t>mondiale</w:t>
      </w:r>
      <w:proofErr w:type="spellEnd"/>
      <w:r w:rsidRPr="004E73CC">
        <w:rPr>
          <w:rFonts w:ascii="Arial" w:hAnsi="Arial"/>
          <w:sz w:val="22"/>
          <w:szCs w:val="22"/>
        </w:rPr>
        <w:t xml:space="preserve"> come Farnell </w:t>
      </w:r>
      <w:proofErr w:type="spellStart"/>
      <w:r w:rsidRPr="004E73CC">
        <w:rPr>
          <w:rFonts w:ascii="Arial" w:hAnsi="Arial"/>
          <w:sz w:val="22"/>
          <w:szCs w:val="22"/>
        </w:rPr>
        <w:t>rafforza</w:t>
      </w:r>
      <w:proofErr w:type="spellEnd"/>
      <w:r w:rsidRPr="004E73CC">
        <w:rPr>
          <w:rFonts w:ascii="Arial" w:hAnsi="Arial"/>
          <w:sz w:val="22"/>
          <w:szCs w:val="22"/>
        </w:rPr>
        <w:t xml:space="preserve"> la nostra </w:t>
      </w:r>
      <w:proofErr w:type="spellStart"/>
      <w:r w:rsidRPr="004E73CC">
        <w:rPr>
          <w:rFonts w:ascii="Arial" w:hAnsi="Arial"/>
          <w:sz w:val="22"/>
          <w:szCs w:val="22"/>
        </w:rPr>
        <w:t>posizione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tra</w:t>
      </w:r>
      <w:proofErr w:type="spellEnd"/>
      <w:r w:rsidRPr="004E73CC">
        <w:rPr>
          <w:rFonts w:ascii="Arial" w:hAnsi="Arial"/>
          <w:sz w:val="22"/>
          <w:szCs w:val="22"/>
        </w:rPr>
        <w:t xml:space="preserve"> i </w:t>
      </w:r>
      <w:proofErr w:type="spellStart"/>
      <w:r w:rsidRPr="004E73CC">
        <w:rPr>
          <w:rFonts w:ascii="Arial" w:hAnsi="Arial"/>
          <w:sz w:val="22"/>
          <w:szCs w:val="22"/>
        </w:rPr>
        <w:t>principali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produttori</w:t>
      </w:r>
      <w:proofErr w:type="spellEnd"/>
      <w:r w:rsidRPr="004E73CC">
        <w:rPr>
          <w:rFonts w:ascii="Arial" w:hAnsi="Arial"/>
          <w:sz w:val="22"/>
          <w:szCs w:val="22"/>
        </w:rPr>
        <w:t xml:space="preserve"> di </w:t>
      </w:r>
      <w:proofErr w:type="spellStart"/>
      <w:r w:rsidRPr="004E73CC">
        <w:rPr>
          <w:rFonts w:ascii="Arial" w:hAnsi="Arial"/>
          <w:sz w:val="22"/>
          <w:szCs w:val="22"/>
        </w:rPr>
        <w:t>resistori</w:t>
      </w:r>
      <w:proofErr w:type="spellEnd"/>
      <w:r w:rsidRPr="004E73CC">
        <w:rPr>
          <w:rFonts w:ascii="Arial" w:hAnsi="Arial"/>
          <w:sz w:val="22"/>
          <w:szCs w:val="22"/>
        </w:rPr>
        <w:t xml:space="preserve"> e </w:t>
      </w:r>
      <w:proofErr w:type="spellStart"/>
      <w:r w:rsidRPr="004E73CC">
        <w:rPr>
          <w:rFonts w:ascii="Arial" w:hAnsi="Arial"/>
          <w:sz w:val="22"/>
          <w:szCs w:val="22"/>
        </w:rPr>
        <w:t>altri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dispositivi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passivi</w:t>
      </w:r>
      <w:proofErr w:type="spellEnd"/>
      <w:r w:rsidRPr="004E73CC">
        <w:rPr>
          <w:rFonts w:ascii="Arial" w:hAnsi="Arial"/>
          <w:sz w:val="22"/>
          <w:szCs w:val="22"/>
        </w:rPr>
        <w:t xml:space="preserve">, </w:t>
      </w:r>
      <w:proofErr w:type="spellStart"/>
      <w:r w:rsidRPr="004E73CC">
        <w:rPr>
          <w:rFonts w:ascii="Arial" w:hAnsi="Arial"/>
          <w:sz w:val="22"/>
          <w:szCs w:val="22"/>
        </w:rPr>
        <w:t>fornendo</w:t>
      </w:r>
      <w:proofErr w:type="spellEnd"/>
      <w:r w:rsidRPr="004E73CC">
        <w:rPr>
          <w:rFonts w:ascii="Arial" w:hAnsi="Arial"/>
          <w:sz w:val="22"/>
          <w:szCs w:val="22"/>
        </w:rPr>
        <w:t xml:space="preserve"> a </w:t>
      </w:r>
      <w:proofErr w:type="spellStart"/>
      <w:r w:rsidRPr="004E73CC">
        <w:rPr>
          <w:rFonts w:ascii="Arial" w:hAnsi="Arial"/>
          <w:sz w:val="22"/>
          <w:szCs w:val="22"/>
        </w:rPr>
        <w:t>ingegneri</w:t>
      </w:r>
      <w:proofErr w:type="spellEnd"/>
      <w:r w:rsidRPr="004E73CC">
        <w:rPr>
          <w:rFonts w:ascii="Arial" w:hAnsi="Arial"/>
          <w:sz w:val="22"/>
          <w:szCs w:val="22"/>
        </w:rPr>
        <w:t xml:space="preserve"> e </w:t>
      </w:r>
      <w:proofErr w:type="spellStart"/>
      <w:r w:rsidRPr="004E73CC">
        <w:rPr>
          <w:rFonts w:ascii="Arial" w:hAnsi="Arial"/>
          <w:sz w:val="22"/>
          <w:szCs w:val="22"/>
        </w:rPr>
        <w:t>ai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consumatori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finali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una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fonte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alternativa</w:t>
      </w:r>
      <w:proofErr w:type="spellEnd"/>
      <w:r w:rsidRPr="004E73CC">
        <w:rPr>
          <w:rFonts w:ascii="Arial" w:hAnsi="Arial"/>
          <w:sz w:val="22"/>
          <w:szCs w:val="22"/>
        </w:rPr>
        <w:t xml:space="preserve"> di </w:t>
      </w:r>
      <w:proofErr w:type="spellStart"/>
      <w:r w:rsidRPr="004E73CC">
        <w:rPr>
          <w:rFonts w:ascii="Arial" w:hAnsi="Arial"/>
          <w:sz w:val="22"/>
          <w:szCs w:val="22"/>
        </w:rPr>
        <w:t>componenti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chiave</w:t>
      </w:r>
      <w:proofErr w:type="spellEnd"/>
      <w:r w:rsidRPr="004E73CC">
        <w:rPr>
          <w:rFonts w:ascii="Arial" w:hAnsi="Arial"/>
          <w:sz w:val="22"/>
          <w:szCs w:val="22"/>
        </w:rPr>
        <w:t xml:space="preserve"> KOA.”</w:t>
      </w:r>
    </w:p>
    <w:p w:rsidR="004E73CC" w:rsidRPr="004E73CC" w:rsidRDefault="004E73CC" w:rsidP="004E73CC">
      <w:pPr>
        <w:spacing w:after="0"/>
        <w:ind w:right="44"/>
        <w:rPr>
          <w:rFonts w:ascii="Arial" w:hAnsi="Arial" w:cs="Arial"/>
          <w:sz w:val="22"/>
          <w:szCs w:val="22"/>
        </w:rPr>
      </w:pPr>
    </w:p>
    <w:p w:rsidR="004E73CC" w:rsidRPr="004E73CC" w:rsidRDefault="004E73CC" w:rsidP="004E73CC">
      <w:pPr>
        <w:spacing w:after="0"/>
        <w:ind w:right="44"/>
        <w:rPr>
          <w:rFonts w:ascii="Arial" w:hAnsi="Arial" w:cs="Arial"/>
          <w:sz w:val="22"/>
          <w:szCs w:val="22"/>
        </w:rPr>
      </w:pPr>
      <w:proofErr w:type="spellStart"/>
      <w:r w:rsidRPr="004E73CC">
        <w:rPr>
          <w:rFonts w:ascii="Arial" w:hAnsi="Arial"/>
          <w:sz w:val="22"/>
          <w:szCs w:val="22"/>
        </w:rPr>
        <w:t>Fondata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esattamente</w:t>
      </w:r>
      <w:proofErr w:type="spellEnd"/>
      <w:r w:rsidRPr="004E73CC">
        <w:rPr>
          <w:rFonts w:ascii="Arial" w:hAnsi="Arial"/>
          <w:sz w:val="22"/>
          <w:szCs w:val="22"/>
        </w:rPr>
        <w:t xml:space="preserve"> 80 </w:t>
      </w:r>
      <w:proofErr w:type="spellStart"/>
      <w:r w:rsidRPr="004E73CC">
        <w:rPr>
          <w:rFonts w:ascii="Arial" w:hAnsi="Arial"/>
          <w:sz w:val="22"/>
          <w:szCs w:val="22"/>
        </w:rPr>
        <w:t>anni</w:t>
      </w:r>
      <w:proofErr w:type="spellEnd"/>
      <w:r w:rsidRPr="004E73CC">
        <w:rPr>
          <w:rFonts w:ascii="Arial" w:hAnsi="Arial"/>
          <w:sz w:val="22"/>
          <w:szCs w:val="22"/>
        </w:rPr>
        <w:t xml:space="preserve"> fa, KOA </w:t>
      </w:r>
      <w:proofErr w:type="spellStart"/>
      <w:r w:rsidRPr="004E73CC">
        <w:rPr>
          <w:rFonts w:ascii="Arial" w:hAnsi="Arial"/>
          <w:sz w:val="22"/>
          <w:szCs w:val="22"/>
        </w:rPr>
        <w:t>si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impegna</w:t>
      </w:r>
      <w:proofErr w:type="spellEnd"/>
      <w:r w:rsidRPr="004E73CC">
        <w:rPr>
          <w:rFonts w:ascii="Arial" w:hAnsi="Arial"/>
          <w:sz w:val="22"/>
          <w:szCs w:val="22"/>
        </w:rPr>
        <w:t xml:space="preserve"> a </w:t>
      </w:r>
      <w:proofErr w:type="spellStart"/>
      <w:r w:rsidRPr="004E73CC">
        <w:rPr>
          <w:rFonts w:ascii="Arial" w:hAnsi="Arial"/>
          <w:sz w:val="22"/>
          <w:szCs w:val="22"/>
        </w:rPr>
        <w:t>fondo</w:t>
      </w:r>
      <w:proofErr w:type="spellEnd"/>
      <w:r w:rsidRPr="004E73CC">
        <w:rPr>
          <w:rFonts w:ascii="Arial" w:hAnsi="Arial"/>
          <w:sz w:val="22"/>
          <w:szCs w:val="22"/>
        </w:rPr>
        <w:t xml:space="preserve"> per </w:t>
      </w:r>
      <w:proofErr w:type="spellStart"/>
      <w:r w:rsidRPr="004E73CC">
        <w:rPr>
          <w:rFonts w:ascii="Arial" w:hAnsi="Arial"/>
          <w:sz w:val="22"/>
          <w:szCs w:val="22"/>
        </w:rPr>
        <w:t>portare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sul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mercato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prodotti</w:t>
      </w:r>
      <w:proofErr w:type="spellEnd"/>
      <w:r w:rsidRPr="004E73CC">
        <w:rPr>
          <w:rFonts w:ascii="Arial" w:hAnsi="Arial"/>
          <w:sz w:val="22"/>
          <w:szCs w:val="22"/>
        </w:rPr>
        <w:t xml:space="preserve"> di </w:t>
      </w:r>
      <w:proofErr w:type="spellStart"/>
      <w:proofErr w:type="gramStart"/>
      <w:r w:rsidRPr="004E73CC">
        <w:rPr>
          <w:rFonts w:ascii="Arial" w:hAnsi="Arial"/>
          <w:sz w:val="22"/>
          <w:szCs w:val="22"/>
        </w:rPr>
        <w:t>alta</w:t>
      </w:r>
      <w:proofErr w:type="spellEnd"/>
      <w:proofErr w:type="gram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qualità</w:t>
      </w:r>
      <w:proofErr w:type="spellEnd"/>
      <w:r w:rsidRPr="004E73CC">
        <w:rPr>
          <w:rFonts w:ascii="Arial" w:hAnsi="Arial"/>
          <w:sz w:val="22"/>
          <w:szCs w:val="22"/>
        </w:rPr>
        <w:t xml:space="preserve"> con </w:t>
      </w:r>
      <w:proofErr w:type="spellStart"/>
      <w:r w:rsidRPr="004E73CC">
        <w:rPr>
          <w:rFonts w:ascii="Arial" w:hAnsi="Arial"/>
          <w:sz w:val="22"/>
          <w:szCs w:val="22"/>
        </w:rPr>
        <w:t>consegne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puntuali</w:t>
      </w:r>
      <w:proofErr w:type="spellEnd"/>
      <w:r w:rsidRPr="004E73CC">
        <w:rPr>
          <w:rFonts w:ascii="Arial" w:hAnsi="Arial"/>
          <w:sz w:val="22"/>
          <w:szCs w:val="22"/>
        </w:rPr>
        <w:t xml:space="preserve"> e </w:t>
      </w:r>
      <w:proofErr w:type="spellStart"/>
      <w:r w:rsidRPr="004E73CC">
        <w:rPr>
          <w:rFonts w:ascii="Arial" w:hAnsi="Arial"/>
          <w:sz w:val="22"/>
          <w:szCs w:val="22"/>
        </w:rPr>
        <w:t>un'efficiente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assistenza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clienti</w:t>
      </w:r>
      <w:proofErr w:type="spellEnd"/>
      <w:r w:rsidRPr="004E73CC">
        <w:rPr>
          <w:rFonts w:ascii="Arial" w:hAnsi="Arial"/>
          <w:sz w:val="22"/>
          <w:szCs w:val="22"/>
        </w:rPr>
        <w:t xml:space="preserve">. KOA </w:t>
      </w:r>
      <w:proofErr w:type="spellStart"/>
      <w:r w:rsidRPr="004E73CC">
        <w:rPr>
          <w:rFonts w:ascii="Arial" w:hAnsi="Arial"/>
          <w:sz w:val="22"/>
          <w:szCs w:val="22"/>
        </w:rPr>
        <w:t>occupa</w:t>
      </w:r>
      <w:proofErr w:type="spellEnd"/>
      <w:r w:rsidRPr="004E73CC">
        <w:rPr>
          <w:rFonts w:ascii="Arial" w:hAnsi="Arial"/>
          <w:sz w:val="22"/>
          <w:szCs w:val="22"/>
        </w:rPr>
        <w:t xml:space="preserve"> la </w:t>
      </w:r>
      <w:proofErr w:type="spellStart"/>
      <w:r w:rsidRPr="004E73CC">
        <w:rPr>
          <w:rFonts w:ascii="Arial" w:hAnsi="Arial"/>
          <w:sz w:val="22"/>
          <w:szCs w:val="22"/>
        </w:rPr>
        <w:t>seconda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posizione</w:t>
      </w:r>
      <w:proofErr w:type="spellEnd"/>
      <w:r w:rsidRPr="004E73CC">
        <w:rPr>
          <w:rFonts w:ascii="Arial" w:hAnsi="Arial"/>
          <w:sz w:val="22"/>
          <w:szCs w:val="22"/>
        </w:rPr>
        <w:t xml:space="preserve"> per quota di </w:t>
      </w:r>
      <w:proofErr w:type="spellStart"/>
      <w:r w:rsidRPr="004E73CC">
        <w:rPr>
          <w:rFonts w:ascii="Arial" w:hAnsi="Arial"/>
          <w:sz w:val="22"/>
          <w:szCs w:val="22"/>
        </w:rPr>
        <w:t>mercato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globale</w:t>
      </w:r>
      <w:proofErr w:type="spellEnd"/>
      <w:r w:rsidRPr="004E73CC">
        <w:rPr>
          <w:rFonts w:ascii="Arial" w:hAnsi="Arial"/>
          <w:sz w:val="22"/>
          <w:szCs w:val="22"/>
        </w:rPr>
        <w:t xml:space="preserve"> per i </w:t>
      </w:r>
      <w:proofErr w:type="spellStart"/>
      <w:r w:rsidRPr="004E73CC">
        <w:rPr>
          <w:rFonts w:ascii="Arial" w:hAnsi="Arial"/>
          <w:sz w:val="22"/>
          <w:szCs w:val="22"/>
        </w:rPr>
        <w:t>resistori</w:t>
      </w:r>
      <w:proofErr w:type="spellEnd"/>
      <w:r w:rsidRPr="004E73CC">
        <w:rPr>
          <w:rFonts w:ascii="Arial" w:hAnsi="Arial"/>
          <w:sz w:val="22"/>
          <w:szCs w:val="22"/>
        </w:rPr>
        <w:t xml:space="preserve"> chip. </w:t>
      </w:r>
    </w:p>
    <w:p w:rsidR="004E73CC" w:rsidRPr="004E73CC" w:rsidRDefault="004E73CC" w:rsidP="004E73CC">
      <w:pPr>
        <w:spacing w:after="0"/>
        <w:ind w:right="44"/>
        <w:rPr>
          <w:rFonts w:ascii="Arial" w:hAnsi="Arial" w:cs="Arial"/>
          <w:sz w:val="22"/>
          <w:szCs w:val="22"/>
        </w:rPr>
      </w:pPr>
    </w:p>
    <w:p w:rsidR="004E73CC" w:rsidRPr="004E73CC" w:rsidRDefault="004E73CC" w:rsidP="004E73CC">
      <w:pPr>
        <w:spacing w:after="0"/>
        <w:rPr>
          <w:rFonts w:ascii="Arial" w:hAnsi="Arial" w:cs="Arial"/>
          <w:sz w:val="22"/>
          <w:szCs w:val="22"/>
        </w:rPr>
      </w:pPr>
      <w:r w:rsidRPr="004E73CC">
        <w:rPr>
          <w:rFonts w:ascii="Arial" w:hAnsi="Arial"/>
          <w:sz w:val="22"/>
          <w:szCs w:val="22"/>
        </w:rPr>
        <w:t xml:space="preserve">Farnell </w:t>
      </w:r>
      <w:proofErr w:type="spellStart"/>
      <w:r w:rsidRPr="004E73CC">
        <w:rPr>
          <w:rFonts w:ascii="Arial" w:hAnsi="Arial"/>
          <w:sz w:val="22"/>
          <w:szCs w:val="22"/>
        </w:rPr>
        <w:t>offre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un'ampia</w:t>
      </w:r>
      <w:proofErr w:type="spellEnd"/>
      <w:r w:rsidRPr="004E73CC">
        <w:rPr>
          <w:rFonts w:ascii="Arial" w:hAnsi="Arial"/>
          <w:sz w:val="22"/>
          <w:szCs w:val="22"/>
        </w:rPr>
        <w:t xml:space="preserve"> gamma di </w:t>
      </w:r>
      <w:proofErr w:type="spellStart"/>
      <w:r w:rsidRPr="004E73CC">
        <w:rPr>
          <w:rFonts w:ascii="Arial" w:hAnsi="Arial"/>
          <w:sz w:val="22"/>
          <w:szCs w:val="22"/>
        </w:rPr>
        <w:t>servizi</w:t>
      </w:r>
      <w:proofErr w:type="spellEnd"/>
      <w:r w:rsidRPr="004E73CC">
        <w:rPr>
          <w:rFonts w:ascii="Arial" w:hAnsi="Arial"/>
          <w:sz w:val="22"/>
          <w:szCs w:val="22"/>
        </w:rPr>
        <w:t xml:space="preserve"> di </w:t>
      </w:r>
      <w:proofErr w:type="spellStart"/>
      <w:r w:rsidRPr="004E73CC">
        <w:rPr>
          <w:rFonts w:ascii="Arial" w:hAnsi="Arial"/>
          <w:sz w:val="22"/>
          <w:szCs w:val="22"/>
        </w:rPr>
        <w:t>supporto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agli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ingegneri</w:t>
      </w:r>
      <w:proofErr w:type="spellEnd"/>
      <w:r w:rsidRPr="004E73CC">
        <w:rPr>
          <w:rFonts w:ascii="Arial" w:hAnsi="Arial"/>
          <w:sz w:val="22"/>
          <w:szCs w:val="22"/>
        </w:rPr>
        <w:t xml:space="preserve"> di design, </w:t>
      </w:r>
      <w:proofErr w:type="spellStart"/>
      <w:r w:rsidRPr="004E73CC">
        <w:rPr>
          <w:rFonts w:ascii="Arial" w:hAnsi="Arial"/>
          <w:sz w:val="22"/>
          <w:szCs w:val="22"/>
        </w:rPr>
        <w:t>tra</w:t>
      </w:r>
      <w:proofErr w:type="spellEnd"/>
      <w:r w:rsidRPr="004E73CC">
        <w:rPr>
          <w:rFonts w:ascii="Arial" w:hAnsi="Arial"/>
          <w:sz w:val="22"/>
          <w:szCs w:val="22"/>
        </w:rPr>
        <w:t xml:space="preserve"> cui </w:t>
      </w:r>
      <w:proofErr w:type="spellStart"/>
      <w:r w:rsidRPr="004E73CC">
        <w:rPr>
          <w:rFonts w:ascii="Arial" w:hAnsi="Arial"/>
          <w:sz w:val="22"/>
          <w:szCs w:val="22"/>
        </w:rPr>
        <w:t>l’accesso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gratuito</w:t>
      </w:r>
      <w:proofErr w:type="spellEnd"/>
      <w:r w:rsidRPr="004E73CC">
        <w:rPr>
          <w:rFonts w:ascii="Arial" w:hAnsi="Arial"/>
          <w:sz w:val="22"/>
          <w:szCs w:val="22"/>
        </w:rPr>
        <w:t xml:space="preserve"> a </w:t>
      </w:r>
      <w:proofErr w:type="spellStart"/>
      <w:r w:rsidRPr="004E73CC">
        <w:rPr>
          <w:rFonts w:ascii="Arial" w:hAnsi="Arial"/>
          <w:sz w:val="22"/>
          <w:szCs w:val="22"/>
        </w:rPr>
        <w:t>risorse</w:t>
      </w:r>
      <w:proofErr w:type="spellEnd"/>
      <w:r w:rsidRPr="004E73CC">
        <w:rPr>
          <w:rFonts w:ascii="Arial" w:hAnsi="Arial"/>
          <w:sz w:val="22"/>
          <w:szCs w:val="22"/>
        </w:rPr>
        <w:t xml:space="preserve"> online, </w:t>
      </w:r>
      <w:proofErr w:type="spellStart"/>
      <w:r w:rsidRPr="004E73CC">
        <w:rPr>
          <w:rFonts w:ascii="Arial" w:hAnsi="Arial"/>
          <w:sz w:val="22"/>
          <w:szCs w:val="22"/>
        </w:rPr>
        <w:t>schede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dati</w:t>
      </w:r>
      <w:proofErr w:type="spellEnd"/>
      <w:r w:rsidRPr="004E73CC">
        <w:rPr>
          <w:rFonts w:ascii="Arial" w:hAnsi="Arial"/>
          <w:sz w:val="22"/>
          <w:szCs w:val="22"/>
        </w:rPr>
        <w:t xml:space="preserve">, note applicative, video e webinar </w:t>
      </w:r>
      <w:proofErr w:type="spellStart"/>
      <w:r w:rsidRPr="004E73CC">
        <w:rPr>
          <w:rFonts w:ascii="Arial" w:hAnsi="Arial"/>
          <w:sz w:val="22"/>
          <w:szCs w:val="22"/>
        </w:rPr>
        <w:t>sul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sito</w:t>
      </w:r>
      <w:proofErr w:type="spellEnd"/>
      <w:r w:rsidRPr="004E73CC">
        <w:rPr>
          <w:rFonts w:ascii="Arial" w:hAnsi="Arial"/>
          <w:sz w:val="22"/>
          <w:szCs w:val="22"/>
        </w:rPr>
        <w:t xml:space="preserve"> web Farnell, </w:t>
      </w:r>
      <w:proofErr w:type="spellStart"/>
      <w:r w:rsidRPr="004E73CC">
        <w:rPr>
          <w:rFonts w:ascii="Arial" w:hAnsi="Arial"/>
          <w:sz w:val="22"/>
          <w:szCs w:val="22"/>
        </w:rPr>
        <w:t>nonché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un’assistenza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tecnica</w:t>
      </w:r>
      <w:proofErr w:type="spellEnd"/>
      <w:r w:rsidRPr="004E73CC">
        <w:rPr>
          <w:rFonts w:ascii="Arial" w:hAnsi="Arial"/>
          <w:sz w:val="22"/>
          <w:szCs w:val="22"/>
        </w:rPr>
        <w:t xml:space="preserve"> 24 ore </w:t>
      </w:r>
      <w:proofErr w:type="spellStart"/>
      <w:r w:rsidRPr="004E73CC">
        <w:rPr>
          <w:rFonts w:ascii="Arial" w:hAnsi="Arial"/>
          <w:sz w:val="22"/>
          <w:szCs w:val="22"/>
        </w:rPr>
        <w:t>su</w:t>
      </w:r>
      <w:proofErr w:type="spellEnd"/>
      <w:r w:rsidRPr="004E73CC">
        <w:rPr>
          <w:rFonts w:ascii="Arial" w:hAnsi="Arial"/>
          <w:sz w:val="22"/>
          <w:szCs w:val="22"/>
        </w:rPr>
        <w:t xml:space="preserve"> 24 per 5 </w:t>
      </w:r>
      <w:proofErr w:type="spellStart"/>
      <w:r w:rsidRPr="004E73CC">
        <w:rPr>
          <w:rFonts w:ascii="Arial" w:hAnsi="Arial"/>
          <w:sz w:val="22"/>
          <w:szCs w:val="22"/>
        </w:rPr>
        <w:t>giorni</w:t>
      </w:r>
      <w:proofErr w:type="spellEnd"/>
      <w:r w:rsidRPr="004E73CC">
        <w:rPr>
          <w:rFonts w:ascii="Arial" w:hAnsi="Arial"/>
          <w:sz w:val="22"/>
          <w:szCs w:val="22"/>
        </w:rPr>
        <w:t xml:space="preserve"> a </w:t>
      </w:r>
      <w:proofErr w:type="spellStart"/>
      <w:r w:rsidRPr="004E73CC">
        <w:rPr>
          <w:rFonts w:ascii="Arial" w:hAnsi="Arial"/>
          <w:sz w:val="22"/>
          <w:szCs w:val="22"/>
        </w:rPr>
        <w:t>settimana</w:t>
      </w:r>
      <w:proofErr w:type="spellEnd"/>
      <w:r w:rsidRPr="004E73CC">
        <w:rPr>
          <w:rFonts w:ascii="Arial" w:hAnsi="Arial"/>
          <w:sz w:val="22"/>
          <w:szCs w:val="22"/>
        </w:rPr>
        <w:t xml:space="preserve">. I </w:t>
      </w:r>
      <w:proofErr w:type="spellStart"/>
      <w:r w:rsidRPr="004E73CC">
        <w:rPr>
          <w:rFonts w:ascii="Arial" w:hAnsi="Arial"/>
          <w:sz w:val="22"/>
          <w:szCs w:val="22"/>
        </w:rPr>
        <w:t>clienti</w:t>
      </w:r>
      <w:proofErr w:type="spellEnd"/>
      <w:r w:rsidRPr="004E73CC">
        <w:rPr>
          <w:rFonts w:ascii="Arial" w:hAnsi="Arial"/>
          <w:sz w:val="22"/>
          <w:szCs w:val="22"/>
        </w:rPr>
        <w:t xml:space="preserve"> Farnell </w:t>
      </w:r>
      <w:proofErr w:type="spellStart"/>
      <w:proofErr w:type="gramStart"/>
      <w:r w:rsidRPr="004E73CC">
        <w:rPr>
          <w:rFonts w:ascii="Arial" w:hAnsi="Arial"/>
          <w:sz w:val="22"/>
          <w:szCs w:val="22"/>
        </w:rPr>
        <w:t>hanno</w:t>
      </w:r>
      <w:proofErr w:type="spellEnd"/>
      <w:proofErr w:type="gram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inoltre</w:t>
      </w:r>
      <w:proofErr w:type="spellEnd"/>
      <w:r w:rsidRPr="004E73CC">
        <w:rPr>
          <w:rFonts w:ascii="Arial" w:hAnsi="Arial"/>
          <w:sz w:val="22"/>
          <w:szCs w:val="22"/>
        </w:rPr>
        <w:t xml:space="preserve"> accesso </w:t>
      </w:r>
      <w:proofErr w:type="spellStart"/>
      <w:r w:rsidRPr="004E73CC">
        <w:rPr>
          <w:rFonts w:ascii="Arial" w:hAnsi="Arial"/>
          <w:sz w:val="22"/>
          <w:szCs w:val="22"/>
        </w:rPr>
        <w:t>all’ampio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ecosistema</w:t>
      </w:r>
      <w:proofErr w:type="spellEnd"/>
      <w:r w:rsidRPr="004E73CC">
        <w:rPr>
          <w:rFonts w:ascii="Arial" w:hAnsi="Arial"/>
          <w:sz w:val="22"/>
          <w:szCs w:val="22"/>
        </w:rPr>
        <w:t xml:space="preserve"> Avnet, </w:t>
      </w:r>
      <w:proofErr w:type="spellStart"/>
      <w:r w:rsidRPr="004E73CC">
        <w:rPr>
          <w:rFonts w:ascii="Arial" w:hAnsi="Arial"/>
          <w:sz w:val="22"/>
          <w:szCs w:val="22"/>
        </w:rPr>
        <w:t>che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garantisce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supporto</w:t>
      </w:r>
      <w:proofErr w:type="spellEnd"/>
      <w:r w:rsidRPr="004E73CC">
        <w:rPr>
          <w:rFonts w:ascii="Arial" w:hAnsi="Arial"/>
          <w:sz w:val="22"/>
          <w:szCs w:val="22"/>
        </w:rPr>
        <w:t xml:space="preserve"> in </w:t>
      </w:r>
      <w:proofErr w:type="spellStart"/>
      <w:r w:rsidRPr="004E73CC">
        <w:rPr>
          <w:rFonts w:ascii="Arial" w:hAnsi="Arial"/>
          <w:sz w:val="22"/>
          <w:szCs w:val="22"/>
        </w:rPr>
        <w:t>ogni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fase</w:t>
      </w:r>
      <w:proofErr w:type="spellEnd"/>
      <w:r w:rsidRPr="004E73CC">
        <w:rPr>
          <w:rFonts w:ascii="Arial" w:hAnsi="Arial"/>
          <w:sz w:val="22"/>
          <w:szCs w:val="22"/>
        </w:rPr>
        <w:t xml:space="preserve">, per far </w:t>
      </w:r>
      <w:proofErr w:type="spellStart"/>
      <w:r w:rsidRPr="004E73CC">
        <w:rPr>
          <w:rFonts w:ascii="Arial" w:hAnsi="Arial"/>
          <w:sz w:val="22"/>
          <w:szCs w:val="22"/>
        </w:rPr>
        <w:lastRenderedPageBreak/>
        <w:t>risparmiare</w:t>
      </w:r>
      <w:proofErr w:type="spellEnd"/>
      <w:r w:rsidRPr="004E73CC">
        <w:rPr>
          <w:rFonts w:ascii="Arial" w:hAnsi="Arial"/>
          <w:sz w:val="22"/>
          <w:szCs w:val="22"/>
        </w:rPr>
        <w:t xml:space="preserve"> tempo e </w:t>
      </w:r>
      <w:proofErr w:type="spellStart"/>
      <w:r w:rsidRPr="004E73CC">
        <w:rPr>
          <w:rFonts w:ascii="Arial" w:hAnsi="Arial"/>
          <w:sz w:val="22"/>
          <w:szCs w:val="22"/>
        </w:rPr>
        <w:t>denaro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ai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clienti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velocizzando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il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percorso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che</w:t>
      </w:r>
      <w:proofErr w:type="spellEnd"/>
      <w:r w:rsidRPr="004E73CC">
        <w:rPr>
          <w:rFonts w:ascii="Arial" w:hAnsi="Arial"/>
          <w:sz w:val="22"/>
          <w:szCs w:val="22"/>
        </w:rPr>
        <w:t xml:space="preserve"> li conduce dal </w:t>
      </w:r>
      <w:proofErr w:type="spellStart"/>
      <w:r w:rsidRPr="004E73CC">
        <w:rPr>
          <w:rFonts w:ascii="Arial" w:hAnsi="Arial"/>
          <w:sz w:val="22"/>
          <w:szCs w:val="22"/>
        </w:rPr>
        <w:t>progetto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alla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produzione</w:t>
      </w:r>
      <w:proofErr w:type="spellEnd"/>
      <w:r w:rsidRPr="004E73CC">
        <w:rPr>
          <w:rFonts w:ascii="Arial" w:hAnsi="Arial"/>
          <w:sz w:val="22"/>
          <w:szCs w:val="22"/>
        </w:rPr>
        <w:t xml:space="preserve">. </w:t>
      </w:r>
    </w:p>
    <w:p w:rsidR="004E73CC" w:rsidRPr="004E73CC" w:rsidRDefault="004E73CC" w:rsidP="004E73CC">
      <w:pPr>
        <w:spacing w:after="0"/>
        <w:rPr>
          <w:rFonts w:ascii="Arial" w:hAnsi="Arial" w:cs="Arial"/>
          <w:sz w:val="22"/>
          <w:szCs w:val="22"/>
        </w:rPr>
      </w:pPr>
    </w:p>
    <w:p w:rsidR="004E73CC" w:rsidRPr="004E73CC" w:rsidRDefault="004E73CC" w:rsidP="004E73CC">
      <w:pPr>
        <w:spacing w:after="0"/>
        <w:rPr>
          <w:rFonts w:ascii="Arial" w:hAnsi="Arial" w:cs="Arial"/>
          <w:sz w:val="22"/>
          <w:szCs w:val="22"/>
        </w:rPr>
      </w:pPr>
      <w:r w:rsidRPr="004E73CC">
        <w:rPr>
          <w:rFonts w:ascii="Arial" w:hAnsi="Arial"/>
          <w:sz w:val="22"/>
          <w:szCs w:val="22"/>
        </w:rPr>
        <w:t xml:space="preserve">La gamma di </w:t>
      </w:r>
      <w:proofErr w:type="spellStart"/>
      <w:r w:rsidRPr="004E73CC">
        <w:rPr>
          <w:rFonts w:ascii="Arial" w:hAnsi="Arial"/>
          <w:sz w:val="22"/>
          <w:szCs w:val="22"/>
        </w:rPr>
        <w:t>prodotti</w:t>
      </w:r>
      <w:proofErr w:type="spellEnd"/>
      <w:r w:rsidRPr="004E73CC">
        <w:rPr>
          <w:rFonts w:ascii="Arial" w:hAnsi="Arial"/>
          <w:sz w:val="22"/>
          <w:szCs w:val="22"/>
        </w:rPr>
        <w:t xml:space="preserve"> KOA </w:t>
      </w:r>
      <w:proofErr w:type="spellStart"/>
      <w:r w:rsidRPr="004E73CC">
        <w:rPr>
          <w:rFonts w:ascii="Arial" w:hAnsi="Arial"/>
          <w:sz w:val="22"/>
          <w:szCs w:val="22"/>
        </w:rPr>
        <w:t>sarà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disponibile</w:t>
      </w:r>
      <w:proofErr w:type="spellEnd"/>
      <w:r w:rsidRPr="004E73CC">
        <w:rPr>
          <w:rFonts w:ascii="Arial" w:hAnsi="Arial"/>
          <w:sz w:val="22"/>
          <w:szCs w:val="22"/>
        </w:rPr>
        <w:t xml:space="preserve"> per la </w:t>
      </w:r>
      <w:proofErr w:type="spellStart"/>
      <w:r w:rsidRPr="004E73CC">
        <w:rPr>
          <w:rFonts w:ascii="Arial" w:hAnsi="Arial"/>
          <w:sz w:val="22"/>
          <w:szCs w:val="22"/>
        </w:rPr>
        <w:t>spedizione</w:t>
      </w:r>
      <w:proofErr w:type="spellEnd"/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rapida</w:t>
      </w:r>
      <w:proofErr w:type="spellEnd"/>
      <w:r w:rsidRPr="004E73CC">
        <w:rPr>
          <w:rFonts w:ascii="Arial" w:hAnsi="Arial"/>
          <w:sz w:val="22"/>
          <w:szCs w:val="22"/>
        </w:rPr>
        <w:t xml:space="preserve"> in </w:t>
      </w:r>
      <w:proofErr w:type="spellStart"/>
      <w:r w:rsidRPr="004E73CC">
        <w:rPr>
          <w:rFonts w:ascii="Arial" w:hAnsi="Arial"/>
          <w:sz w:val="22"/>
          <w:szCs w:val="22"/>
        </w:rPr>
        <w:t>autunno</w:t>
      </w:r>
      <w:proofErr w:type="spellEnd"/>
      <w:r w:rsidRPr="004E73CC">
        <w:rPr>
          <w:rFonts w:ascii="Arial" w:hAnsi="Arial"/>
          <w:sz w:val="22"/>
          <w:szCs w:val="22"/>
        </w:rPr>
        <w:t xml:space="preserve"> da </w:t>
      </w:r>
      <w:hyperlink r:id="rId7" w:history="1">
        <w:r w:rsidRPr="004E73CC">
          <w:rPr>
            <w:rStyle w:val="Hyperlink"/>
            <w:rFonts w:ascii="Arial" w:hAnsi="Arial"/>
            <w:sz w:val="22"/>
            <w:szCs w:val="22"/>
          </w:rPr>
          <w:t>Farn</w:t>
        </w:r>
        <w:r w:rsidRPr="004E73CC">
          <w:rPr>
            <w:rStyle w:val="Hyperlink"/>
            <w:rFonts w:ascii="Arial" w:hAnsi="Arial"/>
            <w:sz w:val="22"/>
            <w:szCs w:val="22"/>
          </w:rPr>
          <w:t>e</w:t>
        </w:r>
        <w:r w:rsidRPr="004E73CC">
          <w:rPr>
            <w:rStyle w:val="Hyperlink"/>
            <w:rFonts w:ascii="Arial" w:hAnsi="Arial"/>
            <w:sz w:val="22"/>
            <w:szCs w:val="22"/>
          </w:rPr>
          <w:t>ll</w:t>
        </w:r>
      </w:hyperlink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nella</w:t>
      </w:r>
      <w:proofErr w:type="spellEnd"/>
      <w:r w:rsidRPr="004E73CC">
        <w:rPr>
          <w:rFonts w:ascii="Arial" w:hAnsi="Arial"/>
          <w:sz w:val="22"/>
          <w:szCs w:val="22"/>
        </w:rPr>
        <w:t xml:space="preserve"> zona EMEA e da </w:t>
      </w:r>
      <w:hyperlink r:id="rId8" w:history="1">
        <w:r w:rsidRPr="004E73CC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4E73CC">
        <w:rPr>
          <w:rFonts w:ascii="Arial" w:hAnsi="Arial"/>
          <w:sz w:val="22"/>
          <w:szCs w:val="22"/>
        </w:rPr>
        <w:t xml:space="preserve"> </w:t>
      </w:r>
      <w:proofErr w:type="spellStart"/>
      <w:r w:rsidRPr="004E73CC">
        <w:rPr>
          <w:rFonts w:ascii="Arial" w:hAnsi="Arial"/>
          <w:sz w:val="22"/>
          <w:szCs w:val="22"/>
        </w:rPr>
        <w:t>nella</w:t>
      </w:r>
      <w:proofErr w:type="spellEnd"/>
      <w:r w:rsidRPr="004E73CC">
        <w:rPr>
          <w:rFonts w:ascii="Arial" w:hAnsi="Arial"/>
          <w:sz w:val="22"/>
          <w:szCs w:val="22"/>
        </w:rPr>
        <w:t xml:space="preserve"> zona APAC.</w:t>
      </w:r>
    </w:p>
    <w:p w:rsidR="004E73CC" w:rsidRPr="004E73CC" w:rsidRDefault="004E73CC" w:rsidP="004E73CC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E73CC" w:rsidRPr="004E73CC" w:rsidRDefault="004E73CC" w:rsidP="004E73C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4E73CC">
        <w:rPr>
          <w:rFonts w:ascii="Arial" w:hAnsi="Arial"/>
          <w:b/>
          <w:bCs/>
          <w:sz w:val="22"/>
          <w:szCs w:val="22"/>
        </w:rPr>
        <w:t>** Fine **</w:t>
      </w:r>
    </w:p>
    <w:p w:rsidR="004E73CC" w:rsidRPr="004E73CC" w:rsidRDefault="004E73CC" w:rsidP="004E73CC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</w:rPr>
      </w:pPr>
    </w:p>
    <w:p w:rsidR="004E73CC" w:rsidRPr="004E73CC" w:rsidRDefault="004E73CC" w:rsidP="004E73CC">
      <w:pPr>
        <w:rPr>
          <w:rFonts w:ascii="Arial" w:hAnsi="Arial" w:cs="Arial"/>
          <w:b/>
          <w:u w:val="single"/>
        </w:rPr>
      </w:pPr>
      <w:r w:rsidRPr="004E73CC">
        <w:rPr>
          <w:rFonts w:ascii="Arial" w:hAnsi="Arial"/>
          <w:b/>
          <w:u w:val="single"/>
        </w:rPr>
        <w:t xml:space="preserve">Note per i </w:t>
      </w:r>
      <w:proofErr w:type="spellStart"/>
      <w:r w:rsidRPr="004E73CC">
        <w:rPr>
          <w:rFonts w:ascii="Arial" w:hAnsi="Arial"/>
          <w:b/>
          <w:u w:val="single"/>
        </w:rPr>
        <w:t>redattori</w:t>
      </w:r>
      <w:proofErr w:type="spellEnd"/>
    </w:p>
    <w:p w:rsidR="004E73CC" w:rsidRPr="004E73CC" w:rsidRDefault="004E73CC" w:rsidP="004E73CC">
      <w:pPr>
        <w:rPr>
          <w:rFonts w:ascii="Arial" w:hAnsi="Arial" w:cs="Arial"/>
        </w:rPr>
      </w:pPr>
      <w:proofErr w:type="spellStart"/>
      <w:r w:rsidRPr="004E73CC">
        <w:rPr>
          <w:rFonts w:ascii="Arial" w:hAnsi="Arial"/>
        </w:rPr>
        <w:t>Ulteriori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informazioni</w:t>
      </w:r>
      <w:proofErr w:type="spellEnd"/>
      <w:r w:rsidRPr="004E73CC">
        <w:rPr>
          <w:rFonts w:ascii="Arial" w:hAnsi="Arial"/>
        </w:rPr>
        <w:t xml:space="preserve"> e le </w:t>
      </w:r>
      <w:proofErr w:type="spellStart"/>
      <w:r w:rsidRPr="004E73CC">
        <w:rPr>
          <w:rFonts w:ascii="Arial" w:hAnsi="Arial"/>
        </w:rPr>
        <w:t>immagini</w:t>
      </w:r>
      <w:proofErr w:type="spellEnd"/>
      <w:r w:rsidRPr="004E73CC">
        <w:rPr>
          <w:rFonts w:ascii="Arial" w:hAnsi="Arial"/>
        </w:rPr>
        <w:t xml:space="preserve"> di </w:t>
      </w:r>
      <w:proofErr w:type="spellStart"/>
      <w:r w:rsidRPr="004E73CC">
        <w:rPr>
          <w:rFonts w:ascii="Arial" w:hAnsi="Arial"/>
        </w:rPr>
        <w:t>supporto</w:t>
      </w:r>
      <w:proofErr w:type="spellEnd"/>
      <w:r w:rsidRPr="004E73CC">
        <w:rPr>
          <w:rFonts w:ascii="Arial" w:hAnsi="Arial"/>
        </w:rPr>
        <w:t xml:space="preserve"> relative al </w:t>
      </w:r>
      <w:proofErr w:type="spellStart"/>
      <w:r w:rsidRPr="004E73CC">
        <w:rPr>
          <w:rFonts w:ascii="Arial" w:hAnsi="Arial"/>
        </w:rPr>
        <w:t>presente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comunicato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stampa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sono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disponibili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nella</w:t>
      </w:r>
      <w:proofErr w:type="spellEnd"/>
      <w:r w:rsidRPr="004E73CC">
        <w:rPr>
          <w:rFonts w:ascii="Arial" w:hAnsi="Arial"/>
        </w:rPr>
        <w:t xml:space="preserve"> Newsroom - </w:t>
      </w:r>
      <w:hyperlink r:id="rId9" w:history="1">
        <w:r w:rsidRPr="004E73CC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4E73CC" w:rsidRPr="004E73CC" w:rsidRDefault="004E73CC" w:rsidP="004E73CC">
      <w:pPr>
        <w:ind w:right="-1"/>
        <w:rPr>
          <w:rFonts w:ascii="Arial" w:hAnsi="Arial" w:cs="Arial"/>
          <w:b/>
          <w:bCs/>
        </w:rPr>
      </w:pPr>
    </w:p>
    <w:p w:rsidR="004E73CC" w:rsidRPr="004E73CC" w:rsidRDefault="004E73CC" w:rsidP="004E73CC">
      <w:pPr>
        <w:ind w:right="-1"/>
        <w:rPr>
          <w:rFonts w:ascii="Arial" w:hAnsi="Arial" w:cs="Arial"/>
          <w:b/>
          <w:bCs/>
        </w:rPr>
      </w:pPr>
      <w:r w:rsidRPr="004E73CC">
        <w:rPr>
          <w:rFonts w:ascii="Arial" w:hAnsi="Arial"/>
          <w:b/>
          <w:bCs/>
        </w:rPr>
        <w:t xml:space="preserve">Chi </w:t>
      </w:r>
      <w:proofErr w:type="spellStart"/>
      <w:r w:rsidRPr="004E73CC">
        <w:rPr>
          <w:rFonts w:ascii="Arial" w:hAnsi="Arial"/>
          <w:b/>
          <w:bCs/>
        </w:rPr>
        <w:t>siamo</w:t>
      </w:r>
      <w:proofErr w:type="spellEnd"/>
    </w:p>
    <w:p w:rsidR="004E73CC" w:rsidRPr="004E73CC" w:rsidRDefault="004E73CC" w:rsidP="004E73CC">
      <w:pPr>
        <w:ind w:right="-1"/>
        <w:rPr>
          <w:rFonts w:ascii="Arial" w:hAnsi="Arial" w:cs="Arial"/>
        </w:rPr>
      </w:pPr>
      <w:hyperlink r:id="rId10" w:history="1">
        <w:r w:rsidRPr="004E73CC">
          <w:rPr>
            <w:rStyle w:val="Hyperlink"/>
            <w:rFonts w:ascii="Arial" w:hAnsi="Arial"/>
            <w:color w:val="0563C1"/>
          </w:rPr>
          <w:t>Farnell</w:t>
        </w:r>
        <w:r w:rsidRPr="004E73CC">
          <w:rPr>
            <w:rStyle w:val="Hyperlink"/>
            <w:rFonts w:ascii="Arial" w:hAnsi="Arial"/>
          </w:rPr>
          <w:t xml:space="preserve"> </w:t>
        </w:r>
      </w:hyperlink>
      <w:r w:rsidRPr="004E73CC">
        <w:rPr>
          <w:rFonts w:ascii="Arial" w:hAnsi="Arial"/>
        </w:rPr>
        <w:t xml:space="preserve">è </w:t>
      </w:r>
      <w:proofErr w:type="spellStart"/>
      <w:r w:rsidRPr="004E73CC">
        <w:rPr>
          <w:rFonts w:ascii="Arial" w:hAnsi="Arial"/>
        </w:rPr>
        <w:t>una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società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tecnologica</w:t>
      </w:r>
      <w:proofErr w:type="spellEnd"/>
      <w:r w:rsidRPr="004E73CC">
        <w:rPr>
          <w:rFonts w:ascii="Arial" w:hAnsi="Arial"/>
        </w:rPr>
        <w:t xml:space="preserve"> leader a </w:t>
      </w:r>
      <w:proofErr w:type="spellStart"/>
      <w:r w:rsidRPr="004E73CC">
        <w:rPr>
          <w:rFonts w:ascii="Arial" w:hAnsi="Arial"/>
        </w:rPr>
        <w:t>livello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globale</w:t>
      </w:r>
      <w:proofErr w:type="spellEnd"/>
      <w:r w:rsidRPr="004E73CC">
        <w:rPr>
          <w:rFonts w:ascii="Arial" w:hAnsi="Arial"/>
        </w:rPr>
        <w:t xml:space="preserve"> con </w:t>
      </w:r>
      <w:proofErr w:type="spellStart"/>
      <w:r w:rsidRPr="004E73CC">
        <w:rPr>
          <w:rFonts w:ascii="Arial" w:hAnsi="Arial"/>
        </w:rPr>
        <w:t>oltre</w:t>
      </w:r>
      <w:proofErr w:type="spellEnd"/>
      <w:r w:rsidRPr="004E73CC">
        <w:rPr>
          <w:rFonts w:ascii="Arial" w:hAnsi="Arial"/>
        </w:rPr>
        <w:t xml:space="preserve"> 80 </w:t>
      </w:r>
      <w:proofErr w:type="spellStart"/>
      <w:r w:rsidRPr="004E73CC">
        <w:rPr>
          <w:rFonts w:ascii="Arial" w:hAnsi="Arial"/>
        </w:rPr>
        <w:t>anni</w:t>
      </w:r>
      <w:proofErr w:type="spellEnd"/>
      <w:r w:rsidRPr="004E73CC">
        <w:rPr>
          <w:rFonts w:ascii="Arial" w:hAnsi="Arial"/>
        </w:rPr>
        <w:t xml:space="preserve"> di </w:t>
      </w:r>
      <w:proofErr w:type="spellStart"/>
      <w:r w:rsidRPr="004E73CC">
        <w:rPr>
          <w:rFonts w:ascii="Arial" w:hAnsi="Arial"/>
        </w:rPr>
        <w:t>attività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nella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distribuzione</w:t>
      </w:r>
      <w:proofErr w:type="spellEnd"/>
      <w:r w:rsidRPr="004E73CC">
        <w:rPr>
          <w:rFonts w:ascii="Arial" w:hAnsi="Arial"/>
        </w:rPr>
        <w:t xml:space="preserve"> high service di </w:t>
      </w:r>
      <w:proofErr w:type="spellStart"/>
      <w:r w:rsidRPr="004E73CC">
        <w:rPr>
          <w:rFonts w:ascii="Arial" w:hAnsi="Arial"/>
        </w:rPr>
        <w:t>prodotti</w:t>
      </w:r>
      <w:proofErr w:type="spellEnd"/>
      <w:r w:rsidRPr="004E73CC">
        <w:rPr>
          <w:rFonts w:ascii="Arial" w:hAnsi="Arial"/>
        </w:rPr>
        <w:t xml:space="preserve"> e </w:t>
      </w:r>
      <w:proofErr w:type="spellStart"/>
      <w:r w:rsidRPr="004E73CC">
        <w:rPr>
          <w:rFonts w:ascii="Arial" w:hAnsi="Arial"/>
        </w:rPr>
        <w:t>soluzioni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tecnologiche</w:t>
      </w:r>
      <w:proofErr w:type="spellEnd"/>
      <w:r w:rsidRPr="004E73CC">
        <w:rPr>
          <w:rFonts w:ascii="Arial" w:hAnsi="Arial"/>
        </w:rPr>
        <w:t xml:space="preserve"> per la </w:t>
      </w:r>
      <w:proofErr w:type="spellStart"/>
      <w:r w:rsidRPr="004E73CC">
        <w:rPr>
          <w:rFonts w:ascii="Arial" w:hAnsi="Arial"/>
        </w:rPr>
        <w:t>progettazione</w:t>
      </w:r>
      <w:proofErr w:type="spellEnd"/>
      <w:r w:rsidRPr="004E73CC">
        <w:rPr>
          <w:rFonts w:ascii="Arial" w:hAnsi="Arial"/>
        </w:rPr>
        <w:t xml:space="preserve">, </w:t>
      </w:r>
      <w:proofErr w:type="spellStart"/>
      <w:r w:rsidRPr="004E73CC">
        <w:rPr>
          <w:rFonts w:ascii="Arial" w:hAnsi="Arial"/>
        </w:rPr>
        <w:t>produzione</w:t>
      </w:r>
      <w:proofErr w:type="spellEnd"/>
      <w:r w:rsidRPr="004E73CC">
        <w:rPr>
          <w:rFonts w:ascii="Arial" w:hAnsi="Arial"/>
        </w:rPr>
        <w:t xml:space="preserve">, </w:t>
      </w:r>
      <w:proofErr w:type="spellStart"/>
      <w:r w:rsidRPr="004E73CC">
        <w:rPr>
          <w:rFonts w:ascii="Arial" w:hAnsi="Arial"/>
        </w:rPr>
        <w:t>manutenzione</w:t>
      </w:r>
      <w:proofErr w:type="spellEnd"/>
      <w:r w:rsidRPr="004E73CC">
        <w:rPr>
          <w:rFonts w:ascii="Arial" w:hAnsi="Arial"/>
        </w:rPr>
        <w:t xml:space="preserve"> e </w:t>
      </w:r>
      <w:proofErr w:type="spellStart"/>
      <w:r w:rsidRPr="004E73CC">
        <w:rPr>
          <w:rFonts w:ascii="Arial" w:hAnsi="Arial"/>
        </w:rPr>
        <w:t>riparazione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dei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sistemi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elettronici</w:t>
      </w:r>
      <w:proofErr w:type="spellEnd"/>
      <w:r w:rsidRPr="004E73CC">
        <w:rPr>
          <w:rFonts w:ascii="Arial" w:hAnsi="Arial"/>
        </w:rPr>
        <w:t xml:space="preserve">. Farnell </w:t>
      </w:r>
      <w:proofErr w:type="spellStart"/>
      <w:proofErr w:type="gramStart"/>
      <w:r w:rsidRPr="004E73CC">
        <w:rPr>
          <w:rFonts w:ascii="Arial" w:hAnsi="Arial"/>
        </w:rPr>
        <w:t>usa</w:t>
      </w:r>
      <w:proofErr w:type="spellEnd"/>
      <w:proofErr w:type="gramEnd"/>
      <w:r w:rsidRPr="004E73CC">
        <w:rPr>
          <w:rFonts w:ascii="Arial" w:hAnsi="Arial"/>
        </w:rPr>
        <w:t xml:space="preserve"> la </w:t>
      </w:r>
      <w:proofErr w:type="spellStart"/>
      <w:r w:rsidRPr="004E73CC">
        <w:rPr>
          <w:rFonts w:ascii="Arial" w:hAnsi="Arial"/>
        </w:rPr>
        <w:t>propria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esperienza</w:t>
      </w:r>
      <w:proofErr w:type="spellEnd"/>
      <w:r w:rsidRPr="004E73CC">
        <w:rPr>
          <w:rFonts w:ascii="Arial" w:hAnsi="Arial"/>
        </w:rPr>
        <w:t xml:space="preserve"> per dare </w:t>
      </w:r>
      <w:proofErr w:type="spellStart"/>
      <w:r w:rsidRPr="004E73CC">
        <w:rPr>
          <w:rFonts w:ascii="Arial" w:hAnsi="Arial"/>
        </w:rPr>
        <w:t>supporto</w:t>
      </w:r>
      <w:proofErr w:type="spellEnd"/>
      <w:r w:rsidRPr="004E73CC">
        <w:rPr>
          <w:rFonts w:ascii="Arial" w:hAnsi="Arial"/>
        </w:rPr>
        <w:t xml:space="preserve"> al </w:t>
      </w:r>
      <w:proofErr w:type="spellStart"/>
      <w:r w:rsidRPr="004E73CC">
        <w:rPr>
          <w:rFonts w:ascii="Arial" w:hAnsi="Arial"/>
        </w:rPr>
        <w:t>suo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ampio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portafoglio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clienti</w:t>
      </w:r>
      <w:proofErr w:type="spellEnd"/>
      <w:r w:rsidRPr="004E73CC">
        <w:rPr>
          <w:rFonts w:ascii="Arial" w:hAnsi="Arial"/>
        </w:rPr>
        <w:t xml:space="preserve">, </w:t>
      </w:r>
      <w:proofErr w:type="spellStart"/>
      <w:r w:rsidRPr="004E73CC">
        <w:rPr>
          <w:rFonts w:ascii="Arial" w:hAnsi="Arial"/>
        </w:rPr>
        <w:t>che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spazia</w:t>
      </w:r>
      <w:proofErr w:type="spellEnd"/>
      <w:r w:rsidRPr="004E73CC">
        <w:rPr>
          <w:rFonts w:ascii="Arial" w:hAnsi="Arial"/>
        </w:rPr>
        <w:t xml:space="preserve"> da </w:t>
      </w:r>
      <w:proofErr w:type="spellStart"/>
      <w:r w:rsidRPr="004E73CC">
        <w:rPr>
          <w:rFonts w:ascii="Arial" w:hAnsi="Arial"/>
        </w:rPr>
        <w:t>hobbisti</w:t>
      </w:r>
      <w:proofErr w:type="spellEnd"/>
      <w:r w:rsidRPr="004E73CC">
        <w:rPr>
          <w:rFonts w:ascii="Arial" w:hAnsi="Arial"/>
        </w:rPr>
        <w:t xml:space="preserve"> a </w:t>
      </w:r>
      <w:proofErr w:type="spellStart"/>
      <w:r w:rsidRPr="004E73CC">
        <w:rPr>
          <w:rFonts w:ascii="Arial" w:hAnsi="Arial"/>
        </w:rPr>
        <w:t>ingegneri</w:t>
      </w:r>
      <w:proofErr w:type="spellEnd"/>
      <w:r w:rsidRPr="004E73CC">
        <w:rPr>
          <w:rFonts w:ascii="Arial" w:hAnsi="Arial"/>
        </w:rPr>
        <w:t xml:space="preserve">, da </w:t>
      </w:r>
      <w:proofErr w:type="spellStart"/>
      <w:r w:rsidRPr="004E73CC">
        <w:rPr>
          <w:rFonts w:ascii="Arial" w:hAnsi="Arial"/>
        </w:rPr>
        <w:t>responsabili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acquisti</w:t>
      </w:r>
      <w:proofErr w:type="spellEnd"/>
      <w:r w:rsidRPr="004E73CC">
        <w:rPr>
          <w:rFonts w:ascii="Arial" w:hAnsi="Arial"/>
        </w:rPr>
        <w:t xml:space="preserve"> a </w:t>
      </w:r>
      <w:proofErr w:type="spellStart"/>
      <w:r w:rsidRPr="004E73CC">
        <w:rPr>
          <w:rFonts w:ascii="Arial" w:hAnsi="Arial"/>
        </w:rPr>
        <w:t>tecnici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della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manutenzione</w:t>
      </w:r>
      <w:proofErr w:type="spellEnd"/>
      <w:r w:rsidRPr="004E73CC">
        <w:rPr>
          <w:rFonts w:ascii="Arial" w:hAnsi="Arial"/>
        </w:rPr>
        <w:t xml:space="preserve">. </w:t>
      </w:r>
      <w:proofErr w:type="spellStart"/>
      <w:r w:rsidRPr="004E73CC">
        <w:rPr>
          <w:rFonts w:ascii="Arial" w:hAnsi="Arial"/>
        </w:rPr>
        <w:t>Lavoriamo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sia</w:t>
      </w:r>
      <w:proofErr w:type="spellEnd"/>
      <w:r w:rsidRPr="004E73CC">
        <w:rPr>
          <w:rFonts w:ascii="Arial" w:hAnsi="Arial"/>
        </w:rPr>
        <w:t xml:space="preserve"> con </w:t>
      </w:r>
      <w:proofErr w:type="spellStart"/>
      <w:r w:rsidRPr="004E73CC">
        <w:rPr>
          <w:rFonts w:ascii="Arial" w:hAnsi="Arial"/>
        </w:rPr>
        <w:t>marchi</w:t>
      </w:r>
      <w:proofErr w:type="spellEnd"/>
      <w:r w:rsidRPr="004E73CC">
        <w:rPr>
          <w:rFonts w:ascii="Arial" w:hAnsi="Arial"/>
        </w:rPr>
        <w:t xml:space="preserve"> leader </w:t>
      </w:r>
      <w:proofErr w:type="spellStart"/>
      <w:r w:rsidRPr="004E73CC">
        <w:rPr>
          <w:rFonts w:ascii="Arial" w:hAnsi="Arial"/>
        </w:rPr>
        <w:t>sia</w:t>
      </w:r>
      <w:proofErr w:type="spellEnd"/>
      <w:r w:rsidRPr="004E73CC">
        <w:rPr>
          <w:rFonts w:ascii="Arial" w:hAnsi="Arial"/>
        </w:rPr>
        <w:t xml:space="preserve"> con start up </w:t>
      </w:r>
      <w:proofErr w:type="spellStart"/>
      <w:r w:rsidRPr="004E73CC">
        <w:rPr>
          <w:rFonts w:ascii="Arial" w:hAnsi="Arial"/>
        </w:rPr>
        <w:t>nel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settore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d’elettronica</w:t>
      </w:r>
      <w:proofErr w:type="spellEnd"/>
      <w:r w:rsidRPr="004E73CC">
        <w:rPr>
          <w:rFonts w:ascii="Arial" w:hAnsi="Arial"/>
        </w:rPr>
        <w:t xml:space="preserve">, per </w:t>
      </w:r>
      <w:proofErr w:type="spellStart"/>
      <w:r w:rsidRPr="004E73CC">
        <w:rPr>
          <w:rFonts w:ascii="Arial" w:hAnsi="Arial"/>
        </w:rPr>
        <w:t>portare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nel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mercato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prodotti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innovativi</w:t>
      </w:r>
      <w:proofErr w:type="spellEnd"/>
      <w:r w:rsidRPr="004E73CC">
        <w:rPr>
          <w:rFonts w:ascii="Arial" w:hAnsi="Arial"/>
        </w:rPr>
        <w:t xml:space="preserve">. </w:t>
      </w:r>
      <w:proofErr w:type="spellStart"/>
      <w:r w:rsidRPr="004E73CC">
        <w:rPr>
          <w:rFonts w:ascii="Arial" w:hAnsi="Arial"/>
        </w:rPr>
        <w:t>Inoltre</w:t>
      </w:r>
      <w:proofErr w:type="spellEnd"/>
      <w:r w:rsidRPr="004E73CC">
        <w:rPr>
          <w:rFonts w:ascii="Arial" w:hAnsi="Arial"/>
        </w:rPr>
        <w:t xml:space="preserve">, </w:t>
      </w:r>
      <w:proofErr w:type="spellStart"/>
      <w:r w:rsidRPr="004E73CC">
        <w:rPr>
          <w:rFonts w:ascii="Arial" w:hAnsi="Arial"/>
        </w:rPr>
        <w:t>sosteniamo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proofErr w:type="gramStart"/>
      <w:r w:rsidRPr="004E73CC">
        <w:rPr>
          <w:rFonts w:ascii="Arial" w:hAnsi="Arial"/>
        </w:rPr>
        <w:t>il</w:t>
      </w:r>
      <w:proofErr w:type="spellEnd"/>
      <w:proofErr w:type="gram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settore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supportando</w:t>
      </w:r>
      <w:proofErr w:type="spellEnd"/>
      <w:r w:rsidRPr="004E73CC">
        <w:rPr>
          <w:rFonts w:ascii="Arial" w:hAnsi="Arial"/>
        </w:rPr>
        <w:t xml:space="preserve"> la </w:t>
      </w:r>
      <w:proofErr w:type="spellStart"/>
      <w:r w:rsidRPr="004E73CC">
        <w:rPr>
          <w:rFonts w:ascii="Arial" w:hAnsi="Arial"/>
        </w:rPr>
        <w:t>formazione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della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generazione</w:t>
      </w:r>
      <w:proofErr w:type="spellEnd"/>
      <w:r w:rsidRPr="004E73CC">
        <w:rPr>
          <w:rFonts w:ascii="Arial" w:hAnsi="Arial"/>
        </w:rPr>
        <w:t xml:space="preserve"> di </w:t>
      </w:r>
      <w:proofErr w:type="spellStart"/>
      <w:r w:rsidRPr="004E73CC">
        <w:rPr>
          <w:rFonts w:ascii="Arial" w:hAnsi="Arial"/>
        </w:rPr>
        <w:t>ingegneri</w:t>
      </w:r>
      <w:proofErr w:type="spellEnd"/>
      <w:r w:rsidRPr="004E73CC">
        <w:rPr>
          <w:rFonts w:ascii="Arial" w:hAnsi="Arial"/>
        </w:rPr>
        <w:t xml:space="preserve">, </w:t>
      </w:r>
      <w:proofErr w:type="spellStart"/>
      <w:r w:rsidRPr="004E73CC">
        <w:rPr>
          <w:rFonts w:ascii="Arial" w:hAnsi="Arial"/>
        </w:rPr>
        <w:t>attuale</w:t>
      </w:r>
      <w:proofErr w:type="spellEnd"/>
      <w:r w:rsidRPr="004E73CC">
        <w:rPr>
          <w:rFonts w:ascii="Arial" w:hAnsi="Arial"/>
        </w:rPr>
        <w:t xml:space="preserve"> e </w:t>
      </w:r>
      <w:proofErr w:type="spellStart"/>
      <w:r w:rsidRPr="004E73CC">
        <w:rPr>
          <w:rFonts w:ascii="Arial" w:hAnsi="Arial"/>
        </w:rPr>
        <w:t>futura</w:t>
      </w:r>
      <w:proofErr w:type="spellEnd"/>
      <w:r w:rsidRPr="004E73CC">
        <w:rPr>
          <w:rFonts w:ascii="Arial" w:hAnsi="Arial"/>
        </w:rPr>
        <w:t>.</w:t>
      </w:r>
    </w:p>
    <w:p w:rsidR="004E73CC" w:rsidRPr="004E73CC" w:rsidRDefault="004E73CC" w:rsidP="004E73CC">
      <w:pPr>
        <w:ind w:right="-1"/>
        <w:rPr>
          <w:rFonts w:ascii="Arial" w:hAnsi="Arial" w:cs="Arial"/>
        </w:rPr>
      </w:pPr>
      <w:r w:rsidRPr="004E73CC">
        <w:rPr>
          <w:rFonts w:ascii="Arial" w:hAnsi="Arial"/>
          <w:shd w:val="clear" w:color="auto" w:fill="FFFFFF"/>
        </w:rPr>
        <w:t xml:space="preserve">Farnell </w:t>
      </w:r>
      <w:r w:rsidRPr="004E73CC">
        <w:rPr>
          <w:rFonts w:ascii="Arial" w:hAnsi="Arial"/>
        </w:rPr>
        <w:t xml:space="preserve">opera come </w:t>
      </w:r>
      <w:hyperlink r:id="rId11" w:history="1">
        <w:r w:rsidRPr="004E73CC">
          <w:rPr>
            <w:rStyle w:val="Hyperlink"/>
            <w:rFonts w:ascii="Arial" w:hAnsi="Arial"/>
            <w:color w:val="0563C1"/>
          </w:rPr>
          <w:t>Farnell</w:t>
        </w:r>
      </w:hyperlink>
      <w:r w:rsidRPr="004E73CC">
        <w:rPr>
          <w:rFonts w:ascii="Arial" w:hAnsi="Arial"/>
        </w:rPr>
        <w:t xml:space="preserve"> in Europa, </w:t>
      </w:r>
      <w:hyperlink r:id="rId12" w:history="1">
        <w:r w:rsidRPr="004E73CC">
          <w:rPr>
            <w:rStyle w:val="Hyperlink"/>
            <w:rFonts w:ascii="Arial" w:hAnsi="Arial"/>
            <w:color w:val="0563C1"/>
          </w:rPr>
          <w:t>Newark</w:t>
        </w:r>
      </w:hyperlink>
      <w:r w:rsidRPr="004E73CC">
        <w:rPr>
          <w:rFonts w:ascii="Arial" w:hAnsi="Arial"/>
        </w:rPr>
        <w:t xml:space="preserve"> in Nord America </w:t>
      </w:r>
      <w:proofErr w:type="spellStart"/>
      <w:proofErr w:type="gramStart"/>
      <w:r w:rsidRPr="004E73CC">
        <w:rPr>
          <w:rFonts w:ascii="Arial" w:hAnsi="Arial"/>
        </w:rPr>
        <w:t>ed</w:t>
      </w:r>
      <w:proofErr w:type="spellEnd"/>
      <w:proofErr w:type="gramEnd"/>
      <w:r w:rsidRPr="004E73CC">
        <w:rPr>
          <w:rFonts w:ascii="Arial" w:hAnsi="Arial"/>
        </w:rPr>
        <w:t xml:space="preserve"> </w:t>
      </w:r>
      <w:hyperlink r:id="rId13" w:history="1">
        <w:r w:rsidRPr="004E73CC">
          <w:rPr>
            <w:rStyle w:val="Hyperlink"/>
            <w:rFonts w:ascii="Arial" w:hAnsi="Arial"/>
            <w:color w:val="0563C1"/>
          </w:rPr>
          <w:t>element14</w:t>
        </w:r>
      </w:hyperlink>
      <w:r w:rsidRPr="004E73CC">
        <w:rPr>
          <w:rFonts w:ascii="Arial" w:hAnsi="Arial"/>
        </w:rPr>
        <w:t xml:space="preserve"> in </w:t>
      </w:r>
      <w:proofErr w:type="spellStart"/>
      <w:r w:rsidRPr="004E73CC">
        <w:rPr>
          <w:rFonts w:ascii="Arial" w:hAnsi="Arial"/>
        </w:rPr>
        <w:t>tutta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l’area</w:t>
      </w:r>
      <w:proofErr w:type="spellEnd"/>
      <w:r w:rsidRPr="004E73CC">
        <w:rPr>
          <w:rFonts w:ascii="Arial" w:hAnsi="Arial"/>
        </w:rPr>
        <w:t xml:space="preserve"> Asia-</w:t>
      </w:r>
      <w:proofErr w:type="spellStart"/>
      <w:r w:rsidRPr="004E73CC">
        <w:rPr>
          <w:rFonts w:ascii="Arial" w:hAnsi="Arial"/>
        </w:rPr>
        <w:t>Pacifico</w:t>
      </w:r>
      <w:proofErr w:type="spellEnd"/>
      <w:r w:rsidRPr="004E73CC">
        <w:rPr>
          <w:rFonts w:ascii="Arial" w:hAnsi="Arial"/>
          <w:shd w:val="clear" w:color="auto" w:fill="FFFFFF"/>
        </w:rPr>
        <w:t>.</w:t>
      </w:r>
      <w:r w:rsidRPr="004E73CC">
        <w:rPr>
          <w:rFonts w:ascii="Arial" w:hAnsi="Arial"/>
        </w:rPr>
        <w:t xml:space="preserve"> Farnell </w:t>
      </w:r>
      <w:proofErr w:type="spellStart"/>
      <w:r w:rsidRPr="004E73CC">
        <w:rPr>
          <w:rFonts w:ascii="Arial" w:hAnsi="Arial"/>
        </w:rPr>
        <w:t>vende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direttamente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ai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consumatori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attraverso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una</w:t>
      </w:r>
      <w:proofErr w:type="spellEnd"/>
      <w:r w:rsidRPr="004E73CC">
        <w:rPr>
          <w:rFonts w:ascii="Arial" w:hAnsi="Arial"/>
        </w:rPr>
        <w:t xml:space="preserve"> rete di </w:t>
      </w:r>
      <w:proofErr w:type="spellStart"/>
      <w:r w:rsidRPr="004E73CC">
        <w:rPr>
          <w:rFonts w:ascii="Arial" w:hAnsi="Arial"/>
        </w:rPr>
        <w:t>rivenditori</w:t>
      </w:r>
      <w:proofErr w:type="spellEnd"/>
      <w:r w:rsidRPr="004E73CC">
        <w:rPr>
          <w:rFonts w:ascii="Arial" w:hAnsi="Arial"/>
        </w:rPr>
        <w:t xml:space="preserve"> e </w:t>
      </w:r>
      <w:proofErr w:type="spellStart"/>
      <w:r w:rsidRPr="004E73CC">
        <w:rPr>
          <w:rFonts w:ascii="Arial" w:hAnsi="Arial"/>
        </w:rPr>
        <w:t>attraverso</w:t>
      </w:r>
      <w:proofErr w:type="spellEnd"/>
      <w:r w:rsidRPr="004E73CC">
        <w:rPr>
          <w:rFonts w:ascii="Arial" w:hAnsi="Arial"/>
        </w:rPr>
        <w:t xml:space="preserve"> la </w:t>
      </w:r>
      <w:proofErr w:type="spellStart"/>
      <w:r w:rsidRPr="004E73CC">
        <w:rPr>
          <w:rFonts w:ascii="Arial" w:hAnsi="Arial"/>
        </w:rPr>
        <w:t>sua</w:t>
      </w:r>
      <w:proofErr w:type="spellEnd"/>
      <w:r w:rsidRPr="004E73CC">
        <w:rPr>
          <w:rFonts w:ascii="Arial" w:hAnsi="Arial"/>
        </w:rPr>
        <w:t xml:space="preserve"> </w:t>
      </w:r>
      <w:hyperlink r:id="rId14" w:history="1">
        <w:proofErr w:type="spellStart"/>
        <w:r w:rsidRPr="004E73CC">
          <w:rPr>
            <w:rStyle w:val="Hyperlink"/>
            <w:rFonts w:ascii="Arial" w:hAnsi="Arial"/>
            <w:color w:val="0563C1"/>
          </w:rPr>
          <w:t>attività</w:t>
        </w:r>
        <w:proofErr w:type="spellEnd"/>
        <w:r w:rsidRPr="004E73CC">
          <w:rPr>
            <w:rStyle w:val="Hyperlink"/>
            <w:rFonts w:ascii="Arial" w:hAnsi="Arial"/>
            <w:color w:val="0563C1"/>
          </w:rPr>
          <w:t xml:space="preserve"> CPC</w:t>
        </w:r>
      </w:hyperlink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nel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Regno</w:t>
      </w:r>
      <w:proofErr w:type="spellEnd"/>
      <w:r w:rsidRPr="004E73CC">
        <w:rPr>
          <w:rFonts w:ascii="Arial" w:hAnsi="Arial"/>
        </w:rPr>
        <w:t xml:space="preserve"> </w:t>
      </w:r>
      <w:proofErr w:type="spellStart"/>
      <w:r w:rsidRPr="004E73CC">
        <w:rPr>
          <w:rFonts w:ascii="Arial" w:hAnsi="Arial"/>
        </w:rPr>
        <w:t>Unito</w:t>
      </w:r>
      <w:proofErr w:type="spellEnd"/>
      <w:r w:rsidRPr="004E73CC">
        <w:rPr>
          <w:rFonts w:ascii="Arial" w:hAnsi="Arial"/>
        </w:rPr>
        <w:t>.</w:t>
      </w:r>
    </w:p>
    <w:p w:rsidR="004E73CC" w:rsidRPr="004E73CC" w:rsidRDefault="004E73CC" w:rsidP="004E73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4E73CC">
        <w:rPr>
          <w:rFonts w:ascii="Arial" w:hAnsi="Arial"/>
          <w:sz w:val="20"/>
          <w:szCs w:val="20"/>
        </w:rPr>
        <w:t xml:space="preserve">Farnell è un’unità commerciale di Avnet, Inc. (Nasdaq: </w:t>
      </w:r>
      <w:r w:rsidRPr="004E73CC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4E73CC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4E73CC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4E73CC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4E73CC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4E73CC">
        <w:rPr>
          <w:rFonts w:ascii="Arial" w:hAnsi="Arial"/>
          <w:sz w:val="20"/>
          <w:szCs w:val="20"/>
        </w:rPr>
        <w:t xml:space="preserve">). Avnet è una società globale che fornisce soluzioni tecnologiche e vanta un ampio ecosistema che offre ai clienti la propria assistenza in ogni fase del ciclo di vita del prodotto: dalla progettazione alla produzione, dal marketing alla supply chain. </w:t>
      </w:r>
    </w:p>
    <w:p w:rsidR="004E73CC" w:rsidRPr="004E73CC" w:rsidRDefault="004E73CC" w:rsidP="004E73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4E73CC" w:rsidRPr="004E73CC" w:rsidRDefault="004E73CC" w:rsidP="004E73CC">
      <w:pPr>
        <w:pStyle w:val="ColorfulList-Accent11"/>
        <w:spacing w:after="0" w:line="240" w:lineRule="auto"/>
        <w:ind w:left="0"/>
        <w:rPr>
          <w:rFonts w:ascii="Arial" w:hAnsi="Arial"/>
          <w:color w:val="0563C1"/>
          <w:sz w:val="20"/>
          <w:szCs w:val="20"/>
        </w:rPr>
      </w:pPr>
      <w:r w:rsidRPr="004E73CC">
        <w:rPr>
          <w:rFonts w:ascii="Arial" w:hAnsi="Arial"/>
          <w:sz w:val="20"/>
          <w:szCs w:val="20"/>
        </w:rPr>
        <w:t xml:space="preserve">Per </w:t>
      </w:r>
      <w:proofErr w:type="spellStart"/>
      <w:r w:rsidRPr="004E73CC">
        <w:rPr>
          <w:rFonts w:ascii="Arial" w:hAnsi="Arial"/>
          <w:sz w:val="20"/>
          <w:szCs w:val="20"/>
        </w:rPr>
        <w:t>maggiori</w:t>
      </w:r>
      <w:proofErr w:type="spellEnd"/>
      <w:r w:rsidRPr="004E73CC">
        <w:rPr>
          <w:rFonts w:ascii="Arial" w:hAnsi="Arial"/>
          <w:sz w:val="20"/>
          <w:szCs w:val="20"/>
        </w:rPr>
        <w:t xml:space="preserve"> </w:t>
      </w:r>
      <w:proofErr w:type="spellStart"/>
      <w:r w:rsidRPr="004E73CC">
        <w:rPr>
          <w:rFonts w:ascii="Arial" w:hAnsi="Arial"/>
          <w:sz w:val="20"/>
          <w:szCs w:val="20"/>
        </w:rPr>
        <w:t>informazioni</w:t>
      </w:r>
      <w:proofErr w:type="spellEnd"/>
      <w:r w:rsidRPr="004E73CC">
        <w:rPr>
          <w:rFonts w:ascii="Arial" w:hAnsi="Arial"/>
          <w:sz w:val="20"/>
          <w:szCs w:val="20"/>
        </w:rPr>
        <w:t xml:space="preserve"> </w:t>
      </w:r>
      <w:proofErr w:type="spellStart"/>
      <w:r w:rsidRPr="004E73CC">
        <w:rPr>
          <w:rFonts w:ascii="Arial" w:hAnsi="Arial"/>
          <w:sz w:val="20"/>
          <w:szCs w:val="20"/>
        </w:rPr>
        <w:t>visita</w:t>
      </w:r>
      <w:proofErr w:type="spellEnd"/>
      <w:r w:rsidRPr="004E73CC">
        <w:rPr>
          <w:rFonts w:ascii="Arial" w:hAnsi="Arial"/>
          <w:sz w:val="20"/>
          <w:szCs w:val="20"/>
        </w:rPr>
        <w:t xml:space="preserve"> </w:t>
      </w:r>
      <w:hyperlink r:id="rId15" w:history="1">
        <w:r w:rsidRPr="004E73CC">
          <w:rPr>
            <w:rStyle w:val="Hyperlink"/>
            <w:rFonts w:ascii="Arial" w:hAnsi="Arial"/>
            <w:color w:val="0563C1"/>
            <w:sz w:val="20"/>
            <w:szCs w:val="20"/>
          </w:rPr>
          <w:t>http://www.farnell.com/corporate</w:t>
        </w:r>
      </w:hyperlink>
      <w:r w:rsidRPr="004E73CC">
        <w:rPr>
          <w:rStyle w:val="Hyperlink"/>
          <w:rFonts w:ascii="Arial" w:hAnsi="Arial"/>
          <w:sz w:val="20"/>
          <w:szCs w:val="20"/>
        </w:rPr>
        <w:t xml:space="preserve"> </w:t>
      </w:r>
      <w:r w:rsidRPr="004E73CC">
        <w:rPr>
          <w:rFonts w:ascii="Arial" w:hAnsi="Arial"/>
          <w:sz w:val="20"/>
          <w:szCs w:val="20"/>
        </w:rPr>
        <w:t xml:space="preserve">e </w:t>
      </w:r>
      <w:hyperlink r:id="rId16" w:history="1">
        <w:r w:rsidRPr="004E73CC">
          <w:rPr>
            <w:rStyle w:val="Hyperlink"/>
            <w:rFonts w:ascii="Arial" w:hAnsi="Arial"/>
            <w:color w:val="0563C1"/>
            <w:sz w:val="20"/>
            <w:szCs w:val="20"/>
          </w:rPr>
          <w:t>https://www.avnet.com</w:t>
        </w:r>
      </w:hyperlink>
      <w:r w:rsidRPr="004E73CC">
        <w:rPr>
          <w:rFonts w:ascii="Arial" w:hAnsi="Arial"/>
          <w:color w:val="0563C1"/>
          <w:sz w:val="20"/>
          <w:szCs w:val="20"/>
        </w:rPr>
        <w:t>.</w:t>
      </w:r>
    </w:p>
    <w:p w:rsidR="004E73CC" w:rsidRPr="004E73CC" w:rsidRDefault="004E73CC" w:rsidP="004E73CC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color w:val="0563C1"/>
          <w:sz w:val="20"/>
          <w:szCs w:val="20"/>
          <w:lang w:val="it-IT"/>
        </w:rPr>
      </w:pPr>
    </w:p>
    <w:p w:rsidR="004E73CC" w:rsidRPr="004E73CC" w:rsidRDefault="004E73CC" w:rsidP="004E73C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4E73CC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4E73CC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4E73CC" w:rsidRPr="004E73CC" w:rsidRDefault="004E73CC" w:rsidP="004E73C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4E73CC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4E73CC" w:rsidRPr="004E73CC" w:rsidRDefault="004E73CC" w:rsidP="004E73C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4E73CC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4E73CC" w:rsidRPr="004E73CC" w:rsidRDefault="004E73CC" w:rsidP="004E73C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4E73CC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17" w:history="1">
        <w:r w:rsidRPr="004E73CC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4E73CC" w:rsidRPr="004E73CC" w:rsidRDefault="004E73CC" w:rsidP="004E73C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4E73CC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4E73CC" w:rsidRPr="004E73CC" w:rsidRDefault="004E73CC" w:rsidP="004E73CC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4E73CC">
        <w:rPr>
          <w:rFonts w:ascii="Arial" w:hAnsi="Arial" w:cs="Arial"/>
          <w:b/>
          <w:bCs/>
          <w:lang w:val="it-IT"/>
        </w:rPr>
        <w:t xml:space="preserve"> </w:t>
      </w:r>
    </w:p>
    <w:p w:rsidR="004E73CC" w:rsidRPr="004E73CC" w:rsidRDefault="004E73CC" w:rsidP="004E73CC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4E73CC">
        <w:rPr>
          <w:rFonts w:ascii="Arial" w:hAnsi="Arial" w:cs="Arial"/>
          <w:b/>
          <w:bCs/>
          <w:lang w:val="it-IT"/>
        </w:rPr>
        <w:t>Farnell:</w:t>
      </w:r>
    </w:p>
    <w:p w:rsidR="004E73CC" w:rsidRPr="004E73CC" w:rsidRDefault="004E73CC" w:rsidP="004E73CC">
      <w:pPr>
        <w:spacing w:after="0" w:line="240" w:lineRule="auto"/>
        <w:rPr>
          <w:rFonts w:ascii="Arial" w:hAnsi="Arial" w:cs="Arial"/>
          <w:b/>
          <w:bCs/>
        </w:rPr>
      </w:pPr>
      <w:r w:rsidRPr="004E73CC">
        <w:rPr>
          <w:rFonts w:ascii="Arial" w:hAnsi="Arial" w:cs="Arial"/>
          <w:b/>
          <w:bCs/>
        </w:rPr>
        <w:t>Holly Smart</w:t>
      </w:r>
    </w:p>
    <w:p w:rsidR="004E73CC" w:rsidRPr="004E73CC" w:rsidRDefault="004E73CC" w:rsidP="004E73CC">
      <w:pPr>
        <w:spacing w:after="0" w:line="240" w:lineRule="auto"/>
        <w:rPr>
          <w:rFonts w:ascii="Arial" w:hAnsi="Arial" w:cs="Arial"/>
          <w:b/>
          <w:bCs/>
        </w:rPr>
      </w:pPr>
      <w:r w:rsidRPr="004E73CC">
        <w:rPr>
          <w:rFonts w:ascii="Arial" w:hAnsi="Arial" w:cs="Arial"/>
          <w:b/>
          <w:bCs/>
        </w:rPr>
        <w:t>Head of PR and External Communications</w:t>
      </w:r>
    </w:p>
    <w:p w:rsidR="004E73CC" w:rsidRPr="004E73CC" w:rsidRDefault="004E73CC" w:rsidP="004E73CC">
      <w:pPr>
        <w:spacing w:after="0" w:line="240" w:lineRule="auto"/>
        <w:rPr>
          <w:rFonts w:ascii="Arial" w:hAnsi="Arial" w:cs="Arial"/>
          <w:bCs/>
        </w:rPr>
      </w:pPr>
      <w:r w:rsidRPr="004E73CC">
        <w:rPr>
          <w:rFonts w:ascii="Arial" w:hAnsi="Arial" w:cs="Arial"/>
          <w:bCs/>
        </w:rPr>
        <w:t>Tel: +44 113 2485188</w:t>
      </w:r>
    </w:p>
    <w:p w:rsidR="004E73CC" w:rsidRPr="004E73CC" w:rsidRDefault="004E73CC" w:rsidP="004E73CC">
      <w:pPr>
        <w:spacing w:after="0" w:line="240" w:lineRule="auto"/>
        <w:rPr>
          <w:rFonts w:ascii="Arial" w:hAnsi="Arial" w:cs="Arial"/>
          <w:bCs/>
        </w:rPr>
      </w:pPr>
      <w:r w:rsidRPr="004E73CC">
        <w:rPr>
          <w:rFonts w:ascii="Arial" w:hAnsi="Arial" w:cs="Arial"/>
          <w:bCs/>
        </w:rPr>
        <w:t>Email:</w:t>
      </w:r>
      <w:r w:rsidRPr="004E73CC">
        <w:rPr>
          <w:rFonts w:ascii="Arial" w:hAnsi="Arial" w:cs="Arial"/>
          <w:b/>
          <w:bCs/>
        </w:rPr>
        <w:t> </w:t>
      </w:r>
      <w:hyperlink r:id="rId18" w:history="1">
        <w:r w:rsidRPr="004E73CC"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4E73CC" w:rsidRPr="004E73CC" w:rsidRDefault="004E73CC" w:rsidP="004E73CC">
      <w:pPr>
        <w:spacing w:after="0" w:line="240" w:lineRule="auto"/>
        <w:rPr>
          <w:rFonts w:ascii="Arial" w:hAnsi="Arial" w:cs="Arial"/>
          <w:bCs/>
        </w:rPr>
      </w:pPr>
    </w:p>
    <w:p w:rsidR="004E73CC" w:rsidRPr="004E73CC" w:rsidRDefault="004E73CC" w:rsidP="004E73CC">
      <w:pPr>
        <w:spacing w:after="0" w:line="240" w:lineRule="auto"/>
        <w:rPr>
          <w:rFonts w:ascii="Arial" w:hAnsi="Arial" w:cs="Arial"/>
          <w:b/>
          <w:bCs/>
        </w:rPr>
      </w:pPr>
      <w:r w:rsidRPr="004E73CC">
        <w:rPr>
          <w:rFonts w:ascii="Arial" w:hAnsi="Arial" w:cs="Arial"/>
          <w:b/>
          <w:bCs/>
        </w:rPr>
        <w:t>Lewis Spencer-Witcomb</w:t>
      </w:r>
    </w:p>
    <w:p w:rsidR="004E73CC" w:rsidRPr="004E73CC" w:rsidRDefault="004E73CC" w:rsidP="004E73CC">
      <w:pPr>
        <w:spacing w:after="0" w:line="240" w:lineRule="auto"/>
        <w:rPr>
          <w:rFonts w:ascii="Arial" w:hAnsi="Arial" w:cs="Arial"/>
          <w:b/>
          <w:bCs/>
        </w:rPr>
      </w:pPr>
      <w:r w:rsidRPr="004E73CC">
        <w:rPr>
          <w:rFonts w:ascii="Arial" w:hAnsi="Arial" w:cs="Arial"/>
          <w:b/>
          <w:bCs/>
        </w:rPr>
        <w:t>PR Executive</w:t>
      </w:r>
    </w:p>
    <w:p w:rsidR="004E73CC" w:rsidRPr="004E73CC" w:rsidRDefault="004E73CC" w:rsidP="004E73CC">
      <w:pPr>
        <w:spacing w:after="0" w:line="240" w:lineRule="auto"/>
        <w:rPr>
          <w:rFonts w:ascii="Arial" w:hAnsi="Arial" w:cs="Arial"/>
          <w:bCs/>
        </w:rPr>
      </w:pPr>
      <w:r w:rsidRPr="004E73CC">
        <w:rPr>
          <w:rFonts w:ascii="Arial" w:hAnsi="Arial" w:cs="Arial"/>
          <w:bCs/>
        </w:rPr>
        <w:t>Tel: +44 113 348 4756</w:t>
      </w:r>
    </w:p>
    <w:p w:rsidR="004E73CC" w:rsidRPr="00787248" w:rsidRDefault="004E73CC" w:rsidP="004E73CC">
      <w:pPr>
        <w:spacing w:after="0" w:line="240" w:lineRule="auto"/>
        <w:rPr>
          <w:rFonts w:ascii="Arial" w:hAnsi="Arial" w:cs="Arial"/>
          <w:bCs/>
        </w:rPr>
      </w:pPr>
      <w:r w:rsidRPr="004E73CC">
        <w:rPr>
          <w:rFonts w:ascii="Arial" w:hAnsi="Arial" w:cs="Arial"/>
          <w:bCs/>
        </w:rPr>
        <w:t>Email:</w:t>
      </w:r>
      <w:r w:rsidRPr="004E73CC">
        <w:rPr>
          <w:rFonts w:ascii="Arial" w:hAnsi="Arial" w:cs="Arial"/>
          <w:b/>
          <w:bCs/>
        </w:rPr>
        <w:t> </w:t>
      </w:r>
      <w:hyperlink r:id="rId19" w:history="1">
        <w:r w:rsidRPr="004E73CC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 w:rsidRPr="00787248">
        <w:rPr>
          <w:rFonts w:ascii="Arial" w:hAnsi="Arial" w:cs="Arial"/>
          <w:bCs/>
        </w:rPr>
        <w:t xml:space="preserve">  </w:t>
      </w:r>
    </w:p>
    <w:p w:rsidR="004E73CC" w:rsidRPr="00787248" w:rsidRDefault="004E73CC" w:rsidP="004E73CC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4E73CC" w:rsidRPr="00787248" w:rsidRDefault="004E73CC" w:rsidP="004E73CC">
      <w:pPr>
        <w:spacing w:after="0" w:line="240" w:lineRule="auto"/>
        <w:rPr>
          <w:rFonts w:ascii="Arial" w:hAnsi="Arial" w:cs="Arial"/>
          <w:b/>
          <w:bCs/>
          <w:lang w:val="es-ES_tradnl"/>
        </w:rPr>
      </w:pPr>
    </w:p>
    <w:p w:rsidR="004E73CC" w:rsidRPr="00787248" w:rsidRDefault="004E73CC" w:rsidP="004E73CC">
      <w:pPr>
        <w:spacing w:after="0" w:line="240" w:lineRule="auto"/>
        <w:rPr>
          <w:rFonts w:ascii="Arial" w:hAnsi="Arial" w:cs="Arial"/>
          <w:lang w:val="es-ES_tradnl"/>
        </w:rPr>
      </w:pPr>
    </w:p>
    <w:p w:rsidR="004E73CC" w:rsidRPr="00787248" w:rsidRDefault="004E73CC" w:rsidP="004E73CC">
      <w:pPr>
        <w:spacing w:after="0" w:line="240" w:lineRule="auto"/>
        <w:rPr>
          <w:rFonts w:ascii="Arial" w:hAnsi="Arial" w:cs="Arial"/>
          <w:b/>
        </w:rPr>
      </w:pPr>
    </w:p>
    <w:p w:rsidR="004E73CC" w:rsidRPr="00787248" w:rsidRDefault="004E73CC" w:rsidP="004E73CC"/>
    <w:p w:rsidR="004713D7" w:rsidRDefault="004713D7"/>
    <w:sectPr w:rsidR="004713D7" w:rsidSect="00034BF5">
      <w:headerReference w:type="default" r:id="rId20"/>
      <w:footerReference w:type="default" r:id="rId21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CC" w:rsidRDefault="004E73CC" w:rsidP="004E73CC">
      <w:pPr>
        <w:spacing w:after="0" w:line="240" w:lineRule="auto"/>
      </w:pPr>
      <w:r>
        <w:separator/>
      </w:r>
    </w:p>
  </w:endnote>
  <w:endnote w:type="continuationSeparator" w:id="0">
    <w:p w:rsidR="004E73CC" w:rsidRDefault="004E73CC" w:rsidP="004E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FB" w:rsidRPr="005C3EFB" w:rsidRDefault="004E73CC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FAR545</w:t>
    </w:r>
    <w:r w:rsidRPr="005C3EFB">
      <w:rPr>
        <w:rFonts w:ascii="Arial" w:hAnsi="Arial" w:cs="Arial"/>
        <w:lang w:val="en-GB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CC" w:rsidRDefault="004E73CC" w:rsidP="004E73CC">
      <w:pPr>
        <w:spacing w:after="0" w:line="240" w:lineRule="auto"/>
      </w:pPr>
      <w:r>
        <w:separator/>
      </w:r>
    </w:p>
  </w:footnote>
  <w:footnote w:type="continuationSeparator" w:id="0">
    <w:p w:rsidR="004E73CC" w:rsidRDefault="004E73CC" w:rsidP="004E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4E73CC" w:rsidP="00960163">
    <w:pPr>
      <w:pStyle w:val="Header"/>
      <w:jc w:val="center"/>
    </w:pPr>
    <w:r w:rsidRPr="0078724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7690648C" wp14:editId="1C6E44B9">
          <wp:simplePos x="0" y="0"/>
          <wp:positionH relativeFrom="margin">
            <wp:align>right</wp:align>
          </wp:positionH>
          <wp:positionV relativeFrom="paragraph">
            <wp:posOffset>-82550</wp:posOffset>
          </wp:positionV>
          <wp:extent cx="1781175" cy="610235"/>
          <wp:effectExtent l="0" t="0" r="9525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4E73CC" w:rsidP="00960163">
    <w:pPr>
      <w:pStyle w:val="Header"/>
      <w:jc w:val="center"/>
    </w:pPr>
    <w:r>
      <w:t xml:space="preserve">                                    </w:t>
    </w:r>
  </w:p>
  <w:p w:rsidR="000865A0" w:rsidRDefault="004E73CC" w:rsidP="00960163">
    <w:pPr>
      <w:pStyle w:val="Header"/>
      <w:jc w:val="center"/>
    </w:pPr>
  </w:p>
  <w:p w:rsidR="000865A0" w:rsidRDefault="004E73CC" w:rsidP="0096016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CC"/>
    <w:rsid w:val="004713D7"/>
    <w:rsid w:val="004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2D8DA-79D0-407E-9457-BC24489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CC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73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E73CC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4E73CC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4E73CC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73CC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73CC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4E73CC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it-IT"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E7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view-product.jspa?url=/search?st=KOA" TargetMode="External"/><Relationship Id="rId13" Type="http://schemas.openxmlformats.org/officeDocument/2006/relationships/hyperlink" Target="http://sg.element14.com/" TargetMode="External"/><Relationship Id="rId18" Type="http://schemas.openxmlformats.org/officeDocument/2006/relationships/hyperlink" Target="mailto:hsmart@farnell.co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it.farnell.com/search?st=KOA" TargetMode="External"/><Relationship Id="rId12" Type="http://schemas.openxmlformats.org/officeDocument/2006/relationships/hyperlink" Target="http://www.newark.com/" TargetMode="External"/><Relationship Id="rId17" Type="http://schemas.openxmlformats.org/officeDocument/2006/relationships/hyperlink" Target="mailto:rhianna@napierb2b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vnet.com/wps/portal/us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it.farnell.com/" TargetMode="External"/><Relationship Id="rId11" Type="http://schemas.openxmlformats.org/officeDocument/2006/relationships/hyperlink" Target="http://it.farnell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rnell.com/corporat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arnell.com/" TargetMode="External"/><Relationship Id="rId19" Type="http://schemas.openxmlformats.org/officeDocument/2006/relationships/hyperlink" Target="mailto:lspencer-witcomb@farnel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lement14.com/news" TargetMode="External"/><Relationship Id="rId14" Type="http://schemas.openxmlformats.org/officeDocument/2006/relationships/hyperlink" Target="http://cpc.farnell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2020-08-10T16:19:00Z</dcterms:created>
  <dcterms:modified xsi:type="dcterms:W3CDTF">2020-08-10T16:20:00Z</dcterms:modified>
</cp:coreProperties>
</file>