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21" w:rsidRPr="00E365C9" w:rsidRDefault="00151821" w:rsidP="00151821">
      <w:pPr>
        <w:suppressAutoHyphens w:val="0"/>
        <w:spacing w:after="0" w:line="23" w:lineRule="atLeast"/>
        <w:jc w:val="center"/>
        <w:rPr>
          <w:rFonts w:ascii="Calibri" w:eastAsia="Times New Roman" w:hAnsi="Calibri" w:cs="Arial"/>
          <w:b/>
          <w:bCs/>
          <w:kern w:val="0"/>
          <w:sz w:val="28"/>
          <w:szCs w:val="22"/>
          <w:lang w:val="pl-PL" w:eastAsia="en-GB" w:bidi="ar-SA"/>
        </w:rPr>
      </w:pPr>
      <w:r w:rsidRPr="00E365C9">
        <w:rPr>
          <w:rFonts w:ascii="Calibri" w:eastAsia="Times New Roman" w:hAnsi="Calibri" w:cs="Arial"/>
          <w:b/>
          <w:bCs/>
          <w:kern w:val="0"/>
          <w:sz w:val="28"/>
          <w:szCs w:val="22"/>
          <w:lang w:val="pl-PL" w:eastAsia="en-GB" w:bidi="ar-SA"/>
        </w:rPr>
        <w:t>Premier Farnell wprowadza na rynek płytkę MATRIX Creator – moduł Raspberry Pi do tworzenia aplikacji IoT</w:t>
      </w:r>
    </w:p>
    <w:p w:rsidR="00151821" w:rsidRPr="00E365C9" w:rsidRDefault="00151821" w:rsidP="00151821">
      <w:pPr>
        <w:suppressAutoHyphens w:val="0"/>
        <w:spacing w:after="0" w:line="23" w:lineRule="atLeast"/>
        <w:jc w:val="center"/>
        <w:rPr>
          <w:rFonts w:ascii="Calibri" w:eastAsia="Times New Roman" w:hAnsi="Calibri" w:cs="Arial"/>
          <w:bCs/>
          <w:i/>
          <w:kern w:val="0"/>
          <w:sz w:val="22"/>
          <w:szCs w:val="22"/>
          <w:lang w:val="pl-PL" w:eastAsia="en-GB" w:bidi="ar-SA"/>
        </w:rPr>
      </w:pPr>
      <w:r>
        <w:rPr>
          <w:rFonts w:ascii="Calibri" w:eastAsia="Times New Roman" w:hAnsi="Calibri" w:cs="Arial"/>
          <w:bCs/>
          <w:i/>
          <w:kern w:val="0"/>
          <w:sz w:val="22"/>
          <w:szCs w:val="22"/>
          <w:lang w:val="pl-PL" w:eastAsia="en-GB" w:bidi="ar-SA"/>
        </w:rPr>
        <w:t>Zestaw zawierający wszystkie najczęściej potrzebne komponenty czyni tworzenie aplikacji IoT następnej generacji szybszym i mniej kosztownym</w:t>
      </w:r>
    </w:p>
    <w:p w:rsidR="00151821" w:rsidRPr="00E365C9" w:rsidRDefault="00151821" w:rsidP="00151821">
      <w:pPr>
        <w:suppressAutoHyphens w:val="0"/>
        <w:spacing w:after="0" w:line="23" w:lineRule="atLeast"/>
        <w:rPr>
          <w:rFonts w:ascii="Calibri" w:eastAsia="Times New Roman" w:hAnsi="Calibri" w:cs="Arial"/>
          <w:b/>
          <w:bCs/>
          <w:kern w:val="0"/>
          <w:sz w:val="24"/>
          <w:szCs w:val="24"/>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Pr>
          <w:rFonts w:ascii="Calibri" w:eastAsia="Times New Roman" w:hAnsi="Calibri" w:cs="Arial"/>
          <w:b/>
          <w:bCs/>
          <w:kern w:val="0"/>
          <w:sz w:val="24"/>
          <w:szCs w:val="24"/>
          <w:lang w:val="pl-PL" w:eastAsia="en-GB" w:bidi="ar-SA"/>
        </w:rPr>
        <w:t>Londy</w:t>
      </w:r>
      <w:r w:rsidRPr="00E365C9">
        <w:rPr>
          <w:rFonts w:ascii="Calibri" w:eastAsia="Times New Roman" w:hAnsi="Calibri" w:cs="Arial"/>
          <w:b/>
          <w:bCs/>
          <w:kern w:val="0"/>
          <w:sz w:val="24"/>
          <w:szCs w:val="24"/>
          <w:lang w:val="pl-PL" w:eastAsia="en-GB" w:bidi="ar-SA"/>
        </w:rPr>
        <w:t xml:space="preserve">n, </w:t>
      </w:r>
      <w:r>
        <w:rPr>
          <w:rFonts w:ascii="Calibri" w:eastAsia="Times New Roman" w:hAnsi="Calibri" w:cs="Arial"/>
          <w:b/>
          <w:bCs/>
          <w:kern w:val="0"/>
          <w:sz w:val="24"/>
          <w:szCs w:val="24"/>
          <w:lang w:val="pl-PL" w:eastAsia="en-GB" w:bidi="ar-SA"/>
        </w:rPr>
        <w:t>Wielka Brytania,</w:t>
      </w:r>
      <w:r w:rsidRPr="00E365C9">
        <w:rPr>
          <w:rFonts w:ascii="Calibri" w:eastAsia="Calibri" w:hAnsi="Calibri" w:cs="Times New Roman"/>
          <w:b/>
          <w:kern w:val="0"/>
          <w:sz w:val="24"/>
          <w:szCs w:val="24"/>
          <w:lang w:val="pl-PL" w:eastAsia="en-US" w:bidi="ar-SA"/>
        </w:rPr>
        <w:t xml:space="preserve"> 27 </w:t>
      </w:r>
      <w:r>
        <w:rPr>
          <w:rFonts w:ascii="Calibri" w:eastAsia="Calibri" w:hAnsi="Calibri" w:cs="Times New Roman"/>
          <w:b/>
          <w:kern w:val="0"/>
          <w:sz w:val="24"/>
          <w:szCs w:val="24"/>
          <w:lang w:val="pl-PL" w:eastAsia="en-US" w:bidi="ar-SA"/>
        </w:rPr>
        <w:t xml:space="preserve">czerwca </w:t>
      </w:r>
      <w:r w:rsidRPr="00E365C9">
        <w:rPr>
          <w:rFonts w:ascii="Calibri" w:eastAsia="Calibri" w:hAnsi="Calibri" w:cs="Times New Roman"/>
          <w:b/>
          <w:kern w:val="0"/>
          <w:sz w:val="24"/>
          <w:szCs w:val="24"/>
          <w:lang w:val="pl-PL" w:eastAsia="en-US" w:bidi="ar-SA"/>
        </w:rPr>
        <w:t>2017</w:t>
      </w:r>
      <w:r>
        <w:rPr>
          <w:rFonts w:ascii="Calibri" w:eastAsia="Calibri" w:hAnsi="Calibri" w:cs="Times New Roman"/>
          <w:b/>
          <w:kern w:val="0"/>
          <w:sz w:val="24"/>
          <w:szCs w:val="24"/>
          <w:lang w:val="pl-PL" w:eastAsia="en-US" w:bidi="ar-SA"/>
        </w:rPr>
        <w:t xml:space="preserve"> r.</w:t>
      </w:r>
      <w:r w:rsidRPr="00E365C9">
        <w:rPr>
          <w:rFonts w:ascii="Calibri" w:eastAsia="Calibri" w:hAnsi="Calibri" w:cs="Times New Roman"/>
          <w:b/>
          <w:kern w:val="0"/>
          <w:sz w:val="24"/>
          <w:szCs w:val="24"/>
          <w:lang w:val="pl-PL" w:eastAsia="en-US" w:bidi="ar-SA"/>
        </w:rPr>
        <w:t>:</w:t>
      </w:r>
      <w:r w:rsidRPr="00E365C9">
        <w:rPr>
          <w:rFonts w:ascii="Calibri" w:eastAsia="Calibri" w:hAnsi="Calibri" w:cs="Times New Roman"/>
          <w:kern w:val="0"/>
          <w:sz w:val="22"/>
          <w:szCs w:val="22"/>
          <w:lang w:val="pl-PL" w:eastAsia="en-US" w:bidi="ar-SA"/>
        </w:rPr>
        <w:t xml:space="preserve"> </w:t>
      </w:r>
      <w:hyperlink r:id="rId8" w:history="1">
        <w:r w:rsidRPr="00E365C9">
          <w:rPr>
            <w:rFonts w:ascii="Calibri" w:eastAsia="Calibri" w:hAnsi="Calibri" w:cs="Times New Roman"/>
            <w:color w:val="0000FF"/>
            <w:kern w:val="0"/>
            <w:sz w:val="22"/>
            <w:szCs w:val="22"/>
            <w:u w:val="single"/>
            <w:lang w:val="pl-PL" w:eastAsia="en-US" w:bidi="ar-SA"/>
          </w:rPr>
          <w:t>Premier Farnell</w:t>
        </w:r>
      </w:hyperlink>
      <w:r w:rsidR="009D3BB4">
        <w:rPr>
          <w:rFonts w:ascii="Calibri" w:eastAsia="Times New Roman" w:hAnsi="Calibri" w:cs="Arial"/>
          <w:kern w:val="0"/>
          <w:sz w:val="22"/>
          <w:szCs w:val="22"/>
          <w:lang w:val="pl-PL" w:eastAsia="en-GB" w:bidi="ar-SA"/>
        </w:rPr>
        <w:t xml:space="preserve">, </w:t>
      </w:r>
      <w:r w:rsidR="009D3BB4" w:rsidRPr="009D3BB4">
        <w:rPr>
          <w:rFonts w:ascii="Calibri" w:eastAsia="Times New Roman" w:hAnsi="Calibri" w:cs="Arial"/>
          <w:kern w:val="0"/>
          <w:sz w:val="22"/>
          <w:szCs w:val="22"/>
          <w:lang w:val="pl-PL" w:eastAsia="en-GB" w:bidi="ar-SA"/>
        </w:rPr>
        <w:t>Dystrybutor rozwiązań rozwojowych</w:t>
      </w:r>
      <w:r>
        <w:rPr>
          <w:rFonts w:ascii="Calibri" w:eastAsia="Times New Roman" w:hAnsi="Calibri" w:cs="Arial"/>
          <w:kern w:val="0"/>
          <w:sz w:val="22"/>
          <w:szCs w:val="22"/>
          <w:lang w:val="pl-PL" w:eastAsia="en-GB" w:bidi="ar-SA"/>
        </w:rPr>
        <w:t xml:space="preserve">, ogłosił podjęcie partnerstwa z firmą MATRIX Labs, w celu wyprodukowania i dystrybucji płytki </w:t>
      </w:r>
      <w:hyperlink r:id="rId9" w:history="1">
        <w:r w:rsidRPr="00E365C9">
          <w:rPr>
            <w:rFonts w:ascii="Calibri" w:eastAsia="Times New Roman" w:hAnsi="Calibri" w:cs="Arial"/>
            <w:color w:val="0000FF"/>
            <w:kern w:val="0"/>
            <w:sz w:val="22"/>
            <w:szCs w:val="22"/>
            <w:u w:val="single"/>
            <w:lang w:val="pl-PL" w:eastAsia="en-GB" w:bidi="ar-SA"/>
          </w:rPr>
          <w:t>MATRIX Creator</w:t>
        </w:r>
      </w:hyperlink>
      <w:r>
        <w:rPr>
          <w:rFonts w:ascii="Calibri" w:eastAsia="Times New Roman" w:hAnsi="Calibri" w:cs="Arial"/>
          <w:kern w:val="0"/>
          <w:sz w:val="22"/>
          <w:szCs w:val="22"/>
          <w:lang w:val="pl-PL" w:eastAsia="en-GB" w:bidi="ar-SA"/>
        </w:rPr>
        <w:t>. Jest ona przeznaczona dla twórców i inżynierów z całego świata, niezależnie od poziomu ich umiejętności. Pozwala rozszerzyć Raspberry Pi o bogaty zestaw funkcji oraz skraca czas i zmniejsza koszty opracowywania nowych urządzeń IoT.</w:t>
      </w:r>
    </w:p>
    <w:p w:rsidR="00151821" w:rsidRPr="00E365C9"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sidRPr="00E365C9">
        <w:rPr>
          <w:rFonts w:ascii="Calibri" w:eastAsia="Times New Roman" w:hAnsi="Calibri" w:cs="Arial"/>
          <w:kern w:val="0"/>
          <w:sz w:val="22"/>
          <w:szCs w:val="22"/>
          <w:lang w:val="pl-PL" w:eastAsia="en-GB" w:bidi="ar-SA"/>
        </w:rPr>
        <w:t xml:space="preserve">MATRIX Creator </w:t>
      </w:r>
      <w:r>
        <w:rPr>
          <w:rFonts w:ascii="Calibri" w:eastAsia="Times New Roman" w:hAnsi="Calibri" w:cs="Arial"/>
          <w:kern w:val="0"/>
          <w:sz w:val="22"/>
          <w:szCs w:val="22"/>
          <w:lang w:val="pl-PL" w:eastAsia="en-GB" w:bidi="ar-SA"/>
        </w:rPr>
        <w:t>idealnie nadaje się do rozwijania aplikacji systemów zautomatyzowanego sterowania, a szczególnie automatyki domowej, w których wykorzystywane są podzespoły optyczne i audio. Bardzo dobrze sprawdzi się także w robotyce oraz m.in. w aplikacjach związanych z logistyką dla firm, w projektach asystentów głosowych, systemach kształtowania wiązek radiowych i lokalizacji ich źródeł, a nawet w automatycznych maszynach do obsługi klientów.</w:t>
      </w: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Pr>
          <w:rFonts w:ascii="Calibri" w:eastAsia="Times New Roman" w:hAnsi="Calibri" w:cs="Arial"/>
          <w:kern w:val="0"/>
          <w:sz w:val="22"/>
          <w:szCs w:val="22"/>
          <w:lang w:val="pl-PL" w:eastAsia="en-GB" w:bidi="ar-SA"/>
        </w:rPr>
        <w:t>Przykładowo, 8 MEMSowych mikrofonów, rozmieszczonych na obwodzie okrągłej płytki pozwala na łatwe, samodzielne stworzenie odpowiednika urządzenia Amazon Echo, a więc domowego asystenta głosowego, opartego o oprogramowanie Alexa, albo innych systemów rozpoznawania mowy, działających niezależnie od położenia względem użytkownika. W podobny sposób, wbudowane sensory optyczne i inne czujniki pozwalają na rozwijanie urządzeń rozpoznających twarze czy wykrywających ruch na potrzeby aplikacji bezpieczeństwa i kontroli dostępu.</w:t>
      </w:r>
    </w:p>
    <w:p w:rsidR="00151821" w:rsidRPr="00E365C9"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sidRPr="00E365C9">
        <w:rPr>
          <w:rFonts w:ascii="Calibri" w:eastAsia="Times New Roman" w:hAnsi="Calibri" w:cs="Arial"/>
          <w:kern w:val="0"/>
          <w:sz w:val="22"/>
          <w:szCs w:val="22"/>
          <w:lang w:val="pl-PL" w:eastAsia="en-GB" w:bidi="ar-SA"/>
        </w:rPr>
        <w:t>MATRIX Creator</w:t>
      </w:r>
      <w:r>
        <w:rPr>
          <w:rFonts w:ascii="Calibri" w:eastAsia="Times New Roman" w:hAnsi="Calibri" w:cs="Arial"/>
          <w:kern w:val="0"/>
          <w:sz w:val="22"/>
          <w:szCs w:val="22"/>
          <w:lang w:val="pl-PL" w:eastAsia="en-GB" w:bidi="ar-SA"/>
        </w:rPr>
        <w:t xml:space="preserve"> to idealna pomoc naukowa podczas kształcenia początkujących </w:t>
      </w:r>
      <w:r w:rsidR="002C29F8">
        <w:rPr>
          <w:rFonts w:ascii="Calibri" w:eastAsia="Times New Roman" w:hAnsi="Calibri" w:cs="Arial"/>
          <w:kern w:val="0"/>
          <w:sz w:val="22"/>
          <w:szCs w:val="22"/>
          <w:lang w:val="pl-PL" w:eastAsia="en-GB" w:bidi="ar-SA"/>
        </w:rPr>
        <w:t>kreatorów.</w:t>
      </w:r>
      <w:r>
        <w:rPr>
          <w:rFonts w:ascii="Calibri" w:eastAsia="Times New Roman" w:hAnsi="Calibri" w:cs="Arial"/>
          <w:kern w:val="0"/>
          <w:sz w:val="22"/>
          <w:szCs w:val="22"/>
          <w:lang w:val="pl-PL" w:eastAsia="en-GB" w:bidi="ar-SA"/>
        </w:rPr>
        <w:t>. Natomiast dla zaawansowanych użytkowników stanowi bardzo uniwersalny zbiór połączonych ze sobą komponentów, który świetnie wzbogaci posiadany zestaw modułów elektronicznych i narzędzi deweloperskich. Przyspiesza prace i zmniejsza ogólny koszt prototypowania nowych produktów, wyręczając projektantów z wielu typowych, żmudnych czynności.</w:t>
      </w: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Pr>
          <w:rFonts w:ascii="Calibri" w:eastAsia="Times New Roman" w:hAnsi="Calibri" w:cs="Arial"/>
          <w:kern w:val="0"/>
          <w:sz w:val="22"/>
          <w:szCs w:val="22"/>
          <w:lang w:val="pl-PL" w:eastAsia="en-GB" w:bidi="ar-SA"/>
        </w:rPr>
        <w:t>Płytka została zaprojektowana dla Raspberry Pi i zawiera m.in. układ FPGA Xilinx Spartan 6, mikrokontroler z rdzeniem ARM Cortex M3, szereg sensorów pozwalających na wykrywanie ruchu, mierzenie temperatury, wilgotności, światła widzialnego, ultrafioletowego i podczerwonego. Ma też 8 mikrofonów i 35 diod LED.</w:t>
      </w: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Pr>
          <w:rFonts w:ascii="Calibri" w:eastAsia="Times New Roman" w:hAnsi="Calibri" w:cs="Arial"/>
          <w:kern w:val="0"/>
          <w:sz w:val="22"/>
          <w:szCs w:val="22"/>
          <w:lang w:val="pl-PL" w:eastAsia="en-GB" w:bidi="ar-SA"/>
        </w:rPr>
        <w:t>Płytkę można programować w 40 różnych językach, a do tego obejmuje zintegrowane interfejsy komunikacyjne Z-Wave i ZigBee. Wspiera również szereg interfejsów analogowych i cyfrowych. Co więcej, może być użyta jako samodzielne urządzenie, pracujące pod kontrolą wbudowanych w nią procesorów.</w:t>
      </w:r>
    </w:p>
    <w:p w:rsidR="00151821" w:rsidRPr="00E365C9"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hd w:val="clear" w:color="auto" w:fill="FFFFFF"/>
        <w:suppressAutoHyphens w:val="0"/>
        <w:spacing w:after="168" w:line="23" w:lineRule="atLeast"/>
        <w:outlineLvl w:val="0"/>
        <w:rPr>
          <w:rFonts w:ascii="Calibri" w:eastAsia="Times New Roman" w:hAnsi="Calibri" w:cs="Arial"/>
          <w:kern w:val="36"/>
          <w:sz w:val="22"/>
          <w:szCs w:val="22"/>
          <w:lang w:val="pl-PL" w:eastAsia="en-US" w:bidi="ar-SA"/>
        </w:rPr>
      </w:pPr>
      <w:r w:rsidRPr="00E365C9">
        <w:rPr>
          <w:rFonts w:ascii="Calibri" w:eastAsia="Times New Roman" w:hAnsi="Calibri" w:cs="Arial"/>
          <w:b/>
          <w:bCs/>
          <w:kern w:val="36"/>
          <w:sz w:val="22"/>
          <w:szCs w:val="22"/>
          <w:lang w:val="pl-PL" w:eastAsia="en-US" w:bidi="ar-SA"/>
        </w:rPr>
        <w:t xml:space="preserve">Ralf Buehler, </w:t>
      </w:r>
      <w:r w:rsidR="002C29F8">
        <w:rPr>
          <w:rFonts w:ascii="Calibri" w:eastAsia="Times New Roman" w:hAnsi="Calibri" w:cs="Arial"/>
          <w:b/>
          <w:bCs/>
          <w:kern w:val="36"/>
          <w:sz w:val="22"/>
          <w:szCs w:val="22"/>
          <w:lang w:val="pl-PL" w:eastAsia="en-US" w:bidi="ar-SA"/>
        </w:rPr>
        <w:t xml:space="preserve">please use here English version </w:t>
      </w:r>
      <w:r>
        <w:rPr>
          <w:rFonts w:ascii="Calibri" w:eastAsia="Times New Roman" w:hAnsi="Calibri" w:cs="Arial"/>
          <w:b/>
          <w:bCs/>
          <w:kern w:val="36"/>
          <w:sz w:val="22"/>
          <w:szCs w:val="22"/>
          <w:lang w:val="pl-PL" w:eastAsia="en-US" w:bidi="ar-SA"/>
        </w:rPr>
        <w:t xml:space="preserve"> powiedział: </w:t>
      </w:r>
      <w:r>
        <w:rPr>
          <w:rFonts w:ascii="Calibri" w:eastAsia="Times New Roman" w:hAnsi="Calibri" w:cs="Arial"/>
          <w:kern w:val="36"/>
          <w:sz w:val="22"/>
          <w:szCs w:val="22"/>
          <w:lang w:val="pl-PL" w:eastAsia="en-US" w:bidi="ar-SA"/>
        </w:rPr>
        <w:t xml:space="preserve">„Jako dystrybutor wspierający projektantów, staramy się dostarczać najnowocześniejsze, innowacyjne technologie, by dawać szanse obecnym i przyszłym twórcom, projektantom i inżynierom. Produkty takie jak MATRIX Creator dają użytkownikom ogromną swobodę, czym różnią się od dotychczasowych nakładek, które jedynie wzbogacają komputery </w:t>
      </w:r>
      <w:r>
        <w:rPr>
          <w:rFonts w:ascii="Calibri" w:eastAsia="Times New Roman" w:hAnsi="Calibri" w:cs="Arial"/>
          <w:kern w:val="36"/>
          <w:sz w:val="22"/>
          <w:szCs w:val="22"/>
          <w:lang w:val="pl-PL" w:eastAsia="en-US" w:bidi="ar-SA"/>
        </w:rPr>
        <w:lastRenderedPageBreak/>
        <w:t>jednopłytkowe o pojedyncze funkcje. MATRIX Creator to kompletny ekosystem deweloperski, który zapewnia użytkownikom dostęp do bogatego zestawu funkcji, dzięki czemu pozwala łatwo rozbudować projekty tworzone w oparciu o Raspberry Pi, przyspiesza proces projektowania i pomaga pokonać trudności, jakie występują niemal zawsze podczas opracowywania innowacyjnych projektów sprzętowych.”</w:t>
      </w:r>
    </w:p>
    <w:p w:rsidR="00151821" w:rsidRDefault="00151821" w:rsidP="00151821">
      <w:pPr>
        <w:shd w:val="clear" w:color="auto" w:fill="FFFFFF"/>
        <w:suppressAutoHyphens w:val="0"/>
        <w:spacing w:after="168" w:line="23" w:lineRule="atLeast"/>
        <w:outlineLvl w:val="0"/>
        <w:rPr>
          <w:rFonts w:ascii="Calibri" w:eastAsia="Times New Roman" w:hAnsi="Calibri" w:cs="Arial"/>
          <w:kern w:val="36"/>
          <w:sz w:val="22"/>
          <w:szCs w:val="22"/>
          <w:lang w:val="pl-PL" w:eastAsia="en-US" w:bidi="ar-SA"/>
        </w:rPr>
      </w:pPr>
    </w:p>
    <w:p w:rsidR="00151821" w:rsidRDefault="00151821" w:rsidP="00151821">
      <w:pPr>
        <w:suppressAutoHyphens w:val="0"/>
        <w:spacing w:after="0" w:line="23" w:lineRule="atLeast"/>
        <w:ind w:right="45"/>
        <w:rPr>
          <w:rFonts w:ascii="Calibri" w:eastAsia="Times New Roman" w:hAnsi="Calibri" w:cs="Arial"/>
          <w:color w:val="000000"/>
          <w:kern w:val="0"/>
          <w:sz w:val="22"/>
          <w:szCs w:val="22"/>
          <w:lang w:val="pl-PL" w:eastAsia="en-GB" w:bidi="ar-SA"/>
        </w:rPr>
      </w:pPr>
      <w:r w:rsidRPr="00E365C9">
        <w:rPr>
          <w:rFonts w:ascii="Calibri" w:eastAsia="Times New Roman" w:hAnsi="Calibri" w:cs="Arial"/>
          <w:b/>
          <w:color w:val="000000"/>
          <w:kern w:val="0"/>
          <w:sz w:val="22"/>
          <w:szCs w:val="22"/>
          <w:lang w:val="pl-PL" w:eastAsia="en-GB" w:bidi="ar-SA"/>
        </w:rPr>
        <w:t xml:space="preserve">Rodolfo Saccoman, </w:t>
      </w:r>
      <w:r>
        <w:rPr>
          <w:rFonts w:ascii="Calibri" w:eastAsia="Times New Roman" w:hAnsi="Calibri" w:cs="Arial"/>
          <w:b/>
          <w:color w:val="000000"/>
          <w:kern w:val="0"/>
          <w:sz w:val="22"/>
          <w:szCs w:val="22"/>
          <w:lang w:val="pl-PL" w:eastAsia="en-GB" w:bidi="ar-SA"/>
        </w:rPr>
        <w:t>Prezes i współzałożyciel MATRIX Labs powiedział:</w:t>
      </w:r>
      <w:r w:rsidRPr="00E365C9">
        <w:rPr>
          <w:rFonts w:ascii="Calibri" w:eastAsia="Times New Roman" w:hAnsi="Calibri" w:cs="Arial"/>
          <w:color w:val="000000"/>
          <w:kern w:val="0"/>
          <w:sz w:val="22"/>
          <w:szCs w:val="22"/>
          <w:lang w:val="pl-PL" w:eastAsia="en-GB" w:bidi="ar-SA"/>
        </w:rPr>
        <w:t xml:space="preserve"> </w:t>
      </w:r>
      <w:r>
        <w:rPr>
          <w:rFonts w:ascii="Calibri" w:eastAsia="Times New Roman" w:hAnsi="Calibri" w:cs="Arial"/>
          <w:color w:val="000000"/>
          <w:kern w:val="0"/>
          <w:sz w:val="22"/>
          <w:szCs w:val="22"/>
          <w:lang w:val="pl-PL" w:eastAsia="en-GB" w:bidi="ar-SA"/>
        </w:rPr>
        <w:t>„</w:t>
      </w:r>
      <w:r w:rsidRPr="00E365C9">
        <w:rPr>
          <w:rFonts w:ascii="Calibri" w:eastAsia="Times New Roman" w:hAnsi="Calibri" w:cs="Arial"/>
          <w:color w:val="000000"/>
          <w:kern w:val="0"/>
          <w:sz w:val="22"/>
          <w:szCs w:val="22"/>
          <w:lang w:val="pl-PL" w:eastAsia="en-GB" w:bidi="ar-SA"/>
        </w:rPr>
        <w:t>MATRIX Creator</w:t>
      </w:r>
      <w:r>
        <w:rPr>
          <w:rFonts w:ascii="Calibri" w:eastAsia="Times New Roman" w:hAnsi="Calibri" w:cs="Arial"/>
          <w:color w:val="000000"/>
          <w:kern w:val="0"/>
          <w:sz w:val="22"/>
          <w:szCs w:val="22"/>
          <w:lang w:val="pl-PL" w:eastAsia="en-GB" w:bidi="ar-SA"/>
        </w:rPr>
        <w:t xml:space="preserve"> to niezmiernie ekscytujący produkt, który dla Internetu Rzeczy i sztucznej inteligencji jest tym, czym smartfony dla rewolucji mobilnej. MATRIX Creator ma bogaty zestaw funkcji i spodziewamy się, że przypadnie on do gustu bardzo szerokiemu gronu odbiorców. Stanowi perfekcyjne połączenie łatwych w użyciu, a jednocześnie wyrafinowanych komponentów i narzędzi, które będą przydatne zarówno tym, którzy czują przynależność do szeroko pojętego środowiska twórców, jak i zaawansowanym projektantom. MATRIX Creator pozwala osobom o praktycznie dowolnym poziomie umiejętności tworzyć cokolwiek, co przyjdzie im do głowy. Sprawia, że pomysłodawca nie musi polegać na podwykonawcach, którzy przygotują dla niego półprodukty. Zamiast tego może on samodzielnie opracować dokładnie to, co zechce. MATRIX Creator nawet w rękach zwykłych ludzi staje się narzędziem o ogromnej mocy, dzięki czemu upowszechni rozwijanie aplikacje IoT.</w:t>
      </w: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p>
    <w:p w:rsidR="00151821" w:rsidRDefault="00151821" w:rsidP="00151821">
      <w:pPr>
        <w:suppressAutoHyphens w:val="0"/>
        <w:spacing w:after="0" w:line="23" w:lineRule="atLeast"/>
        <w:rPr>
          <w:rFonts w:ascii="Calibri" w:eastAsia="Times New Roman" w:hAnsi="Calibri" w:cs="Arial"/>
          <w:kern w:val="0"/>
          <w:sz w:val="22"/>
          <w:szCs w:val="22"/>
          <w:lang w:val="pl-PL" w:eastAsia="en-GB" w:bidi="ar-SA"/>
        </w:rPr>
      </w:pPr>
      <w:r>
        <w:rPr>
          <w:rFonts w:ascii="Calibri" w:eastAsia="Times New Roman" w:hAnsi="Calibri" w:cs="Arial"/>
          <w:kern w:val="0"/>
          <w:sz w:val="22"/>
          <w:szCs w:val="22"/>
          <w:lang w:val="pl-PL" w:eastAsia="en-GB" w:bidi="ar-SA"/>
        </w:rPr>
        <w:t xml:space="preserve">MATRIX Creator jest dostępny ze sklepu </w:t>
      </w:r>
      <w:hyperlink r:id="rId10" w:history="1">
        <w:r w:rsidRPr="00E365C9">
          <w:rPr>
            <w:rFonts w:ascii="Calibri" w:eastAsia="Times New Roman" w:hAnsi="Calibri" w:cs="Arial"/>
            <w:color w:val="0000FF"/>
            <w:kern w:val="0"/>
            <w:sz w:val="22"/>
            <w:szCs w:val="22"/>
            <w:u w:val="single"/>
            <w:lang w:val="pl-PL" w:eastAsia="en-GB" w:bidi="ar-SA"/>
          </w:rPr>
          <w:t>Farnell element14</w:t>
        </w:r>
      </w:hyperlink>
      <w:r w:rsidRPr="00E365C9">
        <w:rPr>
          <w:rFonts w:ascii="Calibri" w:eastAsia="Times New Roman" w:hAnsi="Calibri" w:cs="Arial"/>
          <w:kern w:val="0"/>
          <w:sz w:val="22"/>
          <w:szCs w:val="22"/>
          <w:lang w:val="pl-PL" w:eastAsia="en-GB" w:bidi="ar-SA"/>
        </w:rPr>
        <w:t xml:space="preserve"> </w:t>
      </w:r>
      <w:r>
        <w:rPr>
          <w:rFonts w:ascii="Calibri" w:eastAsia="Times New Roman" w:hAnsi="Calibri" w:cs="Arial"/>
          <w:kern w:val="0"/>
          <w:sz w:val="22"/>
          <w:szCs w:val="22"/>
          <w:lang w:val="pl-PL" w:eastAsia="en-GB" w:bidi="ar-SA"/>
        </w:rPr>
        <w:t>w Europie,</w:t>
      </w:r>
      <w:r w:rsidRPr="00E365C9">
        <w:rPr>
          <w:rFonts w:ascii="Calibri" w:eastAsia="Times New Roman" w:hAnsi="Calibri" w:cs="Arial"/>
          <w:kern w:val="0"/>
          <w:sz w:val="22"/>
          <w:szCs w:val="22"/>
          <w:lang w:val="pl-PL" w:eastAsia="en-GB" w:bidi="ar-SA"/>
        </w:rPr>
        <w:t xml:space="preserve"> </w:t>
      </w:r>
      <w:hyperlink r:id="rId11" w:history="1">
        <w:r w:rsidRPr="00E365C9">
          <w:rPr>
            <w:rFonts w:ascii="Calibri" w:eastAsia="Times New Roman" w:hAnsi="Calibri" w:cs="Arial"/>
            <w:color w:val="0000FF"/>
            <w:kern w:val="0"/>
            <w:sz w:val="22"/>
            <w:szCs w:val="22"/>
            <w:u w:val="single"/>
            <w:lang w:val="pl-PL" w:eastAsia="en-GB" w:bidi="ar-SA"/>
          </w:rPr>
          <w:t>CPC</w:t>
        </w:r>
      </w:hyperlink>
      <w:r w:rsidRPr="00E365C9">
        <w:rPr>
          <w:rFonts w:ascii="Calibri" w:eastAsia="Times New Roman" w:hAnsi="Calibri" w:cs="Arial"/>
          <w:kern w:val="0"/>
          <w:sz w:val="22"/>
          <w:szCs w:val="22"/>
          <w:lang w:val="pl-PL" w:eastAsia="en-GB" w:bidi="ar-SA"/>
        </w:rPr>
        <w:t xml:space="preserve"> </w:t>
      </w:r>
      <w:r>
        <w:rPr>
          <w:rFonts w:ascii="Calibri" w:eastAsia="Times New Roman" w:hAnsi="Calibri" w:cs="Arial"/>
          <w:kern w:val="0"/>
          <w:sz w:val="22"/>
          <w:szCs w:val="22"/>
          <w:lang w:val="pl-PL" w:eastAsia="en-GB" w:bidi="ar-SA"/>
        </w:rPr>
        <w:t xml:space="preserve">w Wielkiej Brytanii oraz z </w:t>
      </w:r>
      <w:hyperlink r:id="rId12" w:history="1">
        <w:r w:rsidRPr="00E365C9">
          <w:rPr>
            <w:rFonts w:ascii="Calibri" w:eastAsia="Times New Roman" w:hAnsi="Calibri" w:cs="Arial"/>
            <w:color w:val="0000FF"/>
            <w:kern w:val="0"/>
            <w:sz w:val="22"/>
            <w:szCs w:val="22"/>
            <w:u w:val="single"/>
            <w:lang w:val="pl-PL" w:eastAsia="en-GB" w:bidi="ar-SA"/>
          </w:rPr>
          <w:t>Newark element14</w:t>
        </w:r>
      </w:hyperlink>
      <w:r w:rsidRPr="00E365C9">
        <w:rPr>
          <w:rFonts w:ascii="Calibri" w:eastAsia="Times New Roman" w:hAnsi="Calibri" w:cs="Arial"/>
          <w:kern w:val="0"/>
          <w:sz w:val="22"/>
          <w:szCs w:val="22"/>
          <w:lang w:val="pl-PL" w:eastAsia="en-GB" w:bidi="ar-SA"/>
        </w:rPr>
        <w:t xml:space="preserve"> </w:t>
      </w:r>
      <w:r>
        <w:rPr>
          <w:rFonts w:ascii="Calibri" w:eastAsia="Times New Roman" w:hAnsi="Calibri" w:cs="Arial"/>
          <w:kern w:val="0"/>
          <w:sz w:val="22"/>
          <w:szCs w:val="22"/>
          <w:lang w:val="pl-PL" w:eastAsia="en-GB" w:bidi="ar-SA"/>
        </w:rPr>
        <w:t>i</w:t>
      </w:r>
      <w:r w:rsidRPr="00E365C9">
        <w:rPr>
          <w:rFonts w:ascii="Calibri" w:eastAsia="Times New Roman" w:hAnsi="Calibri" w:cs="Arial"/>
          <w:kern w:val="0"/>
          <w:sz w:val="22"/>
          <w:szCs w:val="22"/>
          <w:lang w:val="pl-PL" w:eastAsia="en-GB" w:bidi="ar-SA"/>
        </w:rPr>
        <w:t xml:space="preserve"> </w:t>
      </w:r>
      <w:hyperlink r:id="rId13" w:history="1">
        <w:r w:rsidRPr="00E365C9">
          <w:rPr>
            <w:rFonts w:ascii="Calibri" w:eastAsia="Times New Roman" w:hAnsi="Calibri" w:cs="Arial"/>
            <w:color w:val="0000FF"/>
            <w:kern w:val="0"/>
            <w:sz w:val="22"/>
            <w:szCs w:val="22"/>
            <w:u w:val="single"/>
            <w:lang w:val="pl-PL" w:eastAsia="en-GB" w:bidi="ar-SA"/>
          </w:rPr>
          <w:t>MCM Electronics</w:t>
        </w:r>
      </w:hyperlink>
      <w:r w:rsidRPr="00E365C9">
        <w:rPr>
          <w:rFonts w:ascii="Calibri" w:eastAsia="Times New Roman" w:hAnsi="Calibri" w:cs="Arial"/>
          <w:kern w:val="0"/>
          <w:sz w:val="22"/>
          <w:szCs w:val="22"/>
          <w:lang w:val="pl-PL" w:eastAsia="en-GB" w:bidi="ar-SA"/>
        </w:rPr>
        <w:t xml:space="preserve"> </w:t>
      </w:r>
      <w:r>
        <w:rPr>
          <w:rFonts w:ascii="Calibri" w:eastAsia="Times New Roman" w:hAnsi="Calibri" w:cs="Arial"/>
          <w:kern w:val="0"/>
          <w:sz w:val="22"/>
          <w:szCs w:val="22"/>
          <w:lang w:val="pl-PL" w:eastAsia="en-GB" w:bidi="ar-SA"/>
        </w:rPr>
        <w:t>w Ameryce Północnej.</w:t>
      </w:r>
    </w:p>
    <w:p w:rsidR="00F66920" w:rsidRPr="00E365C9" w:rsidRDefault="00F66920" w:rsidP="00151821">
      <w:pPr>
        <w:suppressAutoHyphens w:val="0"/>
        <w:spacing w:after="0" w:line="23" w:lineRule="atLeast"/>
        <w:rPr>
          <w:rFonts w:ascii="Calibri" w:eastAsia="Times New Roman" w:hAnsi="Calibri" w:cs="Arial"/>
          <w:kern w:val="0"/>
          <w:sz w:val="22"/>
          <w:szCs w:val="22"/>
          <w:lang w:val="pl-PL" w:eastAsia="en-GB" w:bidi="ar-SA"/>
        </w:rPr>
      </w:pPr>
    </w:p>
    <w:p w:rsidR="00151821" w:rsidRPr="008A15D5" w:rsidRDefault="00151821" w:rsidP="00151821">
      <w:pPr>
        <w:pStyle w:val="ColorfulList-Accent11"/>
        <w:spacing w:after="0" w:line="240" w:lineRule="auto"/>
        <w:ind w:left="0"/>
        <w:jc w:val="center"/>
        <w:rPr>
          <w:rFonts w:asciiTheme="minorHAnsi" w:hAnsiTheme="minorHAnsi" w:cs="Arial"/>
          <w:b/>
          <w:color w:val="000000"/>
          <w:lang w:val="pl-PL"/>
        </w:rPr>
      </w:pPr>
      <w:r w:rsidRPr="008A15D5">
        <w:rPr>
          <w:rFonts w:asciiTheme="minorHAnsi" w:hAnsiTheme="minorHAnsi" w:cs="Arial"/>
          <w:b/>
          <w:color w:val="000000"/>
          <w:lang w:val="pl-PL"/>
        </w:rPr>
        <w:t>** KONIEC**</w:t>
      </w:r>
    </w:p>
    <w:p w:rsidR="00151821" w:rsidRPr="008A15D5" w:rsidRDefault="00151821" w:rsidP="00151821">
      <w:pPr>
        <w:pStyle w:val="ColorfulList-Accent11"/>
        <w:spacing w:after="0" w:line="240" w:lineRule="auto"/>
        <w:ind w:left="0"/>
        <w:jc w:val="center"/>
        <w:rPr>
          <w:rFonts w:asciiTheme="minorHAnsi" w:hAnsiTheme="minorHAnsi" w:cs="Arial"/>
          <w:b/>
          <w:color w:val="000000"/>
          <w:lang w:val="pl-PL"/>
        </w:rPr>
      </w:pPr>
    </w:p>
    <w:p w:rsidR="00151821" w:rsidRDefault="00151821" w:rsidP="00151821">
      <w:pPr>
        <w:spacing w:after="0" w:line="240" w:lineRule="auto"/>
        <w:rPr>
          <w:rFonts w:asciiTheme="minorHAnsi" w:hAnsiTheme="minorHAnsi"/>
          <w:b/>
          <w:sz w:val="22"/>
          <w:szCs w:val="22"/>
          <w:u w:val="single"/>
          <w:lang w:val="pl-PL"/>
        </w:rPr>
      </w:pPr>
      <w:r w:rsidRPr="008A15D5">
        <w:rPr>
          <w:rFonts w:asciiTheme="minorHAnsi" w:hAnsiTheme="minorHAnsi"/>
          <w:b/>
          <w:sz w:val="22"/>
          <w:szCs w:val="22"/>
          <w:u w:val="single"/>
          <w:lang w:val="pl-PL"/>
        </w:rPr>
        <w:t>Informacje dla redakcji</w:t>
      </w:r>
    </w:p>
    <w:p w:rsidR="00151821" w:rsidRPr="008A15D5" w:rsidRDefault="00151821" w:rsidP="00151821">
      <w:pPr>
        <w:spacing w:after="0" w:line="240" w:lineRule="auto"/>
        <w:rPr>
          <w:rFonts w:asciiTheme="minorHAnsi" w:hAnsiTheme="minorHAnsi"/>
          <w:b/>
          <w:sz w:val="22"/>
          <w:szCs w:val="22"/>
          <w:u w:val="single"/>
          <w:lang w:val="pl-PL"/>
        </w:rPr>
      </w:pPr>
    </w:p>
    <w:p w:rsidR="00151821" w:rsidRPr="008A15D5" w:rsidRDefault="00151821" w:rsidP="00151821">
      <w:pPr>
        <w:spacing w:after="0" w:line="240" w:lineRule="auto"/>
        <w:rPr>
          <w:rFonts w:asciiTheme="minorHAnsi" w:hAnsiTheme="minorHAnsi"/>
          <w:sz w:val="22"/>
          <w:szCs w:val="22"/>
          <w:lang w:val="pl-PL"/>
        </w:rPr>
      </w:pPr>
      <w:r w:rsidRPr="008A15D5">
        <w:rPr>
          <w:rFonts w:asciiTheme="minorHAnsi" w:hAnsiTheme="minorHAnsi"/>
          <w:sz w:val="22"/>
          <w:szCs w:val="22"/>
          <w:lang w:val="pl-PL"/>
        </w:rPr>
        <w:t xml:space="preserve">Więcej szczegółowych informacji na powyższy temat oraz dodatkowe zdjęcia  związane z niniejszą notką prasową można znaleźć w naszym dziale aktualności: </w:t>
      </w:r>
      <w:hyperlink r:id="rId14" w:history="1">
        <w:r w:rsidRPr="008A15D5">
          <w:rPr>
            <w:rStyle w:val="Hyperlink"/>
            <w:rFonts w:asciiTheme="minorHAnsi" w:hAnsiTheme="minorHAnsi"/>
            <w:sz w:val="22"/>
            <w:szCs w:val="22"/>
            <w:lang w:val="pl-PL"/>
          </w:rPr>
          <w:t>www.element14.com/news</w:t>
        </w:r>
      </w:hyperlink>
    </w:p>
    <w:p w:rsidR="00151821" w:rsidRDefault="00151821" w:rsidP="00151821">
      <w:pPr>
        <w:spacing w:after="0" w:line="240" w:lineRule="auto"/>
        <w:rPr>
          <w:rFonts w:asciiTheme="minorHAnsi" w:hAnsiTheme="minorHAnsi"/>
          <w:b/>
          <w:bCs/>
          <w:sz w:val="22"/>
          <w:szCs w:val="22"/>
          <w:u w:val="single"/>
          <w:lang w:val="pl-PL"/>
        </w:rPr>
      </w:pPr>
    </w:p>
    <w:p w:rsidR="00151821" w:rsidRDefault="00151821" w:rsidP="00151821">
      <w:pPr>
        <w:spacing w:after="0" w:line="240" w:lineRule="auto"/>
        <w:rPr>
          <w:rFonts w:asciiTheme="minorHAnsi" w:hAnsiTheme="minorHAnsi"/>
          <w:b/>
          <w:bCs/>
          <w:sz w:val="22"/>
          <w:szCs w:val="22"/>
          <w:lang w:val="pl-PL"/>
        </w:rPr>
      </w:pPr>
      <w:r w:rsidRPr="008A15D5">
        <w:rPr>
          <w:rFonts w:asciiTheme="minorHAnsi" w:hAnsiTheme="minorHAnsi"/>
          <w:b/>
          <w:bCs/>
          <w:sz w:val="22"/>
          <w:szCs w:val="22"/>
          <w:lang w:val="pl-PL"/>
        </w:rPr>
        <w:t>O nas</w:t>
      </w:r>
    </w:p>
    <w:p w:rsidR="00151821" w:rsidRPr="008A15D5" w:rsidRDefault="00151821" w:rsidP="00151821">
      <w:pPr>
        <w:spacing w:after="0" w:line="240" w:lineRule="auto"/>
        <w:rPr>
          <w:rFonts w:asciiTheme="minorHAnsi" w:hAnsiTheme="minorHAnsi"/>
          <w:b/>
          <w:bCs/>
          <w:sz w:val="22"/>
          <w:szCs w:val="22"/>
          <w:lang w:val="pl-PL"/>
        </w:rPr>
      </w:pPr>
    </w:p>
    <w:p w:rsidR="00151821" w:rsidRDefault="004118FD" w:rsidP="00151821">
      <w:pPr>
        <w:spacing w:after="0" w:line="240" w:lineRule="auto"/>
        <w:rPr>
          <w:rFonts w:asciiTheme="minorHAnsi" w:hAnsiTheme="minorHAnsi"/>
          <w:sz w:val="22"/>
          <w:szCs w:val="22"/>
          <w:lang w:val="pl-PL"/>
        </w:rPr>
      </w:pPr>
      <w:hyperlink r:id="rId15" w:history="1">
        <w:r w:rsidR="00151821" w:rsidRPr="00807A71">
          <w:rPr>
            <w:rStyle w:val="Hyperlink"/>
            <w:rFonts w:asciiTheme="minorHAnsi" w:hAnsiTheme="minorHAnsi" w:cs="Arial Unicode MS"/>
            <w:sz w:val="22"/>
            <w:szCs w:val="22"/>
            <w:lang w:val="pl-PL"/>
          </w:rPr>
          <w:t>Farnell element14</w:t>
        </w:r>
      </w:hyperlink>
      <w:r w:rsidR="00151821" w:rsidRPr="008A15D5">
        <w:rPr>
          <w:rFonts w:asciiTheme="minorHAnsi" w:hAnsiTheme="minorHAnsi"/>
          <w:sz w:val="22"/>
          <w:szCs w:val="22"/>
          <w:lang w:val="pl-PL"/>
        </w:rPr>
        <w:t xml:space="preserve"> to część grupy </w:t>
      </w:r>
      <w:hyperlink r:id="rId16" w:history="1">
        <w:r w:rsidR="00151821" w:rsidRPr="008A15D5">
          <w:rPr>
            <w:rStyle w:val="Hyperlink"/>
            <w:rFonts w:asciiTheme="minorHAnsi" w:hAnsiTheme="minorHAnsi"/>
            <w:sz w:val="22"/>
            <w:szCs w:val="22"/>
            <w:lang w:val="pl-PL"/>
          </w:rPr>
          <w:t>Premier Farnell</w:t>
        </w:r>
      </w:hyperlink>
      <w:r w:rsidR="00151821" w:rsidRPr="008A15D5">
        <w:rPr>
          <w:rFonts w:asciiTheme="minorHAnsi" w:hAnsiTheme="minorHAnsi"/>
          <w:sz w:val="22"/>
          <w:szCs w:val="22"/>
          <w:lang w:val="pl-PL"/>
        </w:rPr>
        <w:t xml:space="preserve">, globalnego lidera technologicznego z 80 letnim  doświadczeniem  w dystrybucji produktów i rozwiązań technologicznych na potrzeby projektowania systemów elektronicznych, produkcji, konserwacji i serwisowania. Premier Farnell korzysta z tego doświadczenia by pomagać swojemu szerokiemu gronu klientów, począwszy od hobbystów po inżynierów, specjalistów od utrzymania ruchu i  zakupowców. Jest </w:t>
      </w:r>
      <w:r w:rsidR="000252D3" w:rsidRPr="000252D3">
        <w:rPr>
          <w:rFonts w:asciiTheme="minorHAnsi" w:hAnsiTheme="minorHAnsi"/>
          <w:sz w:val="22"/>
          <w:szCs w:val="22"/>
          <w:lang w:val="pl-PL"/>
        </w:rPr>
        <w:t>Dystrybutor rozwiązań rozwojowych</w:t>
      </w:r>
      <w:bookmarkStart w:id="0" w:name="_GoBack"/>
      <w:bookmarkEnd w:id="0"/>
      <w:r w:rsidR="00151821" w:rsidRPr="008A15D5">
        <w:rPr>
          <w:rFonts w:asciiTheme="minorHAnsi" w:hAnsiTheme="minorHAnsi"/>
          <w:sz w:val="22"/>
          <w:szCs w:val="22"/>
          <w:lang w:val="pl-PL"/>
        </w:rPr>
        <w:t>, który współpracuje z wiodącymi markami i start-upami, by rozwijać nowe produkty i wspierać przemysł w szkoleniu obecnych i przyszłych pokoleń inżynierów.</w:t>
      </w:r>
    </w:p>
    <w:p w:rsidR="00151821" w:rsidRPr="008A15D5" w:rsidRDefault="00151821" w:rsidP="00151821">
      <w:pPr>
        <w:spacing w:after="0" w:line="240" w:lineRule="auto"/>
        <w:rPr>
          <w:rFonts w:asciiTheme="minorHAnsi" w:hAnsiTheme="minorHAnsi"/>
          <w:sz w:val="22"/>
          <w:szCs w:val="22"/>
          <w:lang w:val="pl-PL"/>
        </w:rPr>
      </w:pPr>
    </w:p>
    <w:p w:rsidR="00151821" w:rsidRDefault="00151821" w:rsidP="00151821">
      <w:pPr>
        <w:spacing w:after="0" w:line="240" w:lineRule="auto"/>
        <w:rPr>
          <w:rFonts w:asciiTheme="minorHAnsi" w:hAnsiTheme="minorHAnsi"/>
          <w:sz w:val="22"/>
          <w:szCs w:val="22"/>
          <w:shd w:val="clear" w:color="auto" w:fill="FFFFFF"/>
          <w:lang w:val="pl-PL"/>
        </w:rPr>
      </w:pPr>
      <w:r w:rsidRPr="008A15D5">
        <w:rPr>
          <w:rFonts w:asciiTheme="minorHAnsi" w:hAnsiTheme="minorHAnsi"/>
          <w:sz w:val="22"/>
          <w:szCs w:val="22"/>
          <w:lang w:val="pl-PL"/>
        </w:rPr>
        <w:t xml:space="preserve">Premier Farnell jest jednostką należącą do </w:t>
      </w:r>
      <w:r w:rsidRPr="008A15D5">
        <w:rPr>
          <w:rFonts w:asciiTheme="minorHAnsi" w:hAnsiTheme="minorHAnsi"/>
          <w:sz w:val="22"/>
          <w:szCs w:val="22"/>
          <w:shd w:val="clear" w:color="auto" w:fill="FFFFFF"/>
          <w:lang w:val="pl-PL"/>
        </w:rPr>
        <w:t xml:space="preserve">Avnet Inc. (NYSE:AVT) odpowiadającej za komponenty. Premier Farnell operuje pod markami </w:t>
      </w:r>
      <w:hyperlink r:id="rId17" w:history="1">
        <w:r w:rsidRPr="008A15D5">
          <w:rPr>
            <w:rStyle w:val="Hyperlink"/>
            <w:rFonts w:asciiTheme="minorHAnsi" w:hAnsiTheme="minorHAnsi"/>
            <w:sz w:val="22"/>
            <w:szCs w:val="22"/>
            <w:lang w:val="pl-PL"/>
          </w:rPr>
          <w:t>Farnell element14</w:t>
        </w:r>
      </w:hyperlink>
      <w:r w:rsidRPr="008A15D5">
        <w:rPr>
          <w:rFonts w:asciiTheme="minorHAnsi" w:hAnsiTheme="minorHAnsi"/>
          <w:sz w:val="22"/>
          <w:szCs w:val="22"/>
          <w:lang w:val="pl-PL"/>
        </w:rPr>
        <w:t> w Europie, </w:t>
      </w:r>
      <w:hyperlink r:id="rId18" w:history="1">
        <w:r w:rsidRPr="008A15D5">
          <w:rPr>
            <w:rStyle w:val="Hyperlink"/>
            <w:rFonts w:asciiTheme="minorHAnsi" w:hAnsiTheme="minorHAnsi"/>
            <w:sz w:val="22"/>
            <w:szCs w:val="22"/>
            <w:lang w:val="pl-PL"/>
          </w:rPr>
          <w:t>Newark element14</w:t>
        </w:r>
      </w:hyperlink>
      <w:r w:rsidRPr="008A15D5">
        <w:rPr>
          <w:rFonts w:asciiTheme="minorHAnsi" w:hAnsiTheme="minorHAnsi"/>
          <w:sz w:val="22"/>
          <w:szCs w:val="22"/>
          <w:lang w:val="pl-PL"/>
        </w:rPr>
        <w:t xml:space="preserve"> w Ameryce Północnej i </w:t>
      </w:r>
      <w:hyperlink r:id="rId19" w:history="1">
        <w:r w:rsidRPr="008A15D5">
          <w:rPr>
            <w:rStyle w:val="Hyperlink"/>
            <w:rFonts w:asciiTheme="minorHAnsi" w:hAnsiTheme="minorHAnsi"/>
            <w:sz w:val="22"/>
            <w:szCs w:val="22"/>
            <w:lang w:val="pl-PL"/>
          </w:rPr>
          <w:t>element14</w:t>
        </w:r>
      </w:hyperlink>
      <w:r w:rsidRPr="008A15D5">
        <w:rPr>
          <w:rFonts w:asciiTheme="minorHAnsi" w:hAnsiTheme="minorHAnsi"/>
          <w:sz w:val="22"/>
          <w:szCs w:val="22"/>
          <w:lang w:val="pl-PL"/>
        </w:rPr>
        <w:t> w krajach Azji i Pacyfiku</w:t>
      </w:r>
      <w:r w:rsidRPr="008A15D5">
        <w:rPr>
          <w:rFonts w:asciiTheme="minorHAnsi" w:hAnsiTheme="minorHAnsi"/>
          <w:sz w:val="22"/>
          <w:szCs w:val="22"/>
          <w:shd w:val="clear" w:color="auto" w:fill="FFFFFF"/>
          <w:lang w:val="pl-PL"/>
        </w:rPr>
        <w:t>. Grupa Premier Farnell jest wspierana przez globalną sieć składającą się z ponad 3500 dostawców oraz ma bogatą ofertę produktów, specjalnie opracowaną by przewidywać i spełniać potrzeby innowacyjnych klientów z całego Świata.</w:t>
      </w:r>
    </w:p>
    <w:p w:rsidR="00151821" w:rsidRPr="00E365C9" w:rsidRDefault="00151821" w:rsidP="00151821">
      <w:pPr>
        <w:rPr>
          <w:lang w:val="pl-PL"/>
        </w:rPr>
      </w:pPr>
    </w:p>
    <w:p w:rsidR="00151821" w:rsidRPr="00E365C9" w:rsidRDefault="00151821" w:rsidP="00151821">
      <w:pPr>
        <w:suppressAutoHyphens w:val="0"/>
        <w:spacing w:after="0" w:line="240" w:lineRule="auto"/>
        <w:ind w:right="44"/>
        <w:rPr>
          <w:rFonts w:ascii="Calibri" w:eastAsia="Times New Roman" w:hAnsi="Calibri" w:cs="Times New Roman"/>
          <w:b/>
          <w:kern w:val="0"/>
          <w:sz w:val="22"/>
          <w:szCs w:val="22"/>
          <w:lang w:val="pl-PL" w:eastAsia="en-GB" w:bidi="ar-SA"/>
        </w:rPr>
      </w:pPr>
      <w:r>
        <w:rPr>
          <w:rFonts w:ascii="Calibri" w:eastAsia="Times New Roman" w:hAnsi="Calibri" w:cs="Times New Roman"/>
          <w:b/>
          <w:kern w:val="0"/>
          <w:sz w:val="22"/>
          <w:szCs w:val="22"/>
          <w:lang w:val="pl-PL" w:eastAsia="en-GB" w:bidi="ar-SA"/>
        </w:rPr>
        <w:lastRenderedPageBreak/>
        <w:t>O MATRIX Labs</w:t>
      </w:r>
    </w:p>
    <w:p w:rsidR="00151821" w:rsidRDefault="00151821" w:rsidP="00151821">
      <w:pPr>
        <w:suppressAutoHyphens w:val="0"/>
        <w:spacing w:after="0" w:line="240" w:lineRule="auto"/>
        <w:rPr>
          <w:rFonts w:ascii="Calibri" w:eastAsia="Times New Roman" w:hAnsi="Calibri" w:cs="Arial"/>
          <w:color w:val="000000"/>
          <w:kern w:val="0"/>
          <w:sz w:val="22"/>
          <w:szCs w:val="22"/>
          <w:lang w:val="pl-PL" w:eastAsia="en-US" w:bidi="ar-SA"/>
        </w:rPr>
      </w:pPr>
      <w:r w:rsidRPr="00E365C9">
        <w:rPr>
          <w:rFonts w:ascii="Calibri" w:eastAsia="Times New Roman" w:hAnsi="Calibri" w:cs="Arial"/>
          <w:color w:val="000000"/>
          <w:kern w:val="0"/>
          <w:sz w:val="22"/>
          <w:szCs w:val="22"/>
          <w:lang w:val="pl-PL" w:eastAsia="en-US" w:bidi="ar-SA"/>
        </w:rPr>
        <w:t>MATRIX Labs</w:t>
      </w:r>
      <w:r>
        <w:rPr>
          <w:rFonts w:ascii="Calibri" w:eastAsia="Times New Roman" w:hAnsi="Calibri" w:cs="Arial"/>
          <w:color w:val="000000"/>
          <w:kern w:val="0"/>
          <w:sz w:val="22"/>
          <w:szCs w:val="22"/>
          <w:lang w:val="pl-PL" w:eastAsia="en-US" w:bidi="ar-SA"/>
        </w:rPr>
        <w:t xml:space="preserve"> to kompletny ekosystem narzędzi deweloperskich dla IoT. Wliczają się w nie MATRIX Voice, MATRIX OS i MATRIX App Store. Wszystkie razem sprawiają, że tworzenie aplikacji IoT jest prostsze i mniej kosztowne niż kiedykolwiek dotąd. MATRIX OS to platforma do hostowania aplikacji przygotowanych z użyciem MATRIX Creatora i MATRIX Voice. Wykorzystuje techniki uczenia maszynowego i biblioteki komputerowego rozpoznawania obrazów by przyspieszyć opracowywanie złożonych aplikacji. Pozwala na kupowanie, sprzedawanie, wgrywanie i instalowanie aplikacji z pierwszego na rynku sklepu z programami IoT – </w:t>
      </w:r>
      <w:hyperlink r:id="rId20" w:history="1">
        <w:r w:rsidRPr="00F66920">
          <w:rPr>
            <w:rStyle w:val="Hyperlink"/>
            <w:rFonts w:ascii="Calibri" w:eastAsia="Times New Roman" w:hAnsi="Calibri" w:cs="Arial"/>
            <w:kern w:val="0"/>
            <w:sz w:val="22"/>
            <w:szCs w:val="22"/>
            <w:lang w:val="pl-PL" w:eastAsia="en-US" w:bidi="ar-SA"/>
          </w:rPr>
          <w:t>MATRIX App Store</w:t>
        </w:r>
      </w:hyperlink>
      <w:r>
        <w:rPr>
          <w:rFonts w:ascii="Calibri" w:eastAsia="Times New Roman" w:hAnsi="Calibri" w:cs="Arial"/>
          <w:color w:val="000000"/>
          <w:kern w:val="0"/>
          <w:sz w:val="22"/>
          <w:szCs w:val="22"/>
          <w:lang w:val="pl-PL" w:eastAsia="en-US" w:bidi="ar-SA"/>
        </w:rPr>
        <w:t>, który będzie wspierał platformy MATRIX OS, Android Things i przyszłe systemy IoT.</w:t>
      </w:r>
    </w:p>
    <w:p w:rsidR="00151821" w:rsidRPr="008A15D5" w:rsidRDefault="00151821" w:rsidP="00151821">
      <w:pPr>
        <w:shd w:val="clear" w:color="auto" w:fill="FFFFFF"/>
        <w:spacing w:after="0" w:line="240" w:lineRule="auto"/>
        <w:rPr>
          <w:rFonts w:asciiTheme="minorHAnsi" w:hAnsiTheme="minorHAnsi"/>
          <w:sz w:val="22"/>
          <w:szCs w:val="22"/>
          <w:lang w:val="pl-PL"/>
        </w:rPr>
      </w:pPr>
    </w:p>
    <w:p w:rsidR="00151821" w:rsidRPr="008A15D5" w:rsidRDefault="00151821" w:rsidP="00151821">
      <w:pPr>
        <w:shd w:val="clear" w:color="auto" w:fill="FFFFFF"/>
        <w:spacing w:after="0" w:line="240" w:lineRule="auto"/>
        <w:rPr>
          <w:rFonts w:asciiTheme="minorHAnsi" w:hAnsiTheme="minorHAnsi"/>
          <w:sz w:val="22"/>
          <w:szCs w:val="22"/>
          <w:lang w:val="pl-PL"/>
        </w:rPr>
      </w:pPr>
      <w:r w:rsidRPr="008A15D5">
        <w:rPr>
          <w:rFonts w:asciiTheme="minorHAnsi" w:hAnsiTheme="minorHAnsi"/>
          <w:sz w:val="22"/>
          <w:szCs w:val="22"/>
          <w:lang w:val="pl-PL"/>
        </w:rPr>
        <w:t xml:space="preserve">Więcej informacji można znaleźć na stronie internetowej pod adresem </w:t>
      </w:r>
      <w:hyperlink r:id="rId21" w:history="1">
        <w:r w:rsidRPr="008A15D5">
          <w:rPr>
            <w:rStyle w:val="Hyperlink"/>
            <w:rFonts w:asciiTheme="minorHAnsi" w:hAnsiTheme="minorHAnsi"/>
            <w:sz w:val="22"/>
            <w:szCs w:val="22"/>
            <w:lang w:val="pl-PL"/>
          </w:rPr>
          <w:t>http://www.premierfarnell.com</w:t>
        </w:r>
      </w:hyperlink>
    </w:p>
    <w:p w:rsidR="00151821" w:rsidRDefault="00151821" w:rsidP="00151821">
      <w:pPr>
        <w:pStyle w:val="ColorfulList-Accent11"/>
        <w:spacing w:after="0" w:line="240" w:lineRule="auto"/>
        <w:ind w:left="0"/>
        <w:rPr>
          <w:rFonts w:asciiTheme="minorHAnsi" w:hAnsiTheme="minorHAnsi" w:cs="Arial"/>
          <w:b/>
          <w:bCs/>
          <w:lang w:val="pl-PL"/>
        </w:rPr>
      </w:pPr>
    </w:p>
    <w:p w:rsidR="00151821" w:rsidRPr="008A15D5" w:rsidRDefault="00151821" w:rsidP="00151821">
      <w:pPr>
        <w:pStyle w:val="ColorfulList-Accent11"/>
        <w:spacing w:after="0" w:line="240" w:lineRule="auto"/>
        <w:ind w:left="0"/>
        <w:rPr>
          <w:rFonts w:asciiTheme="minorHAnsi" w:hAnsiTheme="minorHAnsi" w:cs="Arial"/>
          <w:color w:val="000000"/>
          <w:lang w:val="pl-PL"/>
        </w:rPr>
      </w:pPr>
      <w:r w:rsidRPr="008A15D5">
        <w:rPr>
          <w:rFonts w:asciiTheme="minorHAnsi" w:hAnsiTheme="minorHAnsi" w:cs="Arial"/>
          <w:b/>
          <w:bCs/>
          <w:lang w:val="pl-PL"/>
        </w:rPr>
        <w:t>Obsługę prasową w Europie zapewnia:</w:t>
      </w:r>
    </w:p>
    <w:p w:rsidR="00151821" w:rsidRPr="008A15D5" w:rsidRDefault="00151821" w:rsidP="00151821">
      <w:pPr>
        <w:spacing w:after="0" w:line="240" w:lineRule="auto"/>
        <w:rPr>
          <w:rFonts w:asciiTheme="minorHAnsi" w:hAnsiTheme="minorHAnsi" w:cs="Arial"/>
          <w:b/>
          <w:bCs/>
          <w:sz w:val="22"/>
          <w:szCs w:val="22"/>
        </w:rPr>
      </w:pPr>
      <w:r>
        <w:rPr>
          <w:rFonts w:asciiTheme="minorHAnsi" w:hAnsiTheme="minorHAnsi" w:cs="Arial"/>
          <w:b/>
          <w:bCs/>
          <w:sz w:val="22"/>
          <w:szCs w:val="22"/>
        </w:rPr>
        <w:t>Freya Ward</w:t>
      </w:r>
    </w:p>
    <w:p w:rsidR="00151821" w:rsidRPr="008A15D5" w:rsidRDefault="00151821" w:rsidP="00151821">
      <w:pPr>
        <w:spacing w:after="0" w:line="240" w:lineRule="auto"/>
        <w:rPr>
          <w:rFonts w:asciiTheme="minorHAnsi" w:hAnsiTheme="minorHAnsi" w:cs="Arial"/>
          <w:b/>
          <w:bCs/>
          <w:sz w:val="22"/>
          <w:szCs w:val="22"/>
        </w:rPr>
      </w:pPr>
      <w:r w:rsidRPr="008A15D5">
        <w:rPr>
          <w:rFonts w:asciiTheme="minorHAnsi" w:hAnsiTheme="minorHAnsi" w:cs="Arial"/>
          <w:b/>
          <w:bCs/>
          <w:sz w:val="22"/>
          <w:szCs w:val="22"/>
        </w:rPr>
        <w:t>Napier Partnership</w:t>
      </w:r>
    </w:p>
    <w:p w:rsidR="00151821" w:rsidRPr="008A15D5" w:rsidRDefault="00151821" w:rsidP="00151821">
      <w:pPr>
        <w:spacing w:after="0" w:line="240" w:lineRule="auto"/>
        <w:rPr>
          <w:rFonts w:asciiTheme="minorHAnsi" w:hAnsiTheme="minorHAnsi" w:cs="Arial"/>
          <w:bCs/>
          <w:sz w:val="22"/>
          <w:szCs w:val="22"/>
        </w:rPr>
      </w:pPr>
      <w:r w:rsidRPr="008A15D5">
        <w:rPr>
          <w:rFonts w:asciiTheme="minorHAnsi" w:hAnsiTheme="minorHAnsi" w:cs="Arial"/>
          <w:bCs/>
          <w:sz w:val="22"/>
          <w:szCs w:val="22"/>
        </w:rPr>
        <w:t>Tel: +44 1243 531123</w:t>
      </w:r>
    </w:p>
    <w:p w:rsidR="00151821" w:rsidRDefault="00151821" w:rsidP="00151821">
      <w:pPr>
        <w:spacing w:after="0" w:line="240" w:lineRule="auto"/>
        <w:rPr>
          <w:rFonts w:asciiTheme="minorHAnsi" w:hAnsiTheme="minorHAnsi" w:cs="Arial"/>
          <w:sz w:val="22"/>
          <w:szCs w:val="22"/>
          <w:lang w:val="it-IT"/>
        </w:rPr>
      </w:pPr>
      <w:r w:rsidRPr="008A15D5">
        <w:rPr>
          <w:rFonts w:asciiTheme="minorHAnsi" w:hAnsiTheme="minorHAnsi" w:cs="Arial"/>
          <w:bCs/>
          <w:sz w:val="22"/>
          <w:szCs w:val="22"/>
          <w:lang w:val="it-IT"/>
        </w:rPr>
        <w:t>E-mail:</w:t>
      </w:r>
      <w:r w:rsidRPr="008A15D5">
        <w:rPr>
          <w:rFonts w:asciiTheme="minorHAnsi" w:hAnsiTheme="minorHAnsi"/>
          <w:bCs/>
          <w:sz w:val="22"/>
          <w:szCs w:val="22"/>
          <w:lang w:val="it-IT"/>
        </w:rPr>
        <w:t xml:space="preserve"> </w:t>
      </w:r>
      <w:hyperlink r:id="rId22" w:history="1">
        <w:r w:rsidRPr="004312F4">
          <w:rPr>
            <w:rStyle w:val="Hyperlink"/>
            <w:rFonts w:asciiTheme="minorHAnsi" w:hAnsiTheme="minorHAnsi" w:cs="Arial"/>
            <w:sz w:val="22"/>
            <w:szCs w:val="22"/>
            <w:lang w:val="it-IT"/>
          </w:rPr>
          <w:t>freya@napierb2b.com</w:t>
        </w:r>
      </w:hyperlink>
    </w:p>
    <w:p w:rsidR="00151821" w:rsidRPr="008A15D5" w:rsidRDefault="00151821" w:rsidP="00151821">
      <w:pPr>
        <w:spacing w:after="0" w:line="240" w:lineRule="auto"/>
        <w:rPr>
          <w:rFonts w:asciiTheme="minorHAnsi" w:hAnsiTheme="minorHAnsi" w:cs="Arial"/>
          <w:b/>
          <w:bCs/>
          <w:sz w:val="22"/>
          <w:szCs w:val="22"/>
          <w:lang w:val="it-IT"/>
        </w:rPr>
      </w:pPr>
    </w:p>
    <w:p w:rsidR="00151821" w:rsidRPr="008A15D5" w:rsidRDefault="00151821" w:rsidP="00151821">
      <w:pPr>
        <w:spacing w:after="0" w:line="240" w:lineRule="auto"/>
        <w:rPr>
          <w:rFonts w:asciiTheme="minorHAnsi" w:hAnsiTheme="minorHAnsi" w:cs="Arial"/>
          <w:b/>
          <w:bCs/>
          <w:sz w:val="22"/>
          <w:szCs w:val="22"/>
        </w:rPr>
      </w:pPr>
      <w:r w:rsidRPr="008A15D5">
        <w:rPr>
          <w:rFonts w:asciiTheme="minorHAnsi" w:hAnsiTheme="minorHAnsi" w:cs="Arial"/>
          <w:b/>
          <w:bCs/>
          <w:sz w:val="22"/>
          <w:szCs w:val="22"/>
        </w:rPr>
        <w:t>Premier Farnell:</w:t>
      </w:r>
    </w:p>
    <w:p w:rsidR="00151821" w:rsidRPr="008A15D5" w:rsidRDefault="00151821" w:rsidP="00151821">
      <w:pPr>
        <w:spacing w:after="0" w:line="240" w:lineRule="auto"/>
        <w:rPr>
          <w:rFonts w:asciiTheme="minorHAnsi" w:hAnsiTheme="minorHAnsi" w:cs="Arial"/>
          <w:b/>
          <w:bCs/>
          <w:sz w:val="22"/>
          <w:szCs w:val="22"/>
        </w:rPr>
      </w:pPr>
      <w:r w:rsidRPr="008A15D5">
        <w:rPr>
          <w:rFonts w:asciiTheme="minorHAnsi" w:hAnsiTheme="minorHAnsi" w:cs="Arial"/>
          <w:b/>
          <w:bCs/>
          <w:sz w:val="22"/>
          <w:szCs w:val="22"/>
        </w:rPr>
        <w:t>Holly Smart</w:t>
      </w:r>
    </w:p>
    <w:p w:rsidR="00151821" w:rsidRPr="008A15D5" w:rsidRDefault="00151821" w:rsidP="00151821">
      <w:pPr>
        <w:spacing w:after="0" w:line="240" w:lineRule="auto"/>
        <w:rPr>
          <w:rFonts w:asciiTheme="minorHAnsi" w:hAnsiTheme="minorHAnsi" w:cs="Arial"/>
          <w:b/>
          <w:bCs/>
          <w:sz w:val="22"/>
          <w:szCs w:val="22"/>
        </w:rPr>
      </w:pPr>
      <w:r w:rsidRPr="008A15D5">
        <w:rPr>
          <w:rFonts w:asciiTheme="minorHAnsi" w:hAnsiTheme="minorHAnsi" w:cs="Arial"/>
          <w:b/>
          <w:bCs/>
          <w:sz w:val="22"/>
          <w:szCs w:val="22"/>
        </w:rPr>
        <w:t>Head of PR and External Communications</w:t>
      </w:r>
    </w:p>
    <w:p w:rsidR="00151821" w:rsidRPr="008A15D5" w:rsidRDefault="00151821" w:rsidP="00151821">
      <w:pPr>
        <w:spacing w:after="0" w:line="240" w:lineRule="auto"/>
        <w:rPr>
          <w:rFonts w:asciiTheme="minorHAnsi" w:hAnsiTheme="minorHAnsi" w:cs="Arial"/>
          <w:bCs/>
          <w:sz w:val="22"/>
          <w:szCs w:val="22"/>
        </w:rPr>
      </w:pPr>
      <w:r w:rsidRPr="008A15D5">
        <w:rPr>
          <w:rFonts w:asciiTheme="minorHAnsi" w:hAnsiTheme="minorHAnsi" w:cs="Arial"/>
          <w:bCs/>
          <w:sz w:val="22"/>
          <w:szCs w:val="22"/>
        </w:rPr>
        <w:t>Tel: +44 113 2485188</w:t>
      </w:r>
    </w:p>
    <w:p w:rsidR="00151821" w:rsidRPr="008A15D5" w:rsidRDefault="00151821" w:rsidP="00151821">
      <w:pPr>
        <w:spacing w:after="0" w:line="240" w:lineRule="auto"/>
        <w:rPr>
          <w:rFonts w:asciiTheme="minorHAnsi" w:hAnsiTheme="minorHAnsi" w:cs="Arial"/>
          <w:color w:val="000000"/>
          <w:sz w:val="22"/>
          <w:szCs w:val="22"/>
          <w:u w:val="single"/>
          <w:lang w:val="en-GB"/>
        </w:rPr>
      </w:pPr>
      <w:r w:rsidRPr="008A15D5">
        <w:rPr>
          <w:rFonts w:asciiTheme="minorHAnsi" w:hAnsiTheme="minorHAnsi" w:cs="Arial"/>
          <w:bCs/>
          <w:sz w:val="22"/>
          <w:szCs w:val="22"/>
        </w:rPr>
        <w:t>Email:</w:t>
      </w:r>
      <w:r w:rsidRPr="008A15D5">
        <w:rPr>
          <w:rFonts w:asciiTheme="minorHAnsi" w:hAnsiTheme="minorHAnsi" w:cs="Arial"/>
          <w:b/>
          <w:bCs/>
          <w:sz w:val="22"/>
          <w:szCs w:val="22"/>
        </w:rPr>
        <w:t> </w:t>
      </w:r>
      <w:hyperlink r:id="rId23" w:history="1">
        <w:r w:rsidRPr="008A15D5">
          <w:rPr>
            <w:rStyle w:val="Hyperlink"/>
            <w:rFonts w:asciiTheme="minorHAnsi" w:hAnsiTheme="minorHAnsi" w:cs="Arial"/>
            <w:sz w:val="22"/>
            <w:szCs w:val="22"/>
          </w:rPr>
          <w:t>hsmart@premierfarnell.com</w:t>
        </w:r>
      </w:hyperlink>
      <w:r w:rsidRPr="008A15D5">
        <w:rPr>
          <w:rFonts w:asciiTheme="minorHAnsi" w:hAnsiTheme="minorHAnsi" w:cs="Arial"/>
          <w:bCs/>
          <w:sz w:val="22"/>
          <w:szCs w:val="22"/>
        </w:rPr>
        <w:t xml:space="preserve">  </w:t>
      </w:r>
    </w:p>
    <w:p w:rsidR="00D17626" w:rsidRPr="00151821" w:rsidRDefault="00D17626" w:rsidP="00151821"/>
    <w:sectPr w:rsidR="00D17626" w:rsidRPr="00151821" w:rsidSect="00D978B8">
      <w:head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97" w:rsidRDefault="00DE0897">
      <w:pPr>
        <w:spacing w:after="0" w:line="240" w:lineRule="auto"/>
      </w:pPr>
      <w:r>
        <w:separator/>
      </w:r>
    </w:p>
  </w:endnote>
  <w:endnote w:type="continuationSeparator" w:id="0">
    <w:p w:rsidR="00DE0897" w:rsidRDefault="00DE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97" w:rsidRDefault="00DE0897">
      <w:pPr>
        <w:spacing w:after="0" w:line="240" w:lineRule="auto"/>
      </w:pPr>
      <w:r>
        <w:separator/>
      </w:r>
    </w:p>
  </w:footnote>
  <w:footnote w:type="continuationSeparator" w:id="0">
    <w:p w:rsidR="00DE0897" w:rsidRDefault="00DE0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10104D"/>
    <w:rsid w:val="00020773"/>
    <w:rsid w:val="00024526"/>
    <w:rsid w:val="000245D5"/>
    <w:rsid w:val="000252D3"/>
    <w:rsid w:val="00034F0E"/>
    <w:rsid w:val="00044327"/>
    <w:rsid w:val="00047CBA"/>
    <w:rsid w:val="00061F67"/>
    <w:rsid w:val="0006456A"/>
    <w:rsid w:val="00072D33"/>
    <w:rsid w:val="000863BC"/>
    <w:rsid w:val="000865A0"/>
    <w:rsid w:val="00087F6A"/>
    <w:rsid w:val="00094FD5"/>
    <w:rsid w:val="000A393E"/>
    <w:rsid w:val="000A4C28"/>
    <w:rsid w:val="000B1BB0"/>
    <w:rsid w:val="000C0B80"/>
    <w:rsid w:val="000E4699"/>
    <w:rsid w:val="000F4C7F"/>
    <w:rsid w:val="0010104D"/>
    <w:rsid w:val="00103CEC"/>
    <w:rsid w:val="00115A89"/>
    <w:rsid w:val="00123CDF"/>
    <w:rsid w:val="001262FC"/>
    <w:rsid w:val="00142E7D"/>
    <w:rsid w:val="001465EA"/>
    <w:rsid w:val="00151821"/>
    <w:rsid w:val="00155DBC"/>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6381"/>
    <w:rsid w:val="002A774F"/>
    <w:rsid w:val="002B2088"/>
    <w:rsid w:val="002C29F8"/>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118FD"/>
    <w:rsid w:val="00433BE9"/>
    <w:rsid w:val="004342C7"/>
    <w:rsid w:val="0043471F"/>
    <w:rsid w:val="004359BE"/>
    <w:rsid w:val="00437774"/>
    <w:rsid w:val="004471B6"/>
    <w:rsid w:val="00455603"/>
    <w:rsid w:val="00461715"/>
    <w:rsid w:val="00467F19"/>
    <w:rsid w:val="004832DD"/>
    <w:rsid w:val="0049509F"/>
    <w:rsid w:val="004A0C44"/>
    <w:rsid w:val="004A2D84"/>
    <w:rsid w:val="004D1B0F"/>
    <w:rsid w:val="004D6CFB"/>
    <w:rsid w:val="004E0716"/>
    <w:rsid w:val="004E3025"/>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4175D"/>
    <w:rsid w:val="00656040"/>
    <w:rsid w:val="00656B68"/>
    <w:rsid w:val="006647D5"/>
    <w:rsid w:val="006730E6"/>
    <w:rsid w:val="00692271"/>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D3BB4"/>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24F1"/>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0897"/>
    <w:rsid w:val="00DE33B2"/>
    <w:rsid w:val="00DF6869"/>
    <w:rsid w:val="00E10FF3"/>
    <w:rsid w:val="00E15E7B"/>
    <w:rsid w:val="00E16ED5"/>
    <w:rsid w:val="00E25057"/>
    <w:rsid w:val="00E27A8C"/>
    <w:rsid w:val="00E368A8"/>
    <w:rsid w:val="00E4087C"/>
    <w:rsid w:val="00E41393"/>
    <w:rsid w:val="00E47331"/>
    <w:rsid w:val="00E478E6"/>
    <w:rsid w:val="00E57DDD"/>
    <w:rsid w:val="00E62E5B"/>
    <w:rsid w:val="00E7146B"/>
    <w:rsid w:val="00EA0EB5"/>
    <w:rsid w:val="00EA6D5C"/>
    <w:rsid w:val="00EB1E02"/>
    <w:rsid w:val="00EC41DB"/>
    <w:rsid w:val="00EC6178"/>
    <w:rsid w:val="00ED5C9D"/>
    <w:rsid w:val="00EE3FFD"/>
    <w:rsid w:val="00EE4DE5"/>
    <w:rsid w:val="00F1079F"/>
    <w:rsid w:val="00F23296"/>
    <w:rsid w:val="00F300C9"/>
    <w:rsid w:val="00F4216E"/>
    <w:rsid w:val="00F54149"/>
    <w:rsid w:val="00F66920"/>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EA2E5A2"/>
  <w15:docId w15:val="{7AE8DEE3-27C3-43E4-AFA6-E763DBC9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www.mcmelectronics.com/product/83-17824" TargetMode="External"/><Relationship Id="rId18" Type="http://schemas.openxmlformats.org/officeDocument/2006/relationships/hyperlink" Target="http://www.newar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www.newark.com/matrix-labs/matrix-creator-one-us/iot-daughter-board-for-raspberry/dp/05AC8548?ost=MATRIX-CREATOR-ONE-US&amp;scope=partnumberlookahead&amp;exaMfpn=true&amp;searchref=searchlookahead&amp;searchView=table&amp;iscrfnonsku=false&amp;ddkey=http%3Aen-US%2FElement1" TargetMode="External"/><Relationship Id="rId17" Type="http://schemas.openxmlformats.org/officeDocument/2006/relationships/hyperlink" Target="http://farnel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apps.matrix.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c.farnell.com/matrix-labs/matrix-creator-one-eu/matrix-creator-one-eu/dp/SC14361?utm_campaign=popular-deals&amp;utm_medium=homepage&amp;utm_content=SC14361&amp;utm_source=website&amp;ICID=HP-PopularDeals-SC1436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farnell.com" TargetMode="External"/><Relationship Id="rId23" Type="http://schemas.openxmlformats.org/officeDocument/2006/relationships/hyperlink" Target="mailto:hsmart@premierfarnell.com" TargetMode="External"/><Relationship Id="rId10" Type="http://schemas.openxmlformats.org/officeDocument/2006/relationships/hyperlink" Target="http://uk.farnell.com/matrix-labs/matrix-creator-one-eu/matrix-creator-one-eu-version/dp/2675819?ost=MATRIX-CREATOR-ONE-EU&amp;scope=partnumberlookahead&amp;exaMfpn=true&amp;searchref=searchlookahead&amp;searchView=table&amp;iscrfnonsku=false&amp;ddkey=http%3Aen-GB%2FElement14_Un" TargetMode="External"/><Relationship Id="rId19" Type="http://schemas.openxmlformats.org/officeDocument/2006/relationships/hyperlink" Target="http://sg.element14.com/" TargetMode="External"/><Relationship Id="rId4" Type="http://schemas.openxmlformats.org/officeDocument/2006/relationships/settings" Target="settings.xml"/><Relationship Id="rId9" Type="http://schemas.openxmlformats.org/officeDocument/2006/relationships/hyperlink" Target="http://pl.farnell.com/matrix-labs/matrix-creator-one-eu/matrix-creator-one-eu-version/dp/2675819?" TargetMode="External"/><Relationship Id="rId14" Type="http://schemas.openxmlformats.org/officeDocument/2006/relationships/hyperlink" Target="http://www.element14.com/news" TargetMode="External"/><Relationship Id="rId22" Type="http://schemas.openxmlformats.org/officeDocument/2006/relationships/hyperlink" Target="mailto:freya@napierb2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B301-7556-4B4D-9D4C-99496C4A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freya</cp:lastModifiedBy>
  <cp:revision>4</cp:revision>
  <cp:lastPrinted>2016-07-13T14:25:00Z</cp:lastPrinted>
  <dcterms:created xsi:type="dcterms:W3CDTF">2017-06-26T07:53:00Z</dcterms:created>
  <dcterms:modified xsi:type="dcterms:W3CDTF">2017-06-27T09:12:00Z</dcterms:modified>
</cp:coreProperties>
</file>