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E1" w:rsidRPr="007C3FE1" w:rsidRDefault="007C3FE1" w:rsidP="007C3FE1">
      <w:pPr>
        <w:shd w:val="clear" w:color="auto" w:fill="FFFFFF"/>
        <w:spacing w:after="0" w:line="23" w:lineRule="atLeast"/>
        <w:jc w:val="center"/>
        <w:outlineLvl w:val="0"/>
        <w:rPr>
          <w:rFonts w:asciiTheme="minorHAnsi" w:eastAsia="Times New Roman" w:hAnsiTheme="minorHAnsi" w:cs="Arial"/>
          <w:b/>
          <w:bCs/>
          <w:kern w:val="36"/>
          <w:sz w:val="28"/>
          <w:szCs w:val="28"/>
        </w:rPr>
      </w:pPr>
      <w:bookmarkStart w:id="0" w:name="_GoBack"/>
      <w:r w:rsidRPr="007C3FE1">
        <w:rPr>
          <w:rFonts w:asciiTheme="minorHAnsi" w:hAnsiTheme="minorHAnsi"/>
          <w:b/>
          <w:bCs/>
          <w:sz w:val="28"/>
          <w:szCs w:val="28"/>
        </w:rPr>
        <w:t xml:space="preserve">La </w:t>
      </w:r>
      <w:proofErr w:type="spellStart"/>
      <w:r w:rsidRPr="007C3FE1">
        <w:rPr>
          <w:rFonts w:asciiTheme="minorHAnsi" w:hAnsiTheme="minorHAnsi"/>
          <w:b/>
          <w:bCs/>
          <w:sz w:val="28"/>
          <w:szCs w:val="28"/>
        </w:rPr>
        <w:t>comunidad</w:t>
      </w:r>
      <w:proofErr w:type="spellEnd"/>
      <w:r w:rsidRPr="007C3FE1">
        <w:rPr>
          <w:rFonts w:asciiTheme="minorHAnsi" w:hAnsiTheme="minorHAnsi"/>
          <w:b/>
          <w:bCs/>
          <w:sz w:val="28"/>
          <w:szCs w:val="28"/>
        </w:rPr>
        <w:t xml:space="preserve"> de element14 pone </w:t>
      </w:r>
      <w:proofErr w:type="spellStart"/>
      <w:r w:rsidRPr="007C3FE1">
        <w:rPr>
          <w:rFonts w:asciiTheme="minorHAnsi" w:hAnsiTheme="minorHAnsi"/>
          <w:b/>
          <w:bCs/>
          <w:sz w:val="28"/>
          <w:szCs w:val="28"/>
        </w:rPr>
        <w:t>en</w:t>
      </w:r>
      <w:proofErr w:type="spellEnd"/>
      <w:r w:rsidRPr="007C3FE1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7C3FE1">
        <w:rPr>
          <w:rFonts w:asciiTheme="minorHAnsi" w:hAnsiTheme="minorHAnsi"/>
          <w:b/>
          <w:bCs/>
          <w:sz w:val="28"/>
          <w:szCs w:val="28"/>
        </w:rPr>
        <w:t>marcha</w:t>
      </w:r>
      <w:proofErr w:type="spellEnd"/>
      <w:r w:rsidRPr="007C3FE1">
        <w:rPr>
          <w:rFonts w:asciiTheme="minorHAnsi" w:hAnsiTheme="minorHAnsi"/>
          <w:b/>
          <w:bCs/>
          <w:sz w:val="28"/>
          <w:szCs w:val="28"/>
        </w:rPr>
        <w:t xml:space="preserve"> el </w:t>
      </w:r>
      <w:proofErr w:type="spellStart"/>
      <w:r w:rsidRPr="007C3FE1">
        <w:rPr>
          <w:rFonts w:asciiTheme="minorHAnsi" w:hAnsiTheme="minorHAnsi"/>
          <w:b/>
          <w:bCs/>
          <w:sz w:val="28"/>
          <w:szCs w:val="28"/>
        </w:rPr>
        <w:t>concurso</w:t>
      </w:r>
      <w:proofErr w:type="spellEnd"/>
      <w:r w:rsidRPr="007C3FE1">
        <w:rPr>
          <w:rFonts w:asciiTheme="minorHAnsi" w:hAnsiTheme="minorHAnsi"/>
          <w:b/>
          <w:bCs/>
          <w:sz w:val="28"/>
          <w:szCs w:val="28"/>
        </w:rPr>
        <w:t xml:space="preserve"> de </w:t>
      </w:r>
      <w:proofErr w:type="spellStart"/>
      <w:r w:rsidRPr="007C3FE1">
        <w:rPr>
          <w:rFonts w:asciiTheme="minorHAnsi" w:hAnsiTheme="minorHAnsi"/>
          <w:b/>
          <w:bCs/>
          <w:sz w:val="28"/>
          <w:szCs w:val="28"/>
        </w:rPr>
        <w:t>diseño</w:t>
      </w:r>
      <w:proofErr w:type="spellEnd"/>
      <w:r w:rsidRPr="007C3FE1">
        <w:rPr>
          <w:rFonts w:asciiTheme="minorHAnsi" w:hAnsiTheme="minorHAnsi"/>
          <w:b/>
          <w:bCs/>
          <w:sz w:val="28"/>
          <w:szCs w:val="28"/>
        </w:rPr>
        <w:t xml:space="preserve"> "</w:t>
      </w:r>
      <w:proofErr w:type="spellStart"/>
      <w:r w:rsidRPr="007C3FE1">
        <w:rPr>
          <w:rFonts w:asciiTheme="minorHAnsi" w:hAnsiTheme="minorHAnsi"/>
          <w:b/>
          <w:bCs/>
          <w:sz w:val="28"/>
          <w:szCs w:val="28"/>
        </w:rPr>
        <w:t>IoT</w:t>
      </w:r>
      <w:proofErr w:type="spellEnd"/>
      <w:r w:rsidRPr="007C3FE1">
        <w:rPr>
          <w:rFonts w:asciiTheme="minorHAnsi" w:hAnsiTheme="minorHAnsi"/>
          <w:b/>
          <w:bCs/>
          <w:sz w:val="28"/>
          <w:szCs w:val="28"/>
        </w:rPr>
        <w:t xml:space="preserve"> on Wheels" (</w:t>
      </w:r>
      <w:proofErr w:type="spellStart"/>
      <w:r w:rsidRPr="007C3FE1">
        <w:rPr>
          <w:rFonts w:asciiTheme="minorHAnsi" w:hAnsiTheme="minorHAnsi"/>
          <w:b/>
          <w:bCs/>
          <w:sz w:val="28"/>
          <w:szCs w:val="28"/>
        </w:rPr>
        <w:t>IoT</w:t>
      </w:r>
      <w:proofErr w:type="spellEnd"/>
      <w:r w:rsidRPr="007C3FE1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7C3FE1">
        <w:rPr>
          <w:rFonts w:asciiTheme="minorHAnsi" w:hAnsiTheme="minorHAnsi"/>
          <w:b/>
          <w:bCs/>
          <w:sz w:val="28"/>
          <w:szCs w:val="28"/>
        </w:rPr>
        <w:t>sobre</w:t>
      </w:r>
      <w:proofErr w:type="spellEnd"/>
      <w:r w:rsidRPr="007C3FE1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7C3FE1">
        <w:rPr>
          <w:rFonts w:asciiTheme="minorHAnsi" w:hAnsiTheme="minorHAnsi"/>
          <w:b/>
          <w:bCs/>
          <w:sz w:val="28"/>
          <w:szCs w:val="28"/>
        </w:rPr>
        <w:t>ruedas</w:t>
      </w:r>
      <w:proofErr w:type="spellEnd"/>
      <w:r w:rsidRPr="007C3FE1">
        <w:rPr>
          <w:rFonts w:asciiTheme="minorHAnsi" w:hAnsiTheme="minorHAnsi"/>
          <w:b/>
          <w:bCs/>
          <w:sz w:val="28"/>
          <w:szCs w:val="28"/>
        </w:rPr>
        <w:t>) con STMicroelectronics</w:t>
      </w:r>
    </w:p>
    <w:bookmarkEnd w:id="0"/>
    <w:p w:rsidR="007C3FE1" w:rsidRPr="007C3FE1" w:rsidRDefault="007C3FE1" w:rsidP="007C3FE1">
      <w:pPr>
        <w:shd w:val="clear" w:color="auto" w:fill="FFFFFF"/>
        <w:spacing w:after="0" w:line="23" w:lineRule="atLeast"/>
        <w:jc w:val="center"/>
        <w:outlineLvl w:val="1"/>
        <w:rPr>
          <w:rFonts w:asciiTheme="minorHAnsi" w:eastAsia="Times New Roman" w:hAnsiTheme="minorHAnsi" w:cs="Arial"/>
          <w:i/>
          <w:sz w:val="22"/>
          <w:szCs w:val="22"/>
        </w:rPr>
      </w:pPr>
      <w:r w:rsidRPr="007C3FE1">
        <w:rPr>
          <w:rFonts w:asciiTheme="minorHAnsi" w:hAnsiTheme="minorHAnsi"/>
          <w:i/>
          <w:sz w:val="22"/>
          <w:szCs w:val="22"/>
        </w:rPr>
        <w:t xml:space="preserve">10 </w:t>
      </w:r>
      <w:proofErr w:type="spellStart"/>
      <w:r w:rsidRPr="007C3FE1">
        <w:rPr>
          <w:rFonts w:asciiTheme="minorHAnsi" w:hAnsiTheme="minorHAnsi"/>
          <w:i/>
          <w:sz w:val="22"/>
          <w:szCs w:val="22"/>
        </w:rPr>
        <w:t>participantes</w:t>
      </w:r>
      <w:proofErr w:type="spellEnd"/>
      <w:r w:rsidRPr="007C3FE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i/>
          <w:sz w:val="22"/>
          <w:szCs w:val="22"/>
        </w:rPr>
        <w:t>utilizarán</w:t>
      </w:r>
      <w:proofErr w:type="spellEnd"/>
      <w:r w:rsidRPr="007C3FE1">
        <w:rPr>
          <w:rFonts w:asciiTheme="minorHAnsi" w:hAnsiTheme="minorHAnsi"/>
          <w:i/>
          <w:sz w:val="22"/>
          <w:szCs w:val="22"/>
        </w:rPr>
        <w:t xml:space="preserve"> la STM32 </w:t>
      </w:r>
      <w:proofErr w:type="spellStart"/>
      <w:r w:rsidRPr="007C3FE1">
        <w:rPr>
          <w:rFonts w:asciiTheme="minorHAnsi" w:hAnsiTheme="minorHAnsi"/>
          <w:i/>
          <w:sz w:val="22"/>
          <w:szCs w:val="22"/>
        </w:rPr>
        <w:t>Nucleo</w:t>
      </w:r>
      <w:proofErr w:type="spellEnd"/>
      <w:r w:rsidRPr="007C3FE1">
        <w:rPr>
          <w:rFonts w:asciiTheme="minorHAnsi" w:hAnsiTheme="minorHAnsi"/>
          <w:i/>
          <w:sz w:val="22"/>
          <w:szCs w:val="22"/>
        </w:rPr>
        <w:t xml:space="preserve"> de STMicroelectronics para </w:t>
      </w:r>
      <w:proofErr w:type="spellStart"/>
      <w:r w:rsidRPr="007C3FE1">
        <w:rPr>
          <w:rFonts w:asciiTheme="minorHAnsi" w:hAnsiTheme="minorHAnsi"/>
          <w:i/>
          <w:sz w:val="22"/>
          <w:szCs w:val="22"/>
        </w:rPr>
        <w:t>crear</w:t>
      </w:r>
      <w:proofErr w:type="spellEnd"/>
      <w:r w:rsidRPr="007C3FE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i/>
          <w:sz w:val="22"/>
          <w:szCs w:val="22"/>
        </w:rPr>
        <w:t>prototipos</w:t>
      </w:r>
      <w:proofErr w:type="spellEnd"/>
      <w:r w:rsidRPr="007C3FE1">
        <w:rPr>
          <w:rFonts w:asciiTheme="minorHAnsi" w:hAnsiTheme="minorHAnsi"/>
          <w:i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i/>
          <w:sz w:val="22"/>
          <w:szCs w:val="22"/>
        </w:rPr>
        <w:t>productos</w:t>
      </w:r>
      <w:proofErr w:type="spellEnd"/>
      <w:r w:rsidRPr="007C3FE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i/>
          <w:sz w:val="22"/>
          <w:szCs w:val="22"/>
        </w:rPr>
        <w:t>orientados</w:t>
      </w:r>
      <w:proofErr w:type="spellEnd"/>
      <w:r w:rsidRPr="007C3FE1">
        <w:rPr>
          <w:rFonts w:asciiTheme="minorHAnsi" w:hAnsiTheme="minorHAnsi"/>
          <w:i/>
          <w:sz w:val="22"/>
          <w:szCs w:val="22"/>
        </w:rPr>
        <w:t xml:space="preserve"> a </w:t>
      </w:r>
      <w:proofErr w:type="spellStart"/>
      <w:r w:rsidRPr="007C3FE1">
        <w:rPr>
          <w:rFonts w:asciiTheme="minorHAnsi" w:hAnsiTheme="minorHAnsi"/>
          <w:i/>
          <w:sz w:val="22"/>
          <w:szCs w:val="22"/>
        </w:rPr>
        <w:t>hacer</w:t>
      </w:r>
      <w:proofErr w:type="spellEnd"/>
      <w:r w:rsidRPr="007C3FE1">
        <w:rPr>
          <w:rFonts w:asciiTheme="minorHAnsi" w:hAnsiTheme="minorHAnsi"/>
          <w:i/>
          <w:sz w:val="22"/>
          <w:szCs w:val="22"/>
        </w:rPr>
        <w:t xml:space="preserve"> que </w:t>
      </w:r>
      <w:proofErr w:type="spellStart"/>
      <w:r w:rsidRPr="007C3FE1">
        <w:rPr>
          <w:rFonts w:asciiTheme="minorHAnsi" w:hAnsiTheme="minorHAnsi"/>
          <w:i/>
          <w:sz w:val="22"/>
          <w:szCs w:val="22"/>
        </w:rPr>
        <w:t>los</w:t>
      </w:r>
      <w:proofErr w:type="spellEnd"/>
      <w:r w:rsidRPr="007C3FE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i/>
          <w:sz w:val="22"/>
          <w:szCs w:val="22"/>
        </w:rPr>
        <w:t>vehículos</w:t>
      </w:r>
      <w:proofErr w:type="spellEnd"/>
      <w:r w:rsidRPr="007C3FE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proofErr w:type="gramStart"/>
      <w:r w:rsidRPr="007C3FE1">
        <w:rPr>
          <w:rFonts w:asciiTheme="minorHAnsi" w:hAnsiTheme="minorHAnsi"/>
          <w:i/>
          <w:sz w:val="22"/>
          <w:szCs w:val="22"/>
        </w:rPr>
        <w:t>sean</w:t>
      </w:r>
      <w:proofErr w:type="spellEnd"/>
      <w:proofErr w:type="gramEnd"/>
      <w:r w:rsidRPr="007C3FE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i/>
          <w:sz w:val="22"/>
          <w:szCs w:val="22"/>
        </w:rPr>
        <w:t>más</w:t>
      </w:r>
      <w:proofErr w:type="spellEnd"/>
      <w:r w:rsidRPr="007C3FE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i/>
          <w:sz w:val="22"/>
          <w:szCs w:val="22"/>
        </w:rPr>
        <w:t>seguros</w:t>
      </w:r>
      <w:proofErr w:type="spellEnd"/>
      <w:r w:rsidRPr="007C3FE1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7C3FE1">
        <w:rPr>
          <w:rFonts w:asciiTheme="minorHAnsi" w:hAnsiTheme="minorHAnsi"/>
          <w:i/>
          <w:sz w:val="22"/>
          <w:szCs w:val="22"/>
        </w:rPr>
        <w:t>más</w:t>
      </w:r>
      <w:proofErr w:type="spellEnd"/>
      <w:r w:rsidRPr="007C3FE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i/>
          <w:sz w:val="22"/>
          <w:szCs w:val="22"/>
        </w:rPr>
        <w:t>inteligentes</w:t>
      </w:r>
      <w:proofErr w:type="spellEnd"/>
      <w:r w:rsidRPr="007C3FE1">
        <w:rPr>
          <w:rFonts w:asciiTheme="minorHAnsi" w:hAnsiTheme="minorHAnsi"/>
          <w:i/>
          <w:sz w:val="22"/>
          <w:szCs w:val="22"/>
        </w:rPr>
        <w:t xml:space="preserve"> o </w:t>
      </w:r>
      <w:proofErr w:type="spellStart"/>
      <w:r w:rsidRPr="007C3FE1">
        <w:rPr>
          <w:rFonts w:asciiTheme="minorHAnsi" w:hAnsiTheme="minorHAnsi"/>
          <w:i/>
          <w:sz w:val="22"/>
          <w:szCs w:val="22"/>
        </w:rPr>
        <w:t>más</w:t>
      </w:r>
      <w:proofErr w:type="spellEnd"/>
      <w:r w:rsidRPr="007C3FE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i/>
          <w:sz w:val="22"/>
          <w:szCs w:val="22"/>
        </w:rPr>
        <w:t>eficientes</w:t>
      </w:r>
      <w:proofErr w:type="spellEnd"/>
      <w:r w:rsidRPr="007C3FE1">
        <w:rPr>
          <w:rFonts w:asciiTheme="minorHAnsi" w:hAnsiTheme="minorHAnsi"/>
          <w:i/>
          <w:sz w:val="22"/>
          <w:szCs w:val="22"/>
        </w:rPr>
        <w:t>.</w:t>
      </w:r>
    </w:p>
    <w:p w:rsidR="007C3FE1" w:rsidRPr="007C3FE1" w:rsidRDefault="007C3FE1" w:rsidP="007C3FE1">
      <w:pPr>
        <w:shd w:val="clear" w:color="auto" w:fill="FFFFFF"/>
        <w:spacing w:after="0" w:line="23" w:lineRule="atLeast"/>
        <w:jc w:val="center"/>
        <w:outlineLvl w:val="1"/>
        <w:rPr>
          <w:rFonts w:asciiTheme="minorHAnsi" w:eastAsia="Times New Roman" w:hAnsiTheme="minorHAnsi" w:cs="Arial"/>
          <w:i/>
          <w:sz w:val="22"/>
          <w:szCs w:val="22"/>
          <w:lang w:eastAsia="en-GB"/>
        </w:rPr>
      </w:pPr>
    </w:p>
    <w:p w:rsidR="007C3FE1" w:rsidRPr="007C3FE1" w:rsidRDefault="007C3FE1" w:rsidP="007C3FE1">
      <w:pPr>
        <w:shd w:val="clear" w:color="auto" w:fill="FFFFFF"/>
        <w:spacing w:after="0" w:line="23" w:lineRule="atLeast"/>
        <w:rPr>
          <w:rFonts w:asciiTheme="minorHAnsi" w:eastAsia="Times New Roman" w:hAnsiTheme="minorHAnsi" w:cs="Arial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Londres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/>
          <w:sz w:val="22"/>
          <w:szCs w:val="22"/>
        </w:rPr>
        <w:t>Reino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Unido</w:t>
      </w:r>
      <w:proofErr w:type="spellEnd"/>
      <w:r>
        <w:rPr>
          <w:rFonts w:asciiTheme="minorHAnsi" w:hAnsiTheme="minorHAnsi"/>
          <w:b/>
          <w:sz w:val="22"/>
          <w:szCs w:val="22"/>
        </w:rPr>
        <w:t>, 19</w:t>
      </w:r>
      <w:r w:rsidRPr="007C3FE1">
        <w:rPr>
          <w:rFonts w:asciiTheme="minorHAnsi" w:hAnsiTheme="minorHAnsi"/>
          <w:b/>
          <w:sz w:val="22"/>
          <w:szCs w:val="22"/>
        </w:rPr>
        <w:t xml:space="preserve"> de </w:t>
      </w:r>
      <w:proofErr w:type="spellStart"/>
      <w:proofErr w:type="gramStart"/>
      <w:r w:rsidRPr="007C3FE1">
        <w:rPr>
          <w:rFonts w:asciiTheme="minorHAnsi" w:hAnsiTheme="minorHAnsi"/>
          <w:b/>
          <w:sz w:val="22"/>
          <w:szCs w:val="22"/>
        </w:rPr>
        <w:t>julio</w:t>
      </w:r>
      <w:proofErr w:type="spellEnd"/>
      <w:proofErr w:type="gramEnd"/>
      <w:r w:rsidRPr="007C3FE1">
        <w:rPr>
          <w:rFonts w:asciiTheme="minorHAnsi" w:hAnsiTheme="minorHAnsi"/>
          <w:b/>
          <w:sz w:val="22"/>
          <w:szCs w:val="22"/>
        </w:rPr>
        <w:t xml:space="preserve"> de 2017</w:t>
      </w:r>
      <w:r w:rsidRPr="007C3FE1">
        <w:rPr>
          <w:rFonts w:asciiTheme="minorHAnsi" w:hAnsiTheme="minorHAnsi"/>
          <w:sz w:val="22"/>
          <w:szCs w:val="22"/>
        </w:rPr>
        <w:t xml:space="preserve"> - element14.com, la </w:t>
      </w:r>
      <w:proofErr w:type="spellStart"/>
      <w:r w:rsidRPr="007C3FE1">
        <w:rPr>
          <w:rFonts w:asciiTheme="minorHAnsi" w:hAnsiTheme="minorHAnsi"/>
          <w:sz w:val="22"/>
          <w:szCs w:val="22"/>
        </w:rPr>
        <w:t>comunidad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diseño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electrónico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más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grande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del </w:t>
      </w:r>
      <w:proofErr w:type="spellStart"/>
      <w:r w:rsidRPr="007C3FE1">
        <w:rPr>
          <w:rFonts w:asciiTheme="minorHAnsi" w:hAnsiTheme="minorHAnsi"/>
          <w:sz w:val="22"/>
          <w:szCs w:val="22"/>
        </w:rPr>
        <w:t>mundo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, ha </w:t>
      </w:r>
      <w:proofErr w:type="spellStart"/>
      <w:r w:rsidRPr="007C3FE1">
        <w:rPr>
          <w:rFonts w:asciiTheme="minorHAnsi" w:hAnsiTheme="minorHAnsi"/>
          <w:sz w:val="22"/>
          <w:szCs w:val="22"/>
        </w:rPr>
        <w:t>lanzado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un </w:t>
      </w:r>
      <w:proofErr w:type="spellStart"/>
      <w:r w:rsidRPr="007C3FE1">
        <w:rPr>
          <w:rFonts w:asciiTheme="minorHAnsi" w:hAnsiTheme="minorHAnsi"/>
          <w:sz w:val="22"/>
          <w:szCs w:val="22"/>
        </w:rPr>
        <w:t>nuevo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concurso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diseño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7C3FE1">
        <w:rPr>
          <w:rFonts w:asciiTheme="minorHAnsi" w:hAnsiTheme="minorHAnsi"/>
          <w:sz w:val="22"/>
          <w:szCs w:val="22"/>
        </w:rPr>
        <w:t>diseñadores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7C3FE1">
        <w:rPr>
          <w:rFonts w:asciiTheme="minorHAnsi" w:hAnsiTheme="minorHAnsi"/>
          <w:sz w:val="22"/>
          <w:szCs w:val="22"/>
        </w:rPr>
        <w:t>ingenieros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llamado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"</w:t>
      </w:r>
      <w:proofErr w:type="spellStart"/>
      <w:r w:rsidRPr="007C3FE1">
        <w:rPr>
          <w:rFonts w:asciiTheme="minorHAnsi" w:hAnsiTheme="minorHAnsi"/>
          <w:sz w:val="22"/>
          <w:szCs w:val="22"/>
        </w:rPr>
        <w:t>IoT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on Wheels" (</w:t>
      </w:r>
      <w:proofErr w:type="spellStart"/>
      <w:r w:rsidRPr="007C3FE1">
        <w:rPr>
          <w:rFonts w:asciiTheme="minorHAnsi" w:hAnsiTheme="minorHAnsi"/>
          <w:sz w:val="22"/>
          <w:szCs w:val="22"/>
        </w:rPr>
        <w:t>IoT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sobre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ruedas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).  Con el </w:t>
      </w:r>
      <w:proofErr w:type="spellStart"/>
      <w:r w:rsidRPr="007C3FE1">
        <w:rPr>
          <w:rFonts w:asciiTheme="minorHAnsi" w:hAnsiTheme="minorHAnsi"/>
          <w:sz w:val="22"/>
          <w:szCs w:val="22"/>
        </w:rPr>
        <w:t>patrocinio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STMicroelectronics, element14 </w:t>
      </w:r>
      <w:proofErr w:type="spellStart"/>
      <w:r w:rsidRPr="007C3FE1">
        <w:rPr>
          <w:rFonts w:asciiTheme="minorHAnsi" w:hAnsiTheme="minorHAnsi"/>
          <w:sz w:val="22"/>
          <w:szCs w:val="22"/>
        </w:rPr>
        <w:t>busca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a 10 </w:t>
      </w:r>
      <w:proofErr w:type="spellStart"/>
      <w:r w:rsidRPr="007C3FE1">
        <w:rPr>
          <w:rFonts w:asciiTheme="minorHAnsi" w:hAnsiTheme="minorHAnsi"/>
          <w:sz w:val="22"/>
          <w:szCs w:val="22"/>
        </w:rPr>
        <w:t>miembros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7C3FE1">
        <w:rPr>
          <w:rFonts w:asciiTheme="minorHAnsi" w:hAnsiTheme="minorHAnsi"/>
          <w:sz w:val="22"/>
          <w:szCs w:val="22"/>
        </w:rPr>
        <w:t>comunidad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7C3FE1">
        <w:rPr>
          <w:rFonts w:asciiTheme="minorHAnsi" w:hAnsiTheme="minorHAnsi"/>
          <w:sz w:val="22"/>
          <w:szCs w:val="22"/>
        </w:rPr>
        <w:t>demuestren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7C3FE1">
        <w:rPr>
          <w:rFonts w:asciiTheme="minorHAnsi" w:hAnsiTheme="minorHAnsi"/>
          <w:sz w:val="22"/>
          <w:szCs w:val="22"/>
        </w:rPr>
        <w:t>potencia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las </w:t>
      </w:r>
      <w:proofErr w:type="spellStart"/>
      <w:r w:rsidRPr="007C3FE1">
        <w:rPr>
          <w:rFonts w:asciiTheme="minorHAnsi" w:hAnsiTheme="minorHAnsi"/>
          <w:sz w:val="22"/>
          <w:szCs w:val="22"/>
        </w:rPr>
        <w:t>soluciones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transporte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conectadas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al </w:t>
      </w:r>
      <w:proofErr w:type="spellStart"/>
      <w:r w:rsidRPr="007C3FE1">
        <w:rPr>
          <w:rFonts w:asciiTheme="minorHAnsi" w:hAnsiTheme="minorHAnsi"/>
          <w:sz w:val="22"/>
          <w:szCs w:val="22"/>
        </w:rPr>
        <w:t>IoT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mediante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7C3FE1">
        <w:rPr>
          <w:rFonts w:asciiTheme="minorHAnsi" w:hAnsiTheme="minorHAnsi"/>
          <w:sz w:val="22"/>
          <w:szCs w:val="22"/>
        </w:rPr>
        <w:t>creación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un </w:t>
      </w:r>
      <w:proofErr w:type="spellStart"/>
      <w:r w:rsidRPr="007C3FE1">
        <w:rPr>
          <w:rFonts w:asciiTheme="minorHAnsi" w:hAnsiTheme="minorHAnsi"/>
          <w:sz w:val="22"/>
          <w:szCs w:val="22"/>
        </w:rPr>
        <w:t>prototipo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7C3FE1">
        <w:rPr>
          <w:rFonts w:asciiTheme="minorHAnsi" w:hAnsiTheme="minorHAnsi"/>
          <w:sz w:val="22"/>
          <w:szCs w:val="22"/>
        </w:rPr>
        <w:t>ilustre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cómo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7C3FE1">
        <w:rPr>
          <w:rFonts w:asciiTheme="minorHAnsi" w:hAnsiTheme="minorHAnsi"/>
          <w:sz w:val="22"/>
          <w:szCs w:val="22"/>
        </w:rPr>
        <w:t>tecnologías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actuales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pueden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hacer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7C3FE1">
        <w:rPr>
          <w:rFonts w:asciiTheme="minorHAnsi" w:hAnsiTheme="minorHAnsi"/>
          <w:sz w:val="22"/>
          <w:szCs w:val="22"/>
        </w:rPr>
        <w:t>los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vehículos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actuales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sean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más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seguros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C3FE1">
        <w:rPr>
          <w:rFonts w:asciiTheme="minorHAnsi" w:hAnsiTheme="minorHAnsi"/>
          <w:sz w:val="22"/>
          <w:szCs w:val="22"/>
        </w:rPr>
        <w:t>inteligentes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7C3FE1">
        <w:rPr>
          <w:rFonts w:asciiTheme="minorHAnsi" w:hAnsiTheme="minorHAnsi"/>
          <w:sz w:val="22"/>
          <w:szCs w:val="22"/>
        </w:rPr>
        <w:t>eficientes</w:t>
      </w:r>
      <w:proofErr w:type="spellEnd"/>
      <w:r w:rsidRPr="007C3FE1">
        <w:rPr>
          <w:rFonts w:asciiTheme="minorHAnsi" w:hAnsiTheme="minorHAnsi"/>
          <w:sz w:val="22"/>
          <w:szCs w:val="22"/>
        </w:rPr>
        <w:t>.</w:t>
      </w:r>
    </w:p>
    <w:p w:rsidR="007C3FE1" w:rsidRPr="007C3FE1" w:rsidRDefault="007C3FE1" w:rsidP="007C3FE1">
      <w:pPr>
        <w:shd w:val="clear" w:color="auto" w:fill="FFFFFF"/>
        <w:spacing w:after="0" w:line="23" w:lineRule="atLeast"/>
        <w:rPr>
          <w:rFonts w:asciiTheme="minorHAnsi" w:eastAsia="Times New Roman" w:hAnsiTheme="minorHAnsi" w:cs="Arial"/>
          <w:sz w:val="22"/>
          <w:szCs w:val="22"/>
          <w:lang w:eastAsia="en-GB"/>
        </w:rPr>
      </w:pPr>
    </w:p>
    <w:p w:rsidR="007C3FE1" w:rsidRPr="007C3FE1" w:rsidRDefault="007C3FE1" w:rsidP="007C3FE1">
      <w:pPr>
        <w:pStyle w:val="NormalWeb"/>
        <w:spacing w:after="0" w:line="23" w:lineRule="atLeast"/>
        <w:rPr>
          <w:rFonts w:asciiTheme="minorHAnsi" w:hAnsiTheme="minorHAnsi"/>
          <w:color w:val="222222"/>
          <w:sz w:val="22"/>
          <w:szCs w:val="22"/>
        </w:rPr>
      </w:pP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Cuando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pensamos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en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el Internet de las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cosas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, lo primero que se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nos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viene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a la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cabeza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suele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ser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los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hogares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inteligentes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y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dispositivos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wearables,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pero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el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IoT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también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desempeña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una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función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importante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en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hacer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que el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transporte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sea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más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eficaz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y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ayudándonos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a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desplazarnos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más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rápidamente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,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convirtiendo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así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en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una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realidad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el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concepto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coches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conectados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.  </w:t>
      </w:r>
      <w:proofErr w:type="gramStart"/>
      <w:r w:rsidRPr="007C3FE1">
        <w:rPr>
          <w:rFonts w:asciiTheme="minorHAnsi" w:hAnsiTheme="minorHAnsi"/>
          <w:sz w:val="22"/>
          <w:szCs w:val="22"/>
        </w:rPr>
        <w:t xml:space="preserve">Para 2020 se </w:t>
      </w:r>
      <w:proofErr w:type="spellStart"/>
      <w:r w:rsidRPr="007C3FE1">
        <w:rPr>
          <w:rFonts w:asciiTheme="minorHAnsi" w:hAnsiTheme="minorHAnsi"/>
          <w:sz w:val="22"/>
          <w:szCs w:val="22"/>
        </w:rPr>
        <w:t>estima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7C3FE1">
        <w:rPr>
          <w:rFonts w:asciiTheme="minorHAnsi" w:hAnsiTheme="minorHAnsi"/>
          <w:sz w:val="22"/>
          <w:szCs w:val="22"/>
        </w:rPr>
        <w:t>haya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en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circulación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más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381 </w:t>
      </w:r>
      <w:proofErr w:type="spellStart"/>
      <w:r w:rsidRPr="007C3FE1">
        <w:rPr>
          <w:rFonts w:asciiTheme="minorHAnsi" w:hAnsiTheme="minorHAnsi"/>
          <w:sz w:val="22"/>
          <w:szCs w:val="22"/>
        </w:rPr>
        <w:t>millones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coches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conectados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C3FE1">
        <w:rPr>
          <w:rFonts w:asciiTheme="minorHAnsi" w:hAnsiTheme="minorHAnsi"/>
          <w:sz w:val="22"/>
          <w:szCs w:val="22"/>
        </w:rPr>
        <w:t>respecto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los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36 </w:t>
      </w:r>
      <w:proofErr w:type="spellStart"/>
      <w:r w:rsidRPr="007C3FE1">
        <w:rPr>
          <w:rFonts w:asciiTheme="minorHAnsi" w:hAnsiTheme="minorHAnsi"/>
          <w:sz w:val="22"/>
          <w:szCs w:val="22"/>
        </w:rPr>
        <w:t>millones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existentes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en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2016 (BI Intelligence).</w:t>
      </w:r>
      <w:proofErr w:type="gramEnd"/>
      <w:r w:rsidRPr="007C3FE1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Muchos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ya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estarán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familiarizados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con las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ventajas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que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puede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aportar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un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vehículo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conectado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,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desde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la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mejora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 la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experiencia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viaje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al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proporcionar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acceso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a la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transmisión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música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durante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la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conducción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, hasta la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reducción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 las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facturas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seguro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del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coche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mediante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la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supervisión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del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comportamiento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del conductor y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permitiendo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a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los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aseguradores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evaluar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el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riesgo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y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los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precios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 las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primas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manera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más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precisa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.  </w:t>
      </w:r>
    </w:p>
    <w:p w:rsidR="007C3FE1" w:rsidRPr="007C3FE1" w:rsidRDefault="007C3FE1" w:rsidP="007C3FE1">
      <w:pPr>
        <w:pStyle w:val="NormalWeb"/>
        <w:spacing w:after="0" w:line="23" w:lineRule="atLeast"/>
        <w:rPr>
          <w:rFonts w:asciiTheme="minorHAnsi" w:hAnsiTheme="minorHAnsi"/>
          <w:color w:val="222222"/>
          <w:sz w:val="22"/>
          <w:szCs w:val="22"/>
        </w:rPr>
      </w:pPr>
    </w:p>
    <w:p w:rsidR="007C3FE1" w:rsidRPr="007C3FE1" w:rsidRDefault="007C3FE1" w:rsidP="007C3FE1">
      <w:pPr>
        <w:pStyle w:val="NormalWeb"/>
        <w:shd w:val="clear" w:color="auto" w:fill="FFFFFF"/>
        <w:spacing w:after="0" w:line="23" w:lineRule="atLeast"/>
        <w:rPr>
          <w:rFonts w:asciiTheme="minorHAnsi" w:hAnsiTheme="minorHAnsi" w:cs="Arial"/>
          <w:sz w:val="22"/>
          <w:szCs w:val="22"/>
        </w:rPr>
      </w:pPr>
      <w:r w:rsidRPr="007C3FE1">
        <w:rPr>
          <w:rFonts w:asciiTheme="minorHAnsi" w:hAnsiTheme="minorHAnsi"/>
          <w:color w:val="222222"/>
          <w:sz w:val="22"/>
          <w:szCs w:val="22"/>
        </w:rPr>
        <w:t xml:space="preserve">Este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nuevo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reto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diseño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 element14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busca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prototipos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que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sirvan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inspiración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para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cambiar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nuestra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manera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viajar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,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mejorar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nuestros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desplazamientos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o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aumentar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la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seguridad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cuando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nos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movemos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por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carretera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, y el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concurso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se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extiende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a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todas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las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formas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transporte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,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ya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se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trate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cuatro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ruedas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... ¡o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incluso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color w:val="222222"/>
          <w:sz w:val="22"/>
          <w:szCs w:val="22"/>
        </w:rPr>
        <w:t>una</w:t>
      </w:r>
      <w:proofErr w:type="spellEnd"/>
      <w:r w:rsidRPr="007C3FE1">
        <w:rPr>
          <w:rFonts w:asciiTheme="minorHAnsi" w:hAnsiTheme="minorHAnsi"/>
          <w:color w:val="222222"/>
          <w:sz w:val="22"/>
          <w:szCs w:val="22"/>
        </w:rPr>
        <w:t xml:space="preserve">!  </w:t>
      </w:r>
      <w:proofErr w:type="gramStart"/>
      <w:r w:rsidRPr="007C3FE1">
        <w:rPr>
          <w:rFonts w:asciiTheme="minorHAnsi" w:hAnsiTheme="minorHAnsi"/>
          <w:sz w:val="22"/>
          <w:szCs w:val="22"/>
        </w:rPr>
        <w:t xml:space="preserve">El </w:t>
      </w:r>
      <w:proofErr w:type="spellStart"/>
      <w:r w:rsidRPr="007C3FE1">
        <w:rPr>
          <w:rFonts w:asciiTheme="minorHAnsi" w:hAnsiTheme="minorHAnsi"/>
          <w:sz w:val="22"/>
          <w:szCs w:val="22"/>
        </w:rPr>
        <w:t>experto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"</w:t>
      </w:r>
      <w:proofErr w:type="spellStart"/>
      <w:r w:rsidRPr="007C3FE1">
        <w:rPr>
          <w:rFonts w:asciiTheme="minorHAnsi" w:hAnsiTheme="minorHAnsi"/>
          <w:sz w:val="22"/>
          <w:szCs w:val="22"/>
        </w:rPr>
        <w:t>modder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" de hardware Ben Heck </w:t>
      </w:r>
      <w:proofErr w:type="spellStart"/>
      <w:r w:rsidRPr="007C3FE1">
        <w:rPr>
          <w:rFonts w:asciiTheme="minorHAnsi" w:hAnsiTheme="minorHAnsi"/>
          <w:sz w:val="22"/>
          <w:szCs w:val="22"/>
        </w:rPr>
        <w:t>participará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en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el </w:t>
      </w:r>
      <w:proofErr w:type="spellStart"/>
      <w:r w:rsidRPr="007C3FE1">
        <w:rPr>
          <w:rFonts w:asciiTheme="minorHAnsi" w:hAnsiTheme="minorHAnsi"/>
          <w:sz w:val="22"/>
          <w:szCs w:val="22"/>
        </w:rPr>
        <w:t>desafío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en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The Ben Heck show, </w:t>
      </w:r>
      <w:proofErr w:type="spellStart"/>
      <w:r w:rsidRPr="007C3FE1">
        <w:rPr>
          <w:rFonts w:asciiTheme="minorHAnsi" w:hAnsiTheme="minorHAnsi"/>
          <w:sz w:val="22"/>
          <w:szCs w:val="22"/>
        </w:rPr>
        <w:t>ofreciendo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inspiración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C3FE1">
        <w:rPr>
          <w:rFonts w:asciiTheme="minorHAnsi" w:hAnsiTheme="minorHAnsi"/>
          <w:sz w:val="22"/>
          <w:szCs w:val="22"/>
        </w:rPr>
        <w:t>los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concursantes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7C3FE1">
        <w:rPr>
          <w:rFonts w:asciiTheme="minorHAnsi" w:hAnsiTheme="minorHAnsi"/>
          <w:sz w:val="22"/>
          <w:szCs w:val="22"/>
        </w:rPr>
        <w:t>todos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quienes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deseen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participar</w:t>
      </w:r>
      <w:proofErr w:type="spellEnd"/>
      <w:r w:rsidRPr="007C3FE1">
        <w:rPr>
          <w:rFonts w:asciiTheme="minorHAnsi" w:hAnsiTheme="minorHAnsi"/>
          <w:sz w:val="22"/>
          <w:szCs w:val="22"/>
        </w:rPr>
        <w:t>.</w:t>
      </w:r>
      <w:proofErr w:type="gramEnd"/>
    </w:p>
    <w:p w:rsidR="007C3FE1" w:rsidRPr="007C3FE1" w:rsidRDefault="007C3FE1" w:rsidP="007C3FE1">
      <w:pPr>
        <w:pStyle w:val="p1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7C3FE1" w:rsidRPr="007C3FE1" w:rsidRDefault="007C3FE1" w:rsidP="007C3FE1">
      <w:pPr>
        <w:pStyle w:val="Heading1"/>
        <w:shd w:val="clear" w:color="auto" w:fill="FFFFFF"/>
        <w:spacing w:before="0" w:line="23" w:lineRule="atLeast"/>
        <w:rPr>
          <w:rFonts w:asciiTheme="minorHAnsi" w:hAnsiTheme="minorHAnsi"/>
          <w:b w:val="0"/>
          <w:bCs w:val="0"/>
          <w:color w:val="222222"/>
          <w:sz w:val="22"/>
          <w:szCs w:val="22"/>
        </w:rPr>
      </w:pPr>
      <w:r w:rsidRPr="007C3FE1">
        <w:rPr>
          <w:rFonts w:asciiTheme="minorHAnsi" w:hAnsiTheme="minorHAnsi"/>
          <w:bCs w:val="0"/>
          <w:color w:val="222222"/>
          <w:sz w:val="22"/>
          <w:szCs w:val="22"/>
        </w:rPr>
        <w:t xml:space="preserve">Dianne Kibbey, Global Head </w:t>
      </w:r>
      <w:proofErr w:type="gramStart"/>
      <w:r w:rsidRPr="007C3FE1">
        <w:rPr>
          <w:rFonts w:asciiTheme="minorHAnsi" w:hAnsiTheme="minorHAnsi"/>
          <w:bCs w:val="0"/>
          <w:color w:val="222222"/>
          <w:sz w:val="22"/>
          <w:szCs w:val="22"/>
        </w:rPr>
        <w:t>of  Community</w:t>
      </w:r>
      <w:proofErr w:type="gramEnd"/>
      <w:r w:rsidRPr="007C3FE1">
        <w:rPr>
          <w:rFonts w:asciiTheme="minorHAnsi" w:hAnsiTheme="minorHAnsi"/>
          <w:bCs w:val="0"/>
          <w:color w:val="222222"/>
          <w:sz w:val="22"/>
          <w:szCs w:val="22"/>
        </w:rPr>
        <w:t xml:space="preserve"> and Social Media de element14, ha </w:t>
      </w:r>
      <w:proofErr w:type="spellStart"/>
      <w:r w:rsidRPr="007C3FE1">
        <w:rPr>
          <w:rFonts w:asciiTheme="minorHAnsi" w:hAnsiTheme="minorHAnsi"/>
          <w:bCs w:val="0"/>
          <w:color w:val="222222"/>
          <w:sz w:val="22"/>
          <w:szCs w:val="22"/>
        </w:rPr>
        <w:t>declarado</w:t>
      </w:r>
      <w:proofErr w:type="spellEnd"/>
      <w:r w:rsidRPr="007C3FE1">
        <w:rPr>
          <w:rFonts w:asciiTheme="minorHAnsi" w:hAnsiTheme="minorHAnsi"/>
          <w:bCs w:val="0"/>
          <w:color w:val="222222"/>
          <w:sz w:val="22"/>
          <w:szCs w:val="22"/>
        </w:rPr>
        <w:t>:</w:t>
      </w:r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 "La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comunidad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de element14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va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a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lanzar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</w:t>
      </w:r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un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nuevo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y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emocionante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reto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diseño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patrocinado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por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ST Microelectronics. 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Contamos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con que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nuestros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miembros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de la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comunidad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van a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dar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con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algo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especial que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podría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cambiar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nuestra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forma de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viajar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.  Dado que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los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conductores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españoles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pasan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una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media de 18 horas al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año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en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atascos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tráfico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*, </w:t>
      </w:r>
      <w:proofErr w:type="spellStart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>queremos</w:t>
      </w:r>
      <w:proofErr w:type="spellEnd"/>
      <w:r w:rsidRPr="007C3FE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que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los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participantes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se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paren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a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pensar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en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cómo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podemos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hacer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que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nuestros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vehículos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</w:t>
      </w:r>
      <w:proofErr w:type="spellStart"/>
      <w:proofErr w:type="gram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sean</w:t>
      </w:r>
      <w:proofErr w:type="spellEnd"/>
      <w:proofErr w:type="gram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más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seguros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,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inteligentes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o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eficientes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con la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incorporación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de la </w:t>
      </w:r>
      <w:proofErr w:type="spellStart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>Nucleo</w:t>
      </w:r>
      <w:proofErr w:type="spellEnd"/>
      <w:r w:rsidRPr="007C3FE1">
        <w:rPr>
          <w:rFonts w:asciiTheme="minorHAnsi" w:hAnsiTheme="minorHAnsi"/>
          <w:b w:val="0"/>
          <w:bCs w:val="0"/>
          <w:color w:val="222222"/>
          <w:sz w:val="22"/>
          <w:szCs w:val="22"/>
        </w:rPr>
        <w:t xml:space="preserve"> STM32 de STMicroelectronics".</w:t>
      </w:r>
    </w:p>
    <w:p w:rsidR="007C3FE1" w:rsidRPr="007C3FE1" w:rsidRDefault="007C3FE1" w:rsidP="007C3FE1">
      <w:pPr>
        <w:shd w:val="clear" w:color="auto" w:fill="FFFFFF"/>
        <w:spacing w:after="0" w:line="23" w:lineRule="atLeast"/>
        <w:rPr>
          <w:rFonts w:asciiTheme="minorHAnsi" w:eastAsia="Times New Roman" w:hAnsiTheme="minorHAnsi" w:cs="Arial"/>
          <w:sz w:val="22"/>
          <w:szCs w:val="22"/>
          <w:lang w:eastAsia="en-GB"/>
        </w:rPr>
      </w:pPr>
    </w:p>
    <w:p w:rsidR="007C3FE1" w:rsidRPr="007C3FE1" w:rsidRDefault="007C3FE1" w:rsidP="007C3FE1">
      <w:pPr>
        <w:shd w:val="clear" w:color="auto" w:fill="FFFFFF"/>
        <w:spacing w:after="0" w:line="23" w:lineRule="atLeast"/>
        <w:rPr>
          <w:rFonts w:asciiTheme="minorHAnsi" w:eastAsia="Times New Roman" w:hAnsiTheme="minorHAnsi" w:cs="Arial"/>
          <w:sz w:val="22"/>
          <w:szCs w:val="22"/>
        </w:rPr>
      </w:pPr>
      <w:proofErr w:type="gramStart"/>
      <w:r w:rsidRPr="007C3FE1">
        <w:rPr>
          <w:rFonts w:asciiTheme="minorHAnsi" w:hAnsiTheme="minorHAnsi"/>
          <w:sz w:val="22"/>
          <w:szCs w:val="22"/>
        </w:rPr>
        <w:t>element14</w:t>
      </w:r>
      <w:proofErr w:type="gram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aceptará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proyectos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para el </w:t>
      </w:r>
      <w:proofErr w:type="spellStart"/>
      <w:r w:rsidRPr="007C3FE1">
        <w:rPr>
          <w:rFonts w:asciiTheme="minorHAnsi" w:hAnsiTheme="minorHAnsi"/>
          <w:sz w:val="22"/>
          <w:szCs w:val="22"/>
        </w:rPr>
        <w:t>desafío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"</w:t>
      </w:r>
      <w:proofErr w:type="spellStart"/>
      <w:r w:rsidRPr="007C3FE1">
        <w:rPr>
          <w:rFonts w:asciiTheme="minorHAnsi" w:hAnsiTheme="minorHAnsi"/>
          <w:sz w:val="22"/>
          <w:szCs w:val="22"/>
        </w:rPr>
        <w:t>IoT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on Wheels" </w:t>
      </w:r>
      <w:proofErr w:type="spellStart"/>
      <w:r w:rsidRPr="007C3FE1">
        <w:rPr>
          <w:rFonts w:asciiTheme="minorHAnsi" w:hAnsiTheme="minorHAnsi"/>
          <w:sz w:val="22"/>
          <w:szCs w:val="22"/>
        </w:rPr>
        <w:t>desde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ahora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hasta el 14 de </w:t>
      </w:r>
      <w:proofErr w:type="spellStart"/>
      <w:r w:rsidRPr="007C3FE1">
        <w:rPr>
          <w:rFonts w:asciiTheme="minorHAnsi" w:hAnsiTheme="minorHAnsi"/>
          <w:sz w:val="22"/>
          <w:szCs w:val="22"/>
        </w:rPr>
        <w:t>agosto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2017. El 28 de </w:t>
      </w:r>
      <w:proofErr w:type="spellStart"/>
      <w:r w:rsidRPr="007C3FE1">
        <w:rPr>
          <w:rFonts w:asciiTheme="minorHAnsi" w:hAnsiTheme="minorHAnsi"/>
          <w:sz w:val="22"/>
          <w:szCs w:val="22"/>
        </w:rPr>
        <w:t>agosto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C3FE1">
        <w:rPr>
          <w:rFonts w:asciiTheme="minorHAnsi" w:hAnsiTheme="minorHAnsi"/>
          <w:sz w:val="22"/>
          <w:szCs w:val="22"/>
        </w:rPr>
        <w:t>anunciará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C3FE1">
        <w:rPr>
          <w:rFonts w:asciiTheme="minorHAnsi" w:hAnsiTheme="minorHAnsi"/>
          <w:sz w:val="22"/>
          <w:szCs w:val="22"/>
        </w:rPr>
        <w:t>diez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concursantes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oficiales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7C3FE1">
        <w:rPr>
          <w:rFonts w:asciiTheme="minorHAnsi" w:hAnsiTheme="minorHAnsi"/>
          <w:sz w:val="22"/>
          <w:szCs w:val="22"/>
        </w:rPr>
        <w:t>recibirán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un kit de </w:t>
      </w:r>
      <w:proofErr w:type="spellStart"/>
      <w:r w:rsidRPr="007C3FE1">
        <w:rPr>
          <w:rFonts w:asciiTheme="minorHAnsi" w:hAnsiTheme="minorHAnsi"/>
          <w:sz w:val="22"/>
          <w:szCs w:val="22"/>
        </w:rPr>
        <w:t>obsequio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compuesto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por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7C3FE1">
        <w:rPr>
          <w:rFonts w:asciiTheme="minorHAnsi" w:hAnsiTheme="minorHAnsi"/>
          <w:sz w:val="22"/>
          <w:szCs w:val="22"/>
        </w:rPr>
        <w:t>placa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desarrollo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MCU STM32 </w:t>
      </w:r>
      <w:proofErr w:type="spellStart"/>
      <w:r w:rsidRPr="007C3FE1">
        <w:rPr>
          <w:rFonts w:asciiTheme="minorHAnsi" w:hAnsiTheme="minorHAnsi"/>
          <w:sz w:val="22"/>
          <w:szCs w:val="22"/>
        </w:rPr>
        <w:t>Nucleo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junto con </w:t>
      </w:r>
      <w:proofErr w:type="spellStart"/>
      <w:r w:rsidRPr="007C3FE1">
        <w:rPr>
          <w:rFonts w:asciiTheme="minorHAnsi" w:hAnsiTheme="minorHAnsi"/>
          <w:sz w:val="22"/>
          <w:szCs w:val="22"/>
        </w:rPr>
        <w:t>una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placa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ampliación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sensor, </w:t>
      </w:r>
      <w:proofErr w:type="spellStart"/>
      <w:r w:rsidRPr="007C3FE1">
        <w:rPr>
          <w:rFonts w:asciiTheme="minorHAnsi" w:hAnsiTheme="minorHAnsi"/>
          <w:sz w:val="22"/>
          <w:szCs w:val="22"/>
        </w:rPr>
        <w:t>una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placa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ampliación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Bluetooth LE y </w:t>
      </w:r>
      <w:proofErr w:type="spellStart"/>
      <w:r w:rsidRPr="007C3FE1">
        <w:rPr>
          <w:rFonts w:asciiTheme="minorHAnsi" w:hAnsiTheme="minorHAnsi"/>
          <w:sz w:val="22"/>
          <w:szCs w:val="22"/>
        </w:rPr>
        <w:t>una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placa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ampliación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WiFi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C3FE1">
        <w:rPr>
          <w:rFonts w:asciiTheme="minorHAnsi" w:hAnsiTheme="minorHAnsi"/>
          <w:sz w:val="22"/>
          <w:szCs w:val="22"/>
        </w:rPr>
        <w:t>todo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ello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STMicroelectronics.  </w:t>
      </w:r>
      <w:proofErr w:type="spellStart"/>
      <w:r w:rsidRPr="007C3FE1">
        <w:rPr>
          <w:rFonts w:asciiTheme="minorHAnsi" w:hAnsiTheme="minorHAnsi"/>
          <w:sz w:val="22"/>
          <w:szCs w:val="22"/>
        </w:rPr>
        <w:t>Cada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uno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los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10 </w:t>
      </w:r>
      <w:proofErr w:type="spellStart"/>
      <w:r w:rsidRPr="007C3FE1">
        <w:rPr>
          <w:rFonts w:asciiTheme="minorHAnsi" w:hAnsiTheme="minorHAnsi"/>
          <w:sz w:val="22"/>
          <w:szCs w:val="22"/>
        </w:rPr>
        <w:t>concursantes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ofrecerá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una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crónica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semanal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C3FE1">
        <w:rPr>
          <w:rFonts w:asciiTheme="minorHAnsi" w:hAnsiTheme="minorHAnsi"/>
          <w:sz w:val="22"/>
          <w:szCs w:val="22"/>
        </w:rPr>
        <w:t>del</w:t>
      </w:r>
      <w:proofErr w:type="gram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avance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su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proyecto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mediante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entradas de blog, </w:t>
      </w:r>
      <w:proofErr w:type="spellStart"/>
      <w:r w:rsidRPr="007C3FE1">
        <w:rPr>
          <w:rFonts w:asciiTheme="minorHAnsi" w:hAnsiTheme="minorHAnsi"/>
          <w:sz w:val="22"/>
          <w:szCs w:val="22"/>
        </w:rPr>
        <w:t>fotos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7C3FE1">
        <w:rPr>
          <w:rFonts w:asciiTheme="minorHAnsi" w:hAnsiTheme="minorHAnsi"/>
          <w:sz w:val="22"/>
          <w:szCs w:val="22"/>
        </w:rPr>
        <w:t>vídeos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en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7C3FE1">
        <w:rPr>
          <w:rFonts w:asciiTheme="minorHAnsi" w:hAnsiTheme="minorHAnsi"/>
          <w:sz w:val="22"/>
          <w:szCs w:val="22"/>
        </w:rPr>
        <w:t>comunidad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element14.</w:t>
      </w:r>
    </w:p>
    <w:p w:rsidR="007C3FE1" w:rsidRPr="007C3FE1" w:rsidRDefault="007C3FE1" w:rsidP="007C3FE1">
      <w:pPr>
        <w:shd w:val="clear" w:color="auto" w:fill="FFFFFF"/>
        <w:spacing w:after="0" w:line="23" w:lineRule="atLeast"/>
        <w:rPr>
          <w:rFonts w:asciiTheme="minorHAnsi" w:eastAsia="Times New Roman" w:hAnsiTheme="minorHAnsi" w:cs="Arial"/>
          <w:sz w:val="22"/>
          <w:szCs w:val="22"/>
          <w:lang w:eastAsia="en-GB"/>
        </w:rPr>
      </w:pPr>
    </w:p>
    <w:p w:rsidR="007C3FE1" w:rsidRPr="007C3FE1" w:rsidRDefault="007C3FE1" w:rsidP="007C3FE1">
      <w:pPr>
        <w:shd w:val="clear" w:color="auto" w:fill="FFFFFF"/>
        <w:spacing w:after="0" w:line="23" w:lineRule="atLeast"/>
        <w:rPr>
          <w:rFonts w:asciiTheme="minorHAnsi" w:eastAsia="Times New Roman" w:hAnsiTheme="minorHAnsi" w:cs="Arial"/>
          <w:sz w:val="22"/>
          <w:szCs w:val="22"/>
        </w:rPr>
      </w:pPr>
      <w:proofErr w:type="gramStart"/>
      <w:r w:rsidRPr="007C3FE1">
        <w:rPr>
          <w:rFonts w:asciiTheme="minorHAnsi" w:hAnsiTheme="minorHAnsi"/>
          <w:sz w:val="22"/>
          <w:szCs w:val="22"/>
        </w:rPr>
        <w:lastRenderedPageBreak/>
        <w:t xml:space="preserve">Los </w:t>
      </w:r>
      <w:proofErr w:type="spellStart"/>
      <w:r w:rsidRPr="007C3FE1">
        <w:rPr>
          <w:rFonts w:asciiTheme="minorHAnsi" w:hAnsiTheme="minorHAnsi"/>
          <w:sz w:val="22"/>
          <w:szCs w:val="22"/>
        </w:rPr>
        <w:t>concursantes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tendrán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hasta el 13 de </w:t>
      </w:r>
      <w:proofErr w:type="spellStart"/>
      <w:r w:rsidRPr="007C3FE1">
        <w:rPr>
          <w:rFonts w:asciiTheme="minorHAnsi" w:hAnsiTheme="minorHAnsi"/>
          <w:sz w:val="22"/>
          <w:szCs w:val="22"/>
        </w:rPr>
        <w:t>noviembre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2017 para </w:t>
      </w:r>
      <w:proofErr w:type="spellStart"/>
      <w:r w:rsidRPr="007C3FE1">
        <w:rPr>
          <w:rFonts w:asciiTheme="minorHAnsi" w:hAnsiTheme="minorHAnsi"/>
          <w:sz w:val="22"/>
          <w:szCs w:val="22"/>
        </w:rPr>
        <w:t>enviar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sus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proyectos</w:t>
      </w:r>
      <w:proofErr w:type="spellEnd"/>
      <w:r w:rsidRPr="007C3FE1">
        <w:rPr>
          <w:rFonts w:asciiTheme="minorHAnsi" w:hAnsiTheme="minorHAnsi"/>
          <w:sz w:val="22"/>
          <w:szCs w:val="22"/>
        </w:rPr>
        <w:t>.</w:t>
      </w:r>
      <w:proofErr w:type="gram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C3FE1">
        <w:rPr>
          <w:rFonts w:asciiTheme="minorHAnsi" w:hAnsiTheme="minorHAnsi"/>
          <w:sz w:val="22"/>
          <w:szCs w:val="22"/>
        </w:rPr>
        <w:t xml:space="preserve">Se </w:t>
      </w:r>
      <w:proofErr w:type="spellStart"/>
      <w:r w:rsidRPr="007C3FE1">
        <w:rPr>
          <w:rFonts w:asciiTheme="minorHAnsi" w:hAnsiTheme="minorHAnsi"/>
          <w:sz w:val="22"/>
          <w:szCs w:val="22"/>
        </w:rPr>
        <w:t>juzgará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7C3FE1">
        <w:rPr>
          <w:rFonts w:asciiTheme="minorHAnsi" w:hAnsiTheme="minorHAnsi"/>
          <w:sz w:val="22"/>
          <w:szCs w:val="22"/>
        </w:rPr>
        <w:t>originalidad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, la </w:t>
      </w:r>
      <w:proofErr w:type="spellStart"/>
      <w:r w:rsidRPr="007C3FE1">
        <w:rPr>
          <w:rFonts w:asciiTheme="minorHAnsi" w:hAnsiTheme="minorHAnsi"/>
          <w:sz w:val="22"/>
          <w:szCs w:val="22"/>
        </w:rPr>
        <w:t>innovación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7C3FE1">
        <w:rPr>
          <w:rFonts w:asciiTheme="minorHAnsi" w:hAnsiTheme="minorHAnsi"/>
          <w:sz w:val="22"/>
          <w:szCs w:val="22"/>
        </w:rPr>
        <w:t>los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méritos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técnicos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los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proyectos</w:t>
      </w:r>
      <w:proofErr w:type="spellEnd"/>
      <w:r w:rsidRPr="007C3FE1">
        <w:rPr>
          <w:rFonts w:asciiTheme="minorHAnsi" w:hAnsiTheme="minorHAnsi"/>
          <w:sz w:val="22"/>
          <w:szCs w:val="22"/>
        </w:rPr>
        <w:t>.</w:t>
      </w:r>
      <w:proofErr w:type="gramEnd"/>
      <w:r w:rsidRPr="007C3FE1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7C3FE1">
        <w:rPr>
          <w:rFonts w:asciiTheme="minorHAnsi" w:hAnsiTheme="minorHAnsi"/>
          <w:sz w:val="22"/>
          <w:szCs w:val="22"/>
        </w:rPr>
        <w:t>ello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C3FE1">
        <w:rPr>
          <w:rFonts w:asciiTheme="minorHAnsi" w:hAnsiTheme="minorHAnsi"/>
          <w:sz w:val="22"/>
          <w:szCs w:val="22"/>
        </w:rPr>
        <w:t>contará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con un </w:t>
      </w:r>
      <w:proofErr w:type="spellStart"/>
      <w:r w:rsidRPr="007C3FE1">
        <w:rPr>
          <w:rFonts w:asciiTheme="minorHAnsi" w:hAnsiTheme="minorHAnsi"/>
          <w:sz w:val="22"/>
          <w:szCs w:val="22"/>
        </w:rPr>
        <w:t>jurado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integrado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por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expertos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STMicroelectronics, la Wolfson School of Mechanical, Electronic, and Manufacturing Engineering de la Universidad de Loughborough, y la </w:t>
      </w:r>
      <w:proofErr w:type="spellStart"/>
      <w:r w:rsidRPr="007C3FE1">
        <w:rPr>
          <w:rFonts w:asciiTheme="minorHAnsi" w:hAnsiTheme="minorHAnsi"/>
          <w:sz w:val="22"/>
          <w:szCs w:val="22"/>
        </w:rPr>
        <w:t>juez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7C3FE1">
        <w:rPr>
          <w:rFonts w:asciiTheme="minorHAnsi" w:hAnsiTheme="minorHAnsi"/>
          <w:sz w:val="22"/>
          <w:szCs w:val="22"/>
        </w:rPr>
        <w:t>miembro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destacado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element14 Rachael Peterson.</w:t>
      </w:r>
    </w:p>
    <w:p w:rsidR="007C3FE1" w:rsidRPr="007C3FE1" w:rsidRDefault="007C3FE1" w:rsidP="007C3FE1">
      <w:pPr>
        <w:shd w:val="clear" w:color="auto" w:fill="FFFFFF"/>
        <w:spacing w:after="0" w:line="23" w:lineRule="atLeast"/>
        <w:rPr>
          <w:rFonts w:asciiTheme="minorHAnsi" w:eastAsia="Times New Roman" w:hAnsiTheme="minorHAnsi" w:cs="Arial"/>
          <w:sz w:val="22"/>
          <w:szCs w:val="22"/>
        </w:rPr>
      </w:pPr>
      <w:proofErr w:type="gramStart"/>
      <w:r w:rsidRPr="007C3FE1">
        <w:rPr>
          <w:rFonts w:asciiTheme="minorHAnsi" w:hAnsiTheme="minorHAnsi"/>
          <w:sz w:val="22"/>
          <w:szCs w:val="22"/>
        </w:rPr>
        <w:t xml:space="preserve">Los </w:t>
      </w:r>
      <w:proofErr w:type="spellStart"/>
      <w:r w:rsidRPr="007C3FE1">
        <w:rPr>
          <w:rFonts w:asciiTheme="minorHAnsi" w:hAnsiTheme="minorHAnsi"/>
          <w:sz w:val="22"/>
          <w:szCs w:val="22"/>
        </w:rPr>
        <w:t>ganadores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C3FE1">
        <w:rPr>
          <w:rFonts w:asciiTheme="minorHAnsi" w:hAnsiTheme="minorHAnsi"/>
          <w:sz w:val="22"/>
          <w:szCs w:val="22"/>
        </w:rPr>
        <w:t>anunciarán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en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diciembre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2017.</w:t>
      </w:r>
      <w:proofErr w:type="gramEnd"/>
    </w:p>
    <w:p w:rsidR="007C3FE1" w:rsidRPr="007C3FE1" w:rsidRDefault="007C3FE1" w:rsidP="007C3FE1">
      <w:pPr>
        <w:shd w:val="clear" w:color="auto" w:fill="FFFFFF"/>
        <w:spacing w:after="0" w:line="23" w:lineRule="atLeast"/>
        <w:rPr>
          <w:rFonts w:asciiTheme="minorHAnsi" w:eastAsia="Times New Roman" w:hAnsiTheme="minorHAnsi" w:cs="Arial"/>
          <w:sz w:val="22"/>
          <w:szCs w:val="22"/>
          <w:lang w:eastAsia="en-GB"/>
        </w:rPr>
      </w:pPr>
    </w:p>
    <w:p w:rsidR="007C3FE1" w:rsidRPr="007C3FE1" w:rsidRDefault="007C3FE1" w:rsidP="007C3FE1">
      <w:pPr>
        <w:shd w:val="clear" w:color="auto" w:fill="FFFFFF"/>
        <w:spacing w:after="0" w:line="23" w:lineRule="atLeast"/>
        <w:rPr>
          <w:rFonts w:asciiTheme="minorHAnsi" w:eastAsia="Times New Roman" w:hAnsiTheme="minorHAnsi" w:cs="Arial"/>
          <w:sz w:val="22"/>
          <w:szCs w:val="22"/>
        </w:rPr>
      </w:pPr>
      <w:r w:rsidRPr="007C3FE1">
        <w:rPr>
          <w:rFonts w:asciiTheme="minorHAnsi" w:hAnsiTheme="minorHAnsi"/>
          <w:sz w:val="22"/>
          <w:szCs w:val="22"/>
        </w:rPr>
        <w:t xml:space="preserve">El </w:t>
      </w:r>
      <w:proofErr w:type="spellStart"/>
      <w:r w:rsidRPr="007C3FE1">
        <w:rPr>
          <w:rFonts w:asciiTheme="minorHAnsi" w:hAnsiTheme="minorHAnsi"/>
          <w:sz w:val="22"/>
          <w:szCs w:val="22"/>
        </w:rPr>
        <w:t>ganador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C3FE1">
        <w:rPr>
          <w:rFonts w:asciiTheme="minorHAnsi" w:hAnsiTheme="minorHAnsi"/>
          <w:sz w:val="22"/>
          <w:szCs w:val="22"/>
        </w:rPr>
        <w:t>del</w:t>
      </w:r>
      <w:proofErr w:type="gramEnd"/>
      <w:r w:rsidRPr="007C3FE1">
        <w:rPr>
          <w:rFonts w:asciiTheme="minorHAnsi" w:hAnsiTheme="minorHAnsi"/>
          <w:sz w:val="22"/>
          <w:szCs w:val="22"/>
        </w:rPr>
        <w:t xml:space="preserve"> gran </w:t>
      </w:r>
      <w:proofErr w:type="spellStart"/>
      <w:r w:rsidRPr="007C3FE1">
        <w:rPr>
          <w:rFonts w:asciiTheme="minorHAnsi" w:hAnsiTheme="minorHAnsi"/>
          <w:sz w:val="22"/>
          <w:szCs w:val="22"/>
        </w:rPr>
        <w:t>premio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recibirá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un </w:t>
      </w:r>
      <w:proofErr w:type="spellStart"/>
      <w:r w:rsidRPr="007C3FE1">
        <w:rPr>
          <w:rFonts w:asciiTheme="minorHAnsi" w:hAnsiTheme="minorHAnsi"/>
          <w:sz w:val="22"/>
          <w:szCs w:val="22"/>
        </w:rPr>
        <w:t>paquete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productos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con un valor de </w:t>
      </w:r>
      <w:proofErr w:type="spellStart"/>
      <w:r w:rsidRPr="007C3FE1">
        <w:rPr>
          <w:rFonts w:asciiTheme="minorHAnsi" w:hAnsiTheme="minorHAnsi"/>
          <w:sz w:val="22"/>
          <w:szCs w:val="22"/>
        </w:rPr>
        <w:t>más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1700 $ </w:t>
      </w:r>
      <w:proofErr w:type="spellStart"/>
      <w:r w:rsidRPr="007C3FE1">
        <w:rPr>
          <w:rFonts w:asciiTheme="minorHAnsi" w:hAnsiTheme="minorHAnsi"/>
          <w:sz w:val="22"/>
          <w:szCs w:val="22"/>
        </w:rPr>
        <w:t>incluido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un Segway </w:t>
      </w:r>
      <w:proofErr w:type="spellStart"/>
      <w:r w:rsidRPr="007C3FE1">
        <w:rPr>
          <w:rFonts w:asciiTheme="minorHAnsi" w:hAnsiTheme="minorHAnsi"/>
          <w:sz w:val="22"/>
          <w:szCs w:val="22"/>
        </w:rPr>
        <w:t>MiniPRO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, un </w:t>
      </w:r>
      <w:proofErr w:type="spellStart"/>
      <w:r w:rsidRPr="007C3FE1">
        <w:rPr>
          <w:rFonts w:asciiTheme="minorHAnsi" w:hAnsiTheme="minorHAnsi"/>
          <w:sz w:val="22"/>
          <w:szCs w:val="22"/>
        </w:rPr>
        <w:t>conjunto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gafas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Oculus Rift y Touch VR, y un kit de </w:t>
      </w:r>
      <w:proofErr w:type="spellStart"/>
      <w:r w:rsidRPr="007C3FE1">
        <w:rPr>
          <w:rFonts w:asciiTheme="minorHAnsi" w:hAnsiTheme="minorHAnsi"/>
          <w:sz w:val="22"/>
          <w:szCs w:val="22"/>
        </w:rPr>
        <w:t>crimpado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Duratool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.  El </w:t>
      </w:r>
      <w:proofErr w:type="spellStart"/>
      <w:r w:rsidRPr="007C3FE1">
        <w:rPr>
          <w:rFonts w:asciiTheme="minorHAnsi" w:hAnsiTheme="minorHAnsi"/>
          <w:sz w:val="22"/>
          <w:szCs w:val="22"/>
        </w:rPr>
        <w:t>segundo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lote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premios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está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valorado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en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más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1000 $ y </w:t>
      </w:r>
      <w:proofErr w:type="spellStart"/>
      <w:r w:rsidRPr="007C3FE1">
        <w:rPr>
          <w:rFonts w:asciiTheme="minorHAnsi" w:hAnsiTheme="minorHAnsi"/>
          <w:sz w:val="22"/>
          <w:szCs w:val="22"/>
        </w:rPr>
        <w:t>contiene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C3FE1">
        <w:rPr>
          <w:rFonts w:asciiTheme="minorHAnsi" w:hAnsiTheme="minorHAnsi"/>
          <w:sz w:val="22"/>
          <w:szCs w:val="22"/>
        </w:rPr>
        <w:t>un</w:t>
      </w:r>
      <w:proofErr w:type="gram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lote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Pioneer GPS Cycle Computer, </w:t>
      </w:r>
      <w:proofErr w:type="spellStart"/>
      <w:r w:rsidRPr="007C3FE1">
        <w:rPr>
          <w:rFonts w:asciiTheme="minorHAnsi" w:hAnsiTheme="minorHAnsi"/>
          <w:sz w:val="22"/>
          <w:szCs w:val="22"/>
        </w:rPr>
        <w:t>cámara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acción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GoPro Hero5 Black, y kit de </w:t>
      </w:r>
      <w:proofErr w:type="spellStart"/>
      <w:r w:rsidRPr="007C3FE1">
        <w:rPr>
          <w:rFonts w:asciiTheme="minorHAnsi" w:hAnsiTheme="minorHAnsi"/>
          <w:sz w:val="22"/>
          <w:szCs w:val="22"/>
        </w:rPr>
        <w:t>soldador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C3FE1">
        <w:rPr>
          <w:rFonts w:asciiTheme="minorHAnsi" w:hAnsiTheme="minorHAnsi"/>
          <w:sz w:val="22"/>
          <w:szCs w:val="22"/>
        </w:rPr>
        <w:t>cuchillo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caliente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7C3FE1">
        <w:rPr>
          <w:rFonts w:asciiTheme="minorHAnsi" w:hAnsiTheme="minorHAnsi"/>
          <w:sz w:val="22"/>
          <w:szCs w:val="22"/>
        </w:rPr>
        <w:t>herramienta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calor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.  El </w:t>
      </w:r>
      <w:proofErr w:type="spellStart"/>
      <w:r w:rsidRPr="007C3FE1">
        <w:rPr>
          <w:rFonts w:asciiTheme="minorHAnsi" w:hAnsiTheme="minorHAnsi"/>
          <w:sz w:val="22"/>
          <w:szCs w:val="22"/>
        </w:rPr>
        <w:t>tercer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lote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premios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C3FE1">
        <w:rPr>
          <w:rFonts w:asciiTheme="minorHAnsi" w:hAnsiTheme="minorHAnsi"/>
          <w:sz w:val="22"/>
          <w:szCs w:val="22"/>
        </w:rPr>
        <w:t>valorado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en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más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800 $, </w:t>
      </w:r>
      <w:proofErr w:type="spellStart"/>
      <w:r w:rsidRPr="007C3FE1">
        <w:rPr>
          <w:rFonts w:asciiTheme="minorHAnsi" w:hAnsiTheme="minorHAnsi"/>
          <w:sz w:val="22"/>
          <w:szCs w:val="22"/>
        </w:rPr>
        <w:t>coche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radiocontrol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Traxxas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Slash pro, </w:t>
      </w:r>
      <w:proofErr w:type="spellStart"/>
      <w:r w:rsidRPr="007C3FE1">
        <w:rPr>
          <w:rFonts w:asciiTheme="minorHAnsi" w:hAnsiTheme="minorHAnsi"/>
          <w:sz w:val="22"/>
          <w:szCs w:val="22"/>
        </w:rPr>
        <w:t>auriculares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inalámbricos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QuietComfort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35 y </w:t>
      </w:r>
      <w:proofErr w:type="spellStart"/>
      <w:r w:rsidRPr="007C3FE1">
        <w:rPr>
          <w:rFonts w:asciiTheme="minorHAnsi" w:hAnsiTheme="minorHAnsi"/>
          <w:sz w:val="22"/>
          <w:szCs w:val="22"/>
        </w:rPr>
        <w:t>una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fuente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alimentación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banco </w:t>
      </w:r>
      <w:proofErr w:type="spellStart"/>
      <w:r w:rsidRPr="007C3FE1">
        <w:rPr>
          <w:rFonts w:asciiTheme="minorHAnsi" w:hAnsiTheme="minorHAnsi"/>
          <w:sz w:val="22"/>
          <w:szCs w:val="22"/>
        </w:rPr>
        <w:t>programable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Tenma.  </w:t>
      </w:r>
      <w:proofErr w:type="spellStart"/>
      <w:r w:rsidRPr="007C3FE1">
        <w:rPr>
          <w:rFonts w:asciiTheme="minorHAnsi" w:hAnsiTheme="minorHAnsi"/>
          <w:sz w:val="22"/>
          <w:szCs w:val="22"/>
        </w:rPr>
        <w:t>Todos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los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participantes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7C3FE1">
        <w:rPr>
          <w:rFonts w:asciiTheme="minorHAnsi" w:hAnsiTheme="minorHAnsi"/>
          <w:sz w:val="22"/>
          <w:szCs w:val="22"/>
        </w:rPr>
        <w:t>envíen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C3FE1">
        <w:rPr>
          <w:rFonts w:asciiTheme="minorHAnsi" w:hAnsiTheme="minorHAnsi"/>
          <w:sz w:val="22"/>
          <w:szCs w:val="22"/>
        </w:rPr>
        <w:t>un</w:t>
      </w:r>
      <w:proofErr w:type="gram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proyecto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completo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recibirán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un kit de </w:t>
      </w:r>
      <w:proofErr w:type="spellStart"/>
      <w:r w:rsidRPr="007C3FE1">
        <w:rPr>
          <w:rFonts w:asciiTheme="minorHAnsi" w:hAnsiTheme="minorHAnsi"/>
          <w:sz w:val="22"/>
          <w:szCs w:val="22"/>
        </w:rPr>
        <w:t>herramientas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electrónica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Duratool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C3FE1">
        <w:rPr>
          <w:rFonts w:asciiTheme="minorHAnsi" w:hAnsiTheme="minorHAnsi"/>
          <w:sz w:val="22"/>
          <w:szCs w:val="22"/>
        </w:rPr>
        <w:t>una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pistola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calor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Duratool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y un </w:t>
      </w:r>
      <w:proofErr w:type="spellStart"/>
      <w:r w:rsidRPr="007C3FE1">
        <w:rPr>
          <w:rFonts w:asciiTheme="minorHAnsi" w:hAnsiTheme="minorHAnsi"/>
          <w:sz w:val="22"/>
          <w:szCs w:val="22"/>
        </w:rPr>
        <w:t>multímetro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digital </w:t>
      </w:r>
      <w:proofErr w:type="spellStart"/>
      <w:r w:rsidRPr="007C3FE1">
        <w:rPr>
          <w:rFonts w:asciiTheme="minorHAnsi" w:hAnsiTheme="minorHAnsi"/>
          <w:sz w:val="22"/>
          <w:szCs w:val="22"/>
        </w:rPr>
        <w:t>portátil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Tenma.</w:t>
      </w:r>
    </w:p>
    <w:p w:rsidR="007C3FE1" w:rsidRPr="007C3FE1" w:rsidRDefault="007C3FE1" w:rsidP="007C3FE1">
      <w:pPr>
        <w:shd w:val="clear" w:color="auto" w:fill="FFFFFF"/>
        <w:spacing w:after="0" w:line="23" w:lineRule="atLeast"/>
        <w:rPr>
          <w:rFonts w:asciiTheme="minorHAnsi" w:eastAsia="Times New Roman" w:hAnsiTheme="minorHAnsi" w:cs="Arial"/>
          <w:sz w:val="22"/>
          <w:szCs w:val="22"/>
          <w:lang w:eastAsia="en-GB"/>
        </w:rPr>
      </w:pPr>
    </w:p>
    <w:p w:rsidR="007C3FE1" w:rsidRPr="007C3FE1" w:rsidRDefault="007C3FE1" w:rsidP="007C3FE1">
      <w:pPr>
        <w:shd w:val="clear" w:color="auto" w:fill="FFFFFF"/>
        <w:spacing w:after="0" w:line="23" w:lineRule="atLeast"/>
        <w:rPr>
          <w:rFonts w:asciiTheme="minorHAnsi" w:eastAsia="Times New Roman" w:hAnsiTheme="minorHAnsi" w:cs="Arial"/>
          <w:sz w:val="22"/>
          <w:szCs w:val="22"/>
          <w:u w:val="single"/>
        </w:rPr>
      </w:pPr>
      <w:r w:rsidRPr="007C3FE1">
        <w:rPr>
          <w:rFonts w:asciiTheme="minorHAnsi" w:hAnsiTheme="minorHAnsi"/>
          <w:sz w:val="22"/>
          <w:szCs w:val="22"/>
        </w:rPr>
        <w:t xml:space="preserve">Para </w:t>
      </w:r>
      <w:proofErr w:type="spellStart"/>
      <w:r w:rsidRPr="007C3FE1">
        <w:rPr>
          <w:rFonts w:asciiTheme="minorHAnsi" w:hAnsiTheme="minorHAnsi"/>
          <w:sz w:val="22"/>
          <w:szCs w:val="22"/>
        </w:rPr>
        <w:t>obtener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más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información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acerca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C3FE1">
        <w:rPr>
          <w:rFonts w:asciiTheme="minorHAnsi" w:hAnsiTheme="minorHAnsi"/>
          <w:sz w:val="22"/>
          <w:szCs w:val="22"/>
        </w:rPr>
        <w:t>del</w:t>
      </w:r>
      <w:proofErr w:type="gramEnd"/>
      <w:r w:rsidRPr="007C3F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3FE1">
        <w:rPr>
          <w:rFonts w:asciiTheme="minorHAnsi" w:hAnsiTheme="minorHAnsi"/>
          <w:sz w:val="22"/>
          <w:szCs w:val="22"/>
        </w:rPr>
        <w:t>concurso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3FE1">
        <w:rPr>
          <w:rFonts w:asciiTheme="minorHAnsi" w:hAnsiTheme="minorHAnsi"/>
          <w:sz w:val="22"/>
          <w:szCs w:val="22"/>
        </w:rPr>
        <w:t>diseño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"</w:t>
      </w:r>
      <w:proofErr w:type="spellStart"/>
      <w:r w:rsidRPr="007C3FE1">
        <w:rPr>
          <w:rFonts w:asciiTheme="minorHAnsi" w:hAnsiTheme="minorHAnsi"/>
          <w:sz w:val="22"/>
          <w:szCs w:val="22"/>
        </w:rPr>
        <w:t>IoT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on Wheels" y </w:t>
      </w:r>
      <w:proofErr w:type="spellStart"/>
      <w:r w:rsidRPr="007C3FE1">
        <w:rPr>
          <w:rFonts w:asciiTheme="minorHAnsi" w:hAnsiTheme="minorHAnsi"/>
          <w:sz w:val="22"/>
          <w:szCs w:val="22"/>
        </w:rPr>
        <w:t>enviar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un </w:t>
      </w:r>
      <w:proofErr w:type="spellStart"/>
      <w:r w:rsidRPr="007C3FE1">
        <w:rPr>
          <w:rFonts w:asciiTheme="minorHAnsi" w:hAnsiTheme="minorHAnsi"/>
          <w:sz w:val="22"/>
          <w:szCs w:val="22"/>
        </w:rPr>
        <w:t>proyecto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C3FE1">
        <w:rPr>
          <w:rFonts w:asciiTheme="minorHAnsi" w:hAnsiTheme="minorHAnsi"/>
          <w:sz w:val="22"/>
          <w:szCs w:val="22"/>
        </w:rPr>
        <w:t>visite</w:t>
      </w:r>
      <w:proofErr w:type="spellEnd"/>
      <w:r w:rsidRPr="007C3FE1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7C3FE1">
          <w:rPr>
            <w:rStyle w:val="Hyperlink"/>
            <w:rFonts w:asciiTheme="minorHAnsi" w:hAnsiTheme="minorHAnsi"/>
            <w:sz w:val="22"/>
            <w:szCs w:val="22"/>
          </w:rPr>
          <w:t>http://www.element14.com/iotonwheels</w:t>
        </w:r>
      </w:hyperlink>
    </w:p>
    <w:p w:rsidR="007C3FE1" w:rsidRPr="007C3FE1" w:rsidRDefault="007C3FE1" w:rsidP="007C3FE1">
      <w:pPr>
        <w:shd w:val="clear" w:color="auto" w:fill="FFFFFF"/>
        <w:spacing w:after="0" w:line="23" w:lineRule="atLeast"/>
        <w:rPr>
          <w:rFonts w:asciiTheme="minorHAnsi" w:eastAsia="Times New Roman" w:hAnsiTheme="minorHAnsi" w:cs="Arial"/>
          <w:sz w:val="22"/>
          <w:szCs w:val="22"/>
          <w:u w:val="single"/>
          <w:lang w:eastAsia="en-GB"/>
        </w:rPr>
      </w:pPr>
    </w:p>
    <w:p w:rsidR="001842C8" w:rsidRDefault="001842C8" w:rsidP="001842C8">
      <w:pPr>
        <w:widowControl w:val="0"/>
        <w:suppressAutoHyphens w:val="0"/>
        <w:autoSpaceDE w:val="0"/>
        <w:autoSpaceDN w:val="0"/>
        <w:adjustRightInd w:val="0"/>
        <w:spacing w:after="0" w:line="23" w:lineRule="atLeast"/>
        <w:rPr>
          <w:rFonts w:asciiTheme="minorHAnsi" w:hAnsiTheme="minorHAnsi"/>
          <w:sz w:val="22"/>
          <w:szCs w:val="22"/>
        </w:rPr>
      </w:pPr>
    </w:p>
    <w:p w:rsidR="009D280C" w:rsidRPr="009D280C" w:rsidRDefault="009D280C" w:rsidP="00174B3D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lang w:val="es-ES_tradnl"/>
        </w:rPr>
      </w:pPr>
      <w:r w:rsidRPr="009D280C">
        <w:rPr>
          <w:rFonts w:asciiTheme="minorHAnsi" w:hAnsiTheme="minorHAnsi" w:cs="Arial"/>
          <w:b/>
          <w:color w:val="000000"/>
          <w:lang w:val="es-ES_tradnl"/>
        </w:rPr>
        <w:t>** Fin**</w:t>
      </w:r>
    </w:p>
    <w:p w:rsidR="009D280C" w:rsidRPr="009D280C" w:rsidRDefault="009D280C" w:rsidP="00174B3D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lang w:val="es-ES_tradnl"/>
        </w:rPr>
      </w:pPr>
    </w:p>
    <w:p w:rsidR="009D280C" w:rsidRDefault="009D280C" w:rsidP="00174B3D">
      <w:pPr>
        <w:spacing w:after="0" w:line="240" w:lineRule="auto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 w:rsidRPr="00174B3D">
        <w:rPr>
          <w:rFonts w:asciiTheme="minorHAnsi" w:hAnsiTheme="minorHAnsi"/>
          <w:b/>
          <w:sz w:val="22"/>
          <w:szCs w:val="22"/>
          <w:u w:val="single"/>
          <w:lang w:val="es-ES_tradnl"/>
        </w:rPr>
        <w:t>Notas para la Prensa</w:t>
      </w:r>
    </w:p>
    <w:p w:rsidR="00174B3D" w:rsidRPr="00174B3D" w:rsidRDefault="00174B3D" w:rsidP="00174B3D">
      <w:pPr>
        <w:spacing w:after="0" w:line="240" w:lineRule="auto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:rsidR="007C3FE1" w:rsidRPr="007C3FE1" w:rsidRDefault="007C3FE1" w:rsidP="007C3FE1">
      <w:pPr>
        <w:shd w:val="clear" w:color="auto" w:fill="FFFFFF"/>
        <w:spacing w:after="0" w:line="23" w:lineRule="atLeast"/>
        <w:rPr>
          <w:rFonts w:asciiTheme="minorHAnsi" w:hAnsiTheme="minorHAnsi" w:cs="Helvetica"/>
          <w:b/>
          <w:bCs/>
          <w:sz w:val="22"/>
          <w:szCs w:val="22"/>
        </w:rPr>
      </w:pPr>
      <w:r w:rsidRPr="007C3FE1">
        <w:rPr>
          <w:rFonts w:asciiTheme="minorHAnsi" w:hAnsiTheme="minorHAnsi"/>
          <w:sz w:val="22"/>
          <w:szCs w:val="22"/>
        </w:rPr>
        <w:t>* RACC, 2013</w:t>
      </w:r>
    </w:p>
    <w:p w:rsidR="007C3FE1" w:rsidRDefault="007C3FE1" w:rsidP="00174B3D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</w:p>
    <w:p w:rsidR="009D280C" w:rsidRPr="00EC30AF" w:rsidRDefault="009D280C" w:rsidP="00174B3D">
      <w:pPr>
        <w:spacing w:after="0" w:line="240" w:lineRule="auto"/>
        <w:rPr>
          <w:rFonts w:asciiTheme="minorHAnsi" w:hAnsiTheme="minorHAnsi"/>
          <w:sz w:val="22"/>
          <w:szCs w:val="22"/>
          <w:lang w:val="es-ES"/>
        </w:rPr>
      </w:pPr>
      <w:r w:rsidRPr="009D280C">
        <w:rPr>
          <w:rFonts w:asciiTheme="minorHAnsi" w:hAnsiTheme="minorHAnsi"/>
          <w:sz w:val="22"/>
          <w:szCs w:val="22"/>
          <w:lang w:val="es-ES_tradnl"/>
        </w:rPr>
        <w:t xml:space="preserve">Encontrará más detalles e imágenes relacionadas con este comunicado en nuestra sala de prensa: </w:t>
      </w:r>
      <w:hyperlink r:id="rId10" w:history="1">
        <w:r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www.element14.com/news</w:t>
        </w:r>
      </w:hyperlink>
    </w:p>
    <w:p w:rsidR="009D280C" w:rsidRPr="009D280C" w:rsidRDefault="009D280C" w:rsidP="00174B3D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</w:p>
    <w:p w:rsidR="009D280C" w:rsidRPr="00174B3D" w:rsidRDefault="009D280C" w:rsidP="00174B3D">
      <w:pPr>
        <w:spacing w:after="0" w:line="240" w:lineRule="auto"/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174B3D">
        <w:rPr>
          <w:rFonts w:asciiTheme="minorHAnsi" w:hAnsiTheme="minorHAnsi"/>
          <w:b/>
          <w:bCs/>
          <w:sz w:val="22"/>
          <w:szCs w:val="22"/>
          <w:lang w:val="es-ES_tradnl"/>
        </w:rPr>
        <w:t>Acerca de nosotros</w:t>
      </w:r>
    </w:p>
    <w:p w:rsidR="00174B3D" w:rsidRPr="009D280C" w:rsidRDefault="00174B3D" w:rsidP="00174B3D">
      <w:pPr>
        <w:spacing w:after="0" w:line="240" w:lineRule="auto"/>
        <w:rPr>
          <w:rFonts w:asciiTheme="minorHAnsi" w:hAnsiTheme="minorHAnsi"/>
          <w:b/>
          <w:bCs/>
          <w:sz w:val="22"/>
          <w:szCs w:val="22"/>
          <w:u w:val="single"/>
          <w:lang w:val="es-ES_tradnl"/>
        </w:rPr>
      </w:pPr>
    </w:p>
    <w:p w:rsidR="009D280C" w:rsidRDefault="005D5A06" w:rsidP="00174B3D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  <w:hyperlink r:id="rId11" w:history="1">
        <w:r w:rsidR="009D280C" w:rsidRPr="00A71A59">
          <w:rPr>
            <w:rStyle w:val="Hyperlink"/>
            <w:rFonts w:asciiTheme="minorHAnsi" w:hAnsiTheme="minorHAnsi" w:cs="Arial Unicode MS"/>
            <w:sz w:val="22"/>
            <w:szCs w:val="22"/>
            <w:lang w:val="es-ES_tradnl"/>
          </w:rPr>
          <w:t>Farnell element14</w:t>
        </w:r>
      </w:hyperlink>
      <w:r w:rsidR="009D280C" w:rsidRPr="009D280C">
        <w:rPr>
          <w:rFonts w:asciiTheme="minorHAnsi" w:hAnsiTheme="minorHAnsi"/>
          <w:sz w:val="22"/>
          <w:szCs w:val="22"/>
          <w:lang w:val="es-ES_tradnl"/>
        </w:rPr>
        <w:t xml:space="preserve"> forma parte del grupo </w:t>
      </w:r>
      <w:hyperlink r:id="rId12" w:history="1">
        <w:r w:rsidR="009D280C"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Premier Farnell</w:t>
        </w:r>
      </w:hyperlink>
      <w:r w:rsidR="009D280C" w:rsidRPr="009D280C">
        <w:rPr>
          <w:rFonts w:asciiTheme="minorHAnsi" w:hAnsiTheme="minorHAnsi"/>
          <w:sz w:val="22"/>
          <w:szCs w:val="22"/>
          <w:lang w:val="es-ES_tradnl"/>
        </w:rPr>
        <w:t>, un líder tecnológico global con más de 80 años como distribuidor de alto nivel de productos y soluciones tecnológicas para diseño, producción, mantenimiento y reparación de sistemas electrónicos. Premier Farnell aprovecha esta experiencia para dar soporte a su amplia base de clientes, desde aficionados hasta ingenieros, ingenieros de mantenimiento y compradores como ‘</w:t>
      </w:r>
      <w:proofErr w:type="spellStart"/>
      <w:r w:rsidR="009D280C" w:rsidRPr="009D280C">
        <w:rPr>
          <w:rFonts w:asciiTheme="minorHAnsi" w:hAnsiTheme="minorHAnsi"/>
          <w:sz w:val="22"/>
          <w:szCs w:val="22"/>
          <w:lang w:val="es-ES_tradnl"/>
        </w:rPr>
        <w:t>The</w:t>
      </w:r>
      <w:proofErr w:type="spellEnd"/>
      <w:r w:rsidR="009D280C" w:rsidRPr="009D280C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9D280C" w:rsidRPr="009D280C">
        <w:rPr>
          <w:rFonts w:asciiTheme="minorHAnsi" w:hAnsiTheme="minorHAnsi"/>
          <w:sz w:val="22"/>
          <w:szCs w:val="22"/>
          <w:lang w:val="es-ES_tradnl"/>
        </w:rPr>
        <w:t>Development</w:t>
      </w:r>
      <w:proofErr w:type="spellEnd"/>
      <w:r w:rsidR="009D280C" w:rsidRPr="009D280C">
        <w:rPr>
          <w:rFonts w:asciiTheme="minorHAnsi" w:hAnsiTheme="minorHAnsi"/>
          <w:sz w:val="22"/>
          <w:szCs w:val="22"/>
          <w:lang w:val="es-ES_tradnl"/>
        </w:rPr>
        <w:t xml:space="preserve"> Distributor’ </w:t>
      </w:r>
      <w:r w:rsidR="009D280C" w:rsidRPr="009D280C">
        <w:rPr>
          <w:rFonts w:asciiTheme="minorHAnsi" w:eastAsia="Times New Roman" w:hAnsiTheme="minorHAnsi" w:cs="Arial"/>
          <w:sz w:val="22"/>
          <w:szCs w:val="22"/>
          <w:lang w:val="es-ES_tradnl" w:eastAsia="en-GB"/>
        </w:rPr>
        <w:t>(El Distribuidor de Desarrollo)</w:t>
      </w:r>
      <w:r w:rsidR="009D280C" w:rsidRPr="009D280C">
        <w:rPr>
          <w:rFonts w:asciiTheme="minorHAnsi" w:hAnsiTheme="minorHAnsi"/>
          <w:sz w:val="22"/>
          <w:szCs w:val="22"/>
          <w:lang w:val="es-ES_tradnl"/>
        </w:rPr>
        <w:t>, trabajando con las principales marcas y empresas emergentes en el desarrollo de nuevos productos para el mercado y el soporte a la industria para el desarrollo de la generación actual y futura de ingenieros.</w:t>
      </w:r>
    </w:p>
    <w:p w:rsidR="009D280C" w:rsidRPr="009D280C" w:rsidRDefault="009D280C" w:rsidP="00174B3D">
      <w:pPr>
        <w:spacing w:after="0" w:line="240" w:lineRule="auto"/>
        <w:ind w:left="1440"/>
        <w:rPr>
          <w:rFonts w:asciiTheme="minorHAnsi" w:hAnsiTheme="minorHAnsi"/>
          <w:sz w:val="22"/>
          <w:szCs w:val="22"/>
          <w:lang w:val="es-ES_tradnl"/>
        </w:rPr>
      </w:pPr>
    </w:p>
    <w:p w:rsidR="009D280C" w:rsidRDefault="009D280C" w:rsidP="00174B3D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  <w:r w:rsidRPr="009D280C">
        <w:rPr>
          <w:rFonts w:asciiTheme="minorHAnsi" w:hAnsiTheme="minorHAnsi"/>
          <w:sz w:val="22"/>
          <w:szCs w:val="22"/>
          <w:lang w:val="es-ES_tradnl"/>
        </w:rPr>
        <w:t xml:space="preserve">Premier Farnell </w:t>
      </w:r>
      <w:r w:rsidRPr="009D280C">
        <w:rPr>
          <w:rFonts w:asciiTheme="minorHAnsi" w:hAnsiTheme="minorHAnsi"/>
          <w:sz w:val="22"/>
          <w:szCs w:val="22"/>
          <w:shd w:val="clear" w:color="auto" w:fill="FFFFFF"/>
          <w:lang w:val="es-ES_tradnl"/>
        </w:rPr>
        <w:t xml:space="preserve">es una unidad de negocio de Avnet, Inc., (NYSE:AVT). Premier Farnell </w:t>
      </w:r>
      <w:r w:rsidRPr="009D280C">
        <w:rPr>
          <w:rFonts w:asciiTheme="minorHAnsi" w:hAnsiTheme="minorHAnsi"/>
          <w:sz w:val="22"/>
          <w:szCs w:val="22"/>
          <w:lang w:val="es-ES_tradnl"/>
        </w:rPr>
        <w:t>opera como </w:t>
      </w:r>
      <w:hyperlink r:id="rId13" w:history="1">
        <w:r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Farnell element14</w:t>
        </w:r>
      </w:hyperlink>
      <w:r w:rsidRPr="009D280C">
        <w:rPr>
          <w:rFonts w:asciiTheme="minorHAnsi" w:hAnsiTheme="minorHAnsi"/>
          <w:sz w:val="22"/>
          <w:szCs w:val="22"/>
          <w:lang w:val="es-ES_tradnl"/>
        </w:rPr>
        <w:t> en Europa, </w:t>
      </w:r>
      <w:hyperlink r:id="rId14" w:history="1">
        <w:r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Newark element14</w:t>
        </w:r>
      </w:hyperlink>
      <w:r w:rsidRPr="009D280C">
        <w:rPr>
          <w:rFonts w:asciiTheme="minorHAnsi" w:hAnsiTheme="minorHAnsi"/>
          <w:sz w:val="22"/>
          <w:szCs w:val="22"/>
          <w:lang w:val="es-ES_tradnl"/>
        </w:rPr>
        <w:t xml:space="preserve"> en Norteamérica y </w:t>
      </w:r>
      <w:hyperlink r:id="rId15" w:history="1">
        <w:r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element14</w:t>
        </w:r>
      </w:hyperlink>
      <w:r w:rsidRPr="009D280C">
        <w:rPr>
          <w:rFonts w:asciiTheme="minorHAnsi" w:hAnsiTheme="minorHAnsi"/>
          <w:sz w:val="22"/>
          <w:szCs w:val="22"/>
          <w:lang w:val="es-ES_tradnl"/>
        </w:rPr>
        <w:t> en Asia-Pacífico</w:t>
      </w:r>
      <w:r w:rsidRPr="009D280C">
        <w:rPr>
          <w:rFonts w:asciiTheme="minorHAnsi" w:hAnsiTheme="minorHAnsi"/>
          <w:sz w:val="22"/>
          <w:szCs w:val="22"/>
          <w:shd w:val="clear" w:color="auto" w:fill="FFFFFF"/>
          <w:lang w:val="es-ES_tradnl"/>
        </w:rPr>
        <w:t>.</w:t>
      </w:r>
      <w:r w:rsidRPr="009D280C">
        <w:rPr>
          <w:rFonts w:asciiTheme="minorHAnsi" w:hAnsiTheme="minorHAnsi"/>
          <w:sz w:val="22"/>
          <w:szCs w:val="22"/>
          <w:lang w:val="es-ES_tradnl"/>
        </w:rPr>
        <w:t xml:space="preserve"> El Premier Farnell Group cuenta con el soporte de una cadena de suministro global formada por más de 3.500 proveedores y cuenta con un amplio stock desarrollado para anticiparse y cubrir las necesidades de clientes innovadores en todo el mundo.</w:t>
      </w:r>
    </w:p>
    <w:p w:rsidR="009D280C" w:rsidRPr="009D280C" w:rsidRDefault="009D280C" w:rsidP="00174B3D">
      <w:pPr>
        <w:spacing w:after="0" w:line="240" w:lineRule="auto"/>
        <w:rPr>
          <w:rFonts w:asciiTheme="minorHAnsi" w:hAnsiTheme="minorHAnsi"/>
          <w:sz w:val="22"/>
          <w:szCs w:val="22"/>
          <w:shd w:val="clear" w:color="auto" w:fill="FFFFFF"/>
          <w:lang w:val="es-ES_tradnl"/>
        </w:rPr>
      </w:pPr>
    </w:p>
    <w:p w:rsidR="009D280C" w:rsidRPr="009D280C" w:rsidRDefault="009D280C" w:rsidP="00174B3D">
      <w:pPr>
        <w:shd w:val="clear" w:color="auto" w:fill="FFFFFF"/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  <w:r w:rsidRPr="009D280C">
        <w:rPr>
          <w:rFonts w:asciiTheme="minorHAnsi" w:hAnsiTheme="minorHAnsi"/>
          <w:sz w:val="22"/>
          <w:szCs w:val="22"/>
          <w:lang w:val="es-ES_tradnl"/>
        </w:rPr>
        <w:lastRenderedPageBreak/>
        <w:t xml:space="preserve">Para más información, visite la web en </w:t>
      </w:r>
      <w:hyperlink r:id="rId16" w:history="1">
        <w:r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http://www.premierfarnell.com</w:t>
        </w:r>
      </w:hyperlink>
    </w:p>
    <w:p w:rsidR="00174B3D" w:rsidRDefault="00174B3D" w:rsidP="00174B3D">
      <w:pPr>
        <w:pStyle w:val="ColorfulList-Accent11"/>
        <w:spacing w:after="0" w:line="240" w:lineRule="auto"/>
        <w:ind w:left="0"/>
        <w:rPr>
          <w:rFonts w:asciiTheme="minorHAnsi" w:hAnsiTheme="minorHAnsi" w:cs="Arial"/>
          <w:b/>
          <w:bCs/>
          <w:lang w:val="es-ES_tradnl"/>
        </w:rPr>
      </w:pPr>
    </w:p>
    <w:p w:rsidR="009D280C" w:rsidRPr="009D280C" w:rsidRDefault="009D280C" w:rsidP="00174B3D">
      <w:pPr>
        <w:pStyle w:val="ColorfulList-Accent11"/>
        <w:spacing w:after="0" w:line="240" w:lineRule="auto"/>
        <w:ind w:left="0"/>
        <w:rPr>
          <w:rFonts w:asciiTheme="minorHAnsi" w:hAnsiTheme="minorHAnsi" w:cs="Arial"/>
          <w:color w:val="000000"/>
          <w:lang w:val="es-ES_tradnl"/>
        </w:rPr>
      </w:pPr>
      <w:r w:rsidRPr="009D280C">
        <w:rPr>
          <w:rFonts w:asciiTheme="minorHAnsi" w:hAnsiTheme="minorHAnsi" w:cs="Arial"/>
          <w:b/>
          <w:bCs/>
          <w:lang w:val="es-ES_tradnl"/>
        </w:rPr>
        <w:t>Agencia de comunicación en Europa:</w:t>
      </w:r>
      <w:r w:rsidRPr="009D280C">
        <w:rPr>
          <w:rFonts w:asciiTheme="minorHAnsi" w:hAnsiTheme="minorHAnsi" w:cs="Arial"/>
          <w:b/>
          <w:color w:val="000000"/>
          <w:u w:val="single"/>
          <w:lang w:val="es-ES_tradnl"/>
        </w:rPr>
        <w:t xml:space="preserve"> </w:t>
      </w:r>
    </w:p>
    <w:p w:rsidR="009D280C" w:rsidRPr="009D280C" w:rsidRDefault="009D280C" w:rsidP="00174B3D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Freya Ward</w:t>
      </w:r>
    </w:p>
    <w:p w:rsidR="009D280C" w:rsidRPr="009D280C" w:rsidRDefault="009D280C" w:rsidP="00174B3D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9D280C">
        <w:rPr>
          <w:rFonts w:asciiTheme="minorHAnsi" w:hAnsiTheme="minorHAnsi" w:cs="Arial"/>
          <w:b/>
          <w:bCs/>
          <w:sz w:val="22"/>
          <w:szCs w:val="22"/>
        </w:rPr>
        <w:t>Napier Partnership</w:t>
      </w:r>
    </w:p>
    <w:p w:rsidR="009D280C" w:rsidRPr="009D280C" w:rsidRDefault="009D280C" w:rsidP="00174B3D">
      <w:pPr>
        <w:spacing w:after="0" w:line="240" w:lineRule="auto"/>
        <w:rPr>
          <w:rFonts w:asciiTheme="minorHAnsi" w:hAnsiTheme="minorHAnsi" w:cs="Arial"/>
          <w:bCs/>
          <w:sz w:val="22"/>
          <w:szCs w:val="22"/>
        </w:rPr>
      </w:pPr>
      <w:r w:rsidRPr="009D280C">
        <w:rPr>
          <w:rFonts w:asciiTheme="minorHAnsi" w:hAnsiTheme="minorHAnsi" w:cs="Arial"/>
          <w:bCs/>
          <w:sz w:val="22"/>
          <w:szCs w:val="22"/>
        </w:rPr>
        <w:t>Tel: +44 1243 531123</w:t>
      </w:r>
    </w:p>
    <w:p w:rsidR="009D280C" w:rsidRDefault="009D280C" w:rsidP="00174B3D">
      <w:pPr>
        <w:spacing w:after="0" w:line="240" w:lineRule="auto"/>
      </w:pPr>
      <w:r w:rsidRPr="009D280C">
        <w:rPr>
          <w:rFonts w:asciiTheme="minorHAnsi" w:hAnsiTheme="minorHAnsi" w:cs="Arial"/>
          <w:bCs/>
          <w:sz w:val="22"/>
          <w:szCs w:val="22"/>
          <w:lang w:val="es-ES_tradnl"/>
        </w:rPr>
        <w:t>Email:</w:t>
      </w:r>
      <w:r w:rsidRPr="009D280C">
        <w:rPr>
          <w:rFonts w:asciiTheme="minorHAnsi" w:hAnsiTheme="minorHAnsi"/>
          <w:bCs/>
          <w:sz w:val="22"/>
          <w:szCs w:val="22"/>
          <w:lang w:val="es-ES_tradnl"/>
        </w:rPr>
        <w:t xml:space="preserve"> </w:t>
      </w:r>
      <w:hyperlink r:id="rId17" w:history="1">
        <w:r w:rsidR="00EC30AF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freya@napierb2b.com</w:t>
        </w:r>
      </w:hyperlink>
    </w:p>
    <w:p w:rsidR="00174B3D" w:rsidRDefault="00174B3D" w:rsidP="00174B3D">
      <w:pPr>
        <w:spacing w:after="0" w:line="240" w:lineRule="auto"/>
      </w:pPr>
    </w:p>
    <w:p w:rsidR="00174B3D" w:rsidRPr="00C42FD4" w:rsidRDefault="00174B3D" w:rsidP="00174B3D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C42FD4">
        <w:rPr>
          <w:rFonts w:asciiTheme="minorHAnsi" w:hAnsiTheme="minorHAnsi" w:cs="Arial"/>
          <w:b/>
          <w:bCs/>
          <w:sz w:val="22"/>
          <w:szCs w:val="22"/>
        </w:rPr>
        <w:t>Premier Farnell:</w:t>
      </w:r>
    </w:p>
    <w:p w:rsidR="00174B3D" w:rsidRPr="00C42FD4" w:rsidRDefault="00174B3D" w:rsidP="00174B3D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C42FD4">
        <w:rPr>
          <w:rFonts w:asciiTheme="minorHAnsi" w:hAnsiTheme="minorHAnsi" w:cs="Arial"/>
          <w:b/>
          <w:bCs/>
          <w:sz w:val="22"/>
          <w:szCs w:val="22"/>
        </w:rPr>
        <w:t>Holly Smart</w:t>
      </w:r>
    </w:p>
    <w:p w:rsidR="00174B3D" w:rsidRPr="00C42FD4" w:rsidRDefault="00174B3D" w:rsidP="00174B3D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C42FD4">
        <w:rPr>
          <w:rFonts w:asciiTheme="minorHAnsi" w:hAnsiTheme="minorHAnsi" w:cs="Arial"/>
          <w:b/>
          <w:bCs/>
          <w:sz w:val="22"/>
          <w:szCs w:val="22"/>
        </w:rPr>
        <w:t>Head of PR and External Communications</w:t>
      </w:r>
    </w:p>
    <w:p w:rsidR="00174B3D" w:rsidRPr="00C42FD4" w:rsidRDefault="00174B3D" w:rsidP="00174B3D">
      <w:pPr>
        <w:spacing w:after="0" w:line="240" w:lineRule="auto"/>
        <w:rPr>
          <w:rFonts w:asciiTheme="minorHAnsi" w:hAnsiTheme="minorHAnsi" w:cs="Arial"/>
          <w:bCs/>
          <w:sz w:val="22"/>
          <w:szCs w:val="22"/>
        </w:rPr>
      </w:pPr>
      <w:r w:rsidRPr="00C42FD4">
        <w:rPr>
          <w:rFonts w:asciiTheme="minorHAnsi" w:hAnsiTheme="minorHAnsi" w:cs="Arial"/>
          <w:bCs/>
          <w:sz w:val="22"/>
          <w:szCs w:val="22"/>
        </w:rPr>
        <w:t>Tel: +44 113 2485188</w:t>
      </w:r>
    </w:p>
    <w:p w:rsidR="00174B3D" w:rsidRPr="00C42FD4" w:rsidRDefault="00174B3D" w:rsidP="00174B3D">
      <w:pPr>
        <w:spacing w:after="0" w:line="240" w:lineRule="auto"/>
        <w:rPr>
          <w:rFonts w:asciiTheme="minorHAnsi" w:hAnsiTheme="minorHAnsi" w:cs="Arial"/>
          <w:color w:val="000000"/>
          <w:sz w:val="22"/>
          <w:szCs w:val="22"/>
          <w:u w:val="single"/>
          <w:lang w:val="en-GB"/>
        </w:rPr>
      </w:pPr>
      <w:r w:rsidRPr="00C42FD4">
        <w:rPr>
          <w:rFonts w:asciiTheme="minorHAnsi" w:hAnsiTheme="minorHAnsi" w:cs="Arial"/>
          <w:bCs/>
          <w:sz w:val="22"/>
          <w:szCs w:val="22"/>
        </w:rPr>
        <w:t>Email:</w:t>
      </w:r>
      <w:r w:rsidRPr="00C42FD4">
        <w:rPr>
          <w:rFonts w:asciiTheme="minorHAnsi" w:hAnsiTheme="minorHAnsi" w:cs="Arial"/>
          <w:b/>
          <w:bCs/>
          <w:sz w:val="22"/>
          <w:szCs w:val="22"/>
        </w:rPr>
        <w:t> </w:t>
      </w:r>
      <w:hyperlink r:id="rId18" w:history="1">
        <w:r w:rsidRPr="00C42FD4">
          <w:rPr>
            <w:rStyle w:val="Hyperlink"/>
            <w:rFonts w:asciiTheme="minorHAnsi" w:hAnsiTheme="minorHAnsi" w:cs="Arial"/>
            <w:sz w:val="22"/>
            <w:szCs w:val="22"/>
          </w:rPr>
          <w:t>hsmart@premierfarnell.com</w:t>
        </w:r>
      </w:hyperlink>
      <w:r w:rsidRPr="00C42FD4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174B3D" w:rsidRPr="009D280C" w:rsidRDefault="00174B3D" w:rsidP="00174B3D">
      <w:pPr>
        <w:spacing w:after="0" w:line="240" w:lineRule="auto"/>
        <w:rPr>
          <w:rStyle w:val="Hyperlink"/>
          <w:rFonts w:asciiTheme="minorHAnsi" w:hAnsiTheme="minorHAnsi" w:cs="Arial"/>
          <w:sz w:val="22"/>
          <w:szCs w:val="22"/>
          <w:lang w:val="es-ES_tradnl"/>
        </w:rPr>
      </w:pPr>
    </w:p>
    <w:p w:rsidR="009D280C" w:rsidRPr="009D280C" w:rsidRDefault="009D280C" w:rsidP="00174B3D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:rsidR="009D280C" w:rsidRPr="009D280C" w:rsidRDefault="009D280C" w:rsidP="00174B3D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</w:p>
    <w:p w:rsidR="00D17626" w:rsidRPr="009D280C" w:rsidRDefault="00D17626" w:rsidP="00174B3D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sectPr w:rsidR="00D17626" w:rsidRPr="009D280C" w:rsidSect="00D978B8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06" w:rsidRDefault="005D5A06">
      <w:pPr>
        <w:spacing w:after="0" w:line="240" w:lineRule="auto"/>
      </w:pPr>
      <w:r>
        <w:separator/>
      </w:r>
    </w:p>
  </w:endnote>
  <w:endnote w:type="continuationSeparator" w:id="0">
    <w:p w:rsidR="005D5A06" w:rsidRDefault="005D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06" w:rsidRDefault="005D5A06">
      <w:pPr>
        <w:spacing w:after="0" w:line="240" w:lineRule="auto"/>
      </w:pPr>
      <w:r>
        <w:separator/>
      </w:r>
    </w:p>
  </w:footnote>
  <w:footnote w:type="continuationSeparator" w:id="0">
    <w:p w:rsidR="005D5A06" w:rsidRDefault="005D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A0" w:rsidRDefault="000865A0" w:rsidP="00960163">
    <w:pPr>
      <w:pStyle w:val="Header"/>
      <w:jc w:val="center"/>
    </w:pPr>
  </w:p>
  <w:p w:rsidR="000865A0" w:rsidRDefault="000865A0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inline distT="0" distB="0" distL="0" distR="0">
          <wp:extent cx="2028825" cy="459867"/>
          <wp:effectExtent l="19050" t="0" r="0" b="0"/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>
          <wp:extent cx="2714625" cy="464039"/>
          <wp:effectExtent l="19050" t="0" r="9525" b="0"/>
          <wp:docPr id="6" name="Picture 5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5A0" w:rsidRDefault="000865A0" w:rsidP="00960163">
    <w:pPr>
      <w:pStyle w:val="Header"/>
      <w:jc w:val="center"/>
    </w:pPr>
  </w:p>
  <w:p w:rsidR="000865A0" w:rsidRDefault="000865A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D"/>
    <w:rsid w:val="00020773"/>
    <w:rsid w:val="00024526"/>
    <w:rsid w:val="000245D5"/>
    <w:rsid w:val="00034F0E"/>
    <w:rsid w:val="00044327"/>
    <w:rsid w:val="00047CBA"/>
    <w:rsid w:val="00061F67"/>
    <w:rsid w:val="00072D33"/>
    <w:rsid w:val="000863BC"/>
    <w:rsid w:val="000865A0"/>
    <w:rsid w:val="00087F6A"/>
    <w:rsid w:val="00094FD5"/>
    <w:rsid w:val="000A393E"/>
    <w:rsid w:val="000A4C28"/>
    <w:rsid w:val="000B0B88"/>
    <w:rsid w:val="000B1BB0"/>
    <w:rsid w:val="000C0B80"/>
    <w:rsid w:val="000E4699"/>
    <w:rsid w:val="0010104D"/>
    <w:rsid w:val="00103CEC"/>
    <w:rsid w:val="00115A89"/>
    <w:rsid w:val="00123CDF"/>
    <w:rsid w:val="001262FC"/>
    <w:rsid w:val="00142E7D"/>
    <w:rsid w:val="001465EA"/>
    <w:rsid w:val="00155DBC"/>
    <w:rsid w:val="00174B3D"/>
    <w:rsid w:val="001842C8"/>
    <w:rsid w:val="001B6589"/>
    <w:rsid w:val="001C4750"/>
    <w:rsid w:val="001D3D8E"/>
    <w:rsid w:val="001D4CCA"/>
    <w:rsid w:val="001E5914"/>
    <w:rsid w:val="00203C6C"/>
    <w:rsid w:val="002233F7"/>
    <w:rsid w:val="0022608E"/>
    <w:rsid w:val="00237676"/>
    <w:rsid w:val="00237B68"/>
    <w:rsid w:val="00245450"/>
    <w:rsid w:val="0024782A"/>
    <w:rsid w:val="00255DBC"/>
    <w:rsid w:val="002705BC"/>
    <w:rsid w:val="0027756A"/>
    <w:rsid w:val="00294D84"/>
    <w:rsid w:val="002A4A6E"/>
    <w:rsid w:val="002A774F"/>
    <w:rsid w:val="002C6654"/>
    <w:rsid w:val="002D0DDC"/>
    <w:rsid w:val="002E1C81"/>
    <w:rsid w:val="002E4BD6"/>
    <w:rsid w:val="002E5040"/>
    <w:rsid w:val="0030442A"/>
    <w:rsid w:val="003343FE"/>
    <w:rsid w:val="0034113E"/>
    <w:rsid w:val="003518A0"/>
    <w:rsid w:val="0037416F"/>
    <w:rsid w:val="00380BEA"/>
    <w:rsid w:val="003830DC"/>
    <w:rsid w:val="003971EA"/>
    <w:rsid w:val="003A7EBF"/>
    <w:rsid w:val="003A7F5B"/>
    <w:rsid w:val="003B244D"/>
    <w:rsid w:val="003E3EC5"/>
    <w:rsid w:val="003F4025"/>
    <w:rsid w:val="003F5DAC"/>
    <w:rsid w:val="00403FA5"/>
    <w:rsid w:val="004061E5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D1B0F"/>
    <w:rsid w:val="004D6CFB"/>
    <w:rsid w:val="004E0716"/>
    <w:rsid w:val="004E3025"/>
    <w:rsid w:val="004F3058"/>
    <w:rsid w:val="00514AF5"/>
    <w:rsid w:val="005209DE"/>
    <w:rsid w:val="00523E14"/>
    <w:rsid w:val="005254FC"/>
    <w:rsid w:val="00540643"/>
    <w:rsid w:val="005475F0"/>
    <w:rsid w:val="00563DBD"/>
    <w:rsid w:val="00570141"/>
    <w:rsid w:val="005A087E"/>
    <w:rsid w:val="005B2643"/>
    <w:rsid w:val="005D5A06"/>
    <w:rsid w:val="005D5C82"/>
    <w:rsid w:val="005E1A34"/>
    <w:rsid w:val="005E4489"/>
    <w:rsid w:val="005E559F"/>
    <w:rsid w:val="0060687A"/>
    <w:rsid w:val="0061343E"/>
    <w:rsid w:val="00614480"/>
    <w:rsid w:val="00622AB5"/>
    <w:rsid w:val="00633CAC"/>
    <w:rsid w:val="00656040"/>
    <w:rsid w:val="00656B68"/>
    <w:rsid w:val="006647D5"/>
    <w:rsid w:val="00692271"/>
    <w:rsid w:val="006B598A"/>
    <w:rsid w:val="006C406B"/>
    <w:rsid w:val="006C660B"/>
    <w:rsid w:val="006E7EF0"/>
    <w:rsid w:val="006F34C6"/>
    <w:rsid w:val="00704C15"/>
    <w:rsid w:val="007055BE"/>
    <w:rsid w:val="007134A7"/>
    <w:rsid w:val="00717B14"/>
    <w:rsid w:val="007306DC"/>
    <w:rsid w:val="0076356E"/>
    <w:rsid w:val="007829A1"/>
    <w:rsid w:val="007B0AE1"/>
    <w:rsid w:val="007B7297"/>
    <w:rsid w:val="007C3D0E"/>
    <w:rsid w:val="007C3FE1"/>
    <w:rsid w:val="007E4CF7"/>
    <w:rsid w:val="007F2580"/>
    <w:rsid w:val="00813E31"/>
    <w:rsid w:val="00831F28"/>
    <w:rsid w:val="0083682E"/>
    <w:rsid w:val="00844073"/>
    <w:rsid w:val="00845962"/>
    <w:rsid w:val="00846E60"/>
    <w:rsid w:val="00853D98"/>
    <w:rsid w:val="00875A85"/>
    <w:rsid w:val="00897EC4"/>
    <w:rsid w:val="008E182B"/>
    <w:rsid w:val="008F0C41"/>
    <w:rsid w:val="00902945"/>
    <w:rsid w:val="00902DCD"/>
    <w:rsid w:val="00917917"/>
    <w:rsid w:val="0094037A"/>
    <w:rsid w:val="00945A3D"/>
    <w:rsid w:val="00960163"/>
    <w:rsid w:val="00962FB8"/>
    <w:rsid w:val="00963966"/>
    <w:rsid w:val="00966841"/>
    <w:rsid w:val="00972458"/>
    <w:rsid w:val="009743D0"/>
    <w:rsid w:val="00975BC4"/>
    <w:rsid w:val="00980374"/>
    <w:rsid w:val="009A7969"/>
    <w:rsid w:val="009C4CBA"/>
    <w:rsid w:val="009D280C"/>
    <w:rsid w:val="009D37C7"/>
    <w:rsid w:val="009E5C42"/>
    <w:rsid w:val="00A021C2"/>
    <w:rsid w:val="00A02B63"/>
    <w:rsid w:val="00A04461"/>
    <w:rsid w:val="00A10591"/>
    <w:rsid w:val="00A1251E"/>
    <w:rsid w:val="00A31ABD"/>
    <w:rsid w:val="00A5194C"/>
    <w:rsid w:val="00A55FCF"/>
    <w:rsid w:val="00A65432"/>
    <w:rsid w:val="00A71A59"/>
    <w:rsid w:val="00A73E6A"/>
    <w:rsid w:val="00A8559D"/>
    <w:rsid w:val="00AA34AC"/>
    <w:rsid w:val="00AC6804"/>
    <w:rsid w:val="00AD276C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34EF"/>
    <w:rsid w:val="00B8400C"/>
    <w:rsid w:val="00B86707"/>
    <w:rsid w:val="00BB2504"/>
    <w:rsid w:val="00BB6249"/>
    <w:rsid w:val="00BC1090"/>
    <w:rsid w:val="00BC1D2A"/>
    <w:rsid w:val="00BD6693"/>
    <w:rsid w:val="00BE49BD"/>
    <w:rsid w:val="00BF777A"/>
    <w:rsid w:val="00C063D3"/>
    <w:rsid w:val="00C34664"/>
    <w:rsid w:val="00C45D1E"/>
    <w:rsid w:val="00C64F0B"/>
    <w:rsid w:val="00C75A87"/>
    <w:rsid w:val="00C76553"/>
    <w:rsid w:val="00C87784"/>
    <w:rsid w:val="00C93454"/>
    <w:rsid w:val="00C97F63"/>
    <w:rsid w:val="00CB01C5"/>
    <w:rsid w:val="00CD5554"/>
    <w:rsid w:val="00CE57C0"/>
    <w:rsid w:val="00D06414"/>
    <w:rsid w:val="00D076CA"/>
    <w:rsid w:val="00D1181D"/>
    <w:rsid w:val="00D144A9"/>
    <w:rsid w:val="00D17626"/>
    <w:rsid w:val="00D52B5F"/>
    <w:rsid w:val="00D5438D"/>
    <w:rsid w:val="00D81390"/>
    <w:rsid w:val="00D82560"/>
    <w:rsid w:val="00D83ECC"/>
    <w:rsid w:val="00D978B8"/>
    <w:rsid w:val="00DA08BB"/>
    <w:rsid w:val="00DB524D"/>
    <w:rsid w:val="00DD2C9B"/>
    <w:rsid w:val="00DE33B2"/>
    <w:rsid w:val="00DF6869"/>
    <w:rsid w:val="00E10FF3"/>
    <w:rsid w:val="00E15E7B"/>
    <w:rsid w:val="00E16ED5"/>
    <w:rsid w:val="00E27A8C"/>
    <w:rsid w:val="00E368A8"/>
    <w:rsid w:val="00E4023F"/>
    <w:rsid w:val="00E41393"/>
    <w:rsid w:val="00E47331"/>
    <w:rsid w:val="00E478E6"/>
    <w:rsid w:val="00E57DDD"/>
    <w:rsid w:val="00E62E5B"/>
    <w:rsid w:val="00E7146B"/>
    <w:rsid w:val="00EA0EB5"/>
    <w:rsid w:val="00EA6D5C"/>
    <w:rsid w:val="00EB1E02"/>
    <w:rsid w:val="00EC30AF"/>
    <w:rsid w:val="00EC41DB"/>
    <w:rsid w:val="00EC6178"/>
    <w:rsid w:val="00ED5C9D"/>
    <w:rsid w:val="00EE1FF1"/>
    <w:rsid w:val="00EE3FFD"/>
    <w:rsid w:val="00F1079F"/>
    <w:rsid w:val="00F23296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customStyle="1" w:styleId="Normal2">
    <w:name w:val="Normal2"/>
    <w:rsid w:val="001842C8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/>
    </w:rPr>
  </w:style>
  <w:style w:type="paragraph" w:customStyle="1" w:styleId="p1">
    <w:name w:val="p1"/>
    <w:basedOn w:val="Normal"/>
    <w:rsid w:val="007C3FE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s-ES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customStyle="1" w:styleId="Normal2">
    <w:name w:val="Normal2"/>
    <w:rsid w:val="001842C8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/>
    </w:rPr>
  </w:style>
  <w:style w:type="paragraph" w:customStyle="1" w:styleId="p1">
    <w:name w:val="p1"/>
    <w:basedOn w:val="Normal"/>
    <w:rsid w:val="007C3FE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s-ES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mailto:hsmart@premierfarnel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emierfarnell.com/" TargetMode="External"/><Relationship Id="rId17" Type="http://schemas.openxmlformats.org/officeDocument/2006/relationships/hyperlink" Target="mailto:freya@napierb2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mierfarnel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.farnel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g.element14.com/" TargetMode="External"/><Relationship Id="rId10" Type="http://schemas.openxmlformats.org/officeDocument/2006/relationships/hyperlink" Target="http://www.element14.com/new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ement14.com/iotonwheels" TargetMode="External"/><Relationship Id="rId14" Type="http://schemas.openxmlformats.org/officeDocument/2006/relationships/hyperlink" Target="http://www.newark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2512-9E9E-4E3E-A90D-FF4349BF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Holly</cp:lastModifiedBy>
  <cp:revision>2</cp:revision>
  <cp:lastPrinted>2016-07-13T14:25:00Z</cp:lastPrinted>
  <dcterms:created xsi:type="dcterms:W3CDTF">2017-07-17T12:21:00Z</dcterms:created>
  <dcterms:modified xsi:type="dcterms:W3CDTF">2017-07-17T12:21:00Z</dcterms:modified>
</cp:coreProperties>
</file>