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2891" w14:textId="569AEAF0" w:rsidR="007A6617" w:rsidRDefault="007A6617" w:rsidP="007A6617">
      <w:pPr>
        <w:suppressAutoHyphens w:val="0"/>
        <w:spacing w:after="0"/>
        <w:jc w:val="center"/>
        <w:rPr>
          <w:rFonts w:ascii="Arial" w:eastAsiaTheme="minorEastAsia" w:hAnsi="Arial" w:cstheme="minorBidi"/>
          <w:b/>
          <w:kern w:val="0"/>
          <w:sz w:val="26"/>
          <w:szCs w:val="26"/>
          <w:lang w:val="sv-SE" w:eastAsia="en-GB" w:bidi="ar-SA"/>
        </w:rPr>
      </w:pPr>
      <w:r w:rsidRPr="007A6617">
        <w:rPr>
          <w:rFonts w:ascii="Arial" w:eastAsiaTheme="minorEastAsia" w:hAnsi="Arial" w:cstheme="minorBidi"/>
          <w:b/>
          <w:kern w:val="0"/>
          <w:sz w:val="26"/>
          <w:szCs w:val="26"/>
          <w:lang w:val="sv-SE" w:eastAsia="en-GB" w:bidi="ar-SA"/>
        </w:rPr>
        <w:t xml:space="preserve">Farnell element14 grips av fotbollsfeber och ger kunder i Europa chansen att vinna! </w:t>
      </w:r>
    </w:p>
    <w:p w14:paraId="1033EF81" w14:textId="77777777" w:rsidR="007A6617" w:rsidRPr="007A6617" w:rsidRDefault="007A6617" w:rsidP="007A6617">
      <w:pPr>
        <w:suppressAutoHyphens w:val="0"/>
        <w:spacing w:after="0"/>
        <w:jc w:val="center"/>
        <w:rPr>
          <w:rFonts w:ascii="Arial" w:eastAsiaTheme="minorEastAsia" w:hAnsi="Arial" w:cs="Arial"/>
          <w:b/>
          <w:kern w:val="0"/>
          <w:sz w:val="26"/>
          <w:szCs w:val="26"/>
          <w:lang w:val="sv-SE" w:eastAsia="en-GB" w:bidi="ar-SA"/>
        </w:rPr>
      </w:pPr>
    </w:p>
    <w:p w14:paraId="3B897038" w14:textId="5D41C026" w:rsidR="007460B2" w:rsidRDefault="007A6617" w:rsidP="007A6617">
      <w:pPr>
        <w:suppressAutoHyphens w:val="0"/>
        <w:spacing w:after="0"/>
        <w:jc w:val="center"/>
        <w:rPr>
          <w:rFonts w:ascii="Arial" w:eastAsiaTheme="minorEastAsia" w:hAnsi="Arial" w:cstheme="minorBidi"/>
          <w:i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i/>
          <w:kern w:val="0"/>
          <w:lang w:val="sv-SE" w:eastAsia="en-GB" w:bidi="ar-SA"/>
        </w:rPr>
        <w:t xml:space="preserve">Kunder kan </w:t>
      </w:r>
      <w:r w:rsidR="00E874F7">
        <w:rPr>
          <w:rFonts w:ascii="Arial" w:eastAsiaTheme="minorEastAsia" w:hAnsi="Arial" w:cstheme="minorBidi"/>
          <w:i/>
          <w:kern w:val="0"/>
          <w:lang w:val="sv-SE" w:eastAsia="en-GB" w:bidi="ar-SA"/>
        </w:rPr>
        <w:t>vinna ett av 24 presentkort på Sport e-shop</w:t>
      </w:r>
      <w:r w:rsidRPr="007A6617">
        <w:rPr>
          <w:rFonts w:ascii="Arial" w:eastAsiaTheme="minorEastAsia" w:hAnsi="Arial" w:cstheme="minorBidi"/>
          <w:i/>
          <w:kern w:val="0"/>
          <w:lang w:val="sv-SE" w:eastAsia="en-GB" w:bidi="ar-SA"/>
        </w:rPr>
        <w:t xml:space="preserve"> och en kund vinner en </w:t>
      </w:r>
      <w:r w:rsidR="006F5922">
        <w:rPr>
          <w:rFonts w:ascii="Arial" w:eastAsiaTheme="minorEastAsia" w:hAnsi="Arial" w:cstheme="minorBidi"/>
          <w:i/>
          <w:kern w:val="0"/>
          <w:lang w:val="sv-SE" w:eastAsia="en-GB" w:bidi="ar-SA"/>
        </w:rPr>
        <w:t xml:space="preserve">Alpine-vit </w:t>
      </w:r>
      <w:r w:rsidRPr="007A6617">
        <w:rPr>
          <w:rFonts w:ascii="Arial" w:eastAsiaTheme="minorEastAsia" w:hAnsi="Arial" w:cstheme="minorBidi"/>
          <w:i/>
          <w:kern w:val="0"/>
          <w:lang w:val="sv-SE" w:eastAsia="en-GB" w:bidi="ar-SA"/>
        </w:rPr>
        <w:t>DJI Spark-drönare</w:t>
      </w:r>
    </w:p>
    <w:p w14:paraId="4D6BF6AD" w14:textId="629C30CC" w:rsidR="007A6617" w:rsidRPr="007A6617" w:rsidRDefault="007A6617" w:rsidP="007A6617">
      <w:pPr>
        <w:suppressAutoHyphens w:val="0"/>
        <w:spacing w:after="0"/>
        <w:jc w:val="center"/>
        <w:rPr>
          <w:rFonts w:ascii="Arial" w:eastAsiaTheme="minorEastAsia" w:hAnsi="Arial" w:cs="Arial"/>
          <w:i/>
          <w:kern w:val="0"/>
          <w:lang w:val="sv-SE" w:eastAsia="en-GB" w:bidi="ar-SA"/>
        </w:rPr>
      </w:pPr>
    </w:p>
    <w:p w14:paraId="41E326EF" w14:textId="30E30E4D" w:rsidR="007A6617" w:rsidRDefault="007A6617" w:rsidP="007A6617">
      <w:pPr>
        <w:suppressAutoHyphens w:val="0"/>
        <w:spacing w:after="0"/>
        <w:rPr>
          <w:rFonts w:ascii="Arial" w:eastAsiaTheme="minorEastAsia" w:hAnsi="Arial" w:cstheme="minorBidi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b/>
          <w:kern w:val="0"/>
          <w:lang w:val="sv-SE" w:eastAsia="en-GB" w:bidi="ar-SA"/>
        </w:rPr>
        <w:t>Leeds, Storbritannien – torsdag</w:t>
      </w:r>
      <w:r w:rsidR="006F5922">
        <w:rPr>
          <w:rFonts w:ascii="Arial" w:eastAsiaTheme="minorEastAsia" w:hAnsi="Arial" w:cstheme="minorBidi"/>
          <w:b/>
          <w:kern w:val="0"/>
          <w:lang w:val="sv-SE" w:eastAsia="en-GB" w:bidi="ar-SA"/>
        </w:rPr>
        <w:t>en</w:t>
      </w:r>
      <w:r w:rsidRPr="007A6617">
        <w:rPr>
          <w:rFonts w:ascii="Arial" w:eastAsiaTheme="minorEastAsia" w:hAnsi="Arial" w:cstheme="minorBidi"/>
          <w:b/>
          <w:kern w:val="0"/>
          <w:lang w:val="sv-SE" w:eastAsia="en-GB" w:bidi="ar-SA"/>
        </w:rPr>
        <w:t xml:space="preserve"> den 14 juni 2018: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</w:t>
      </w:r>
      <w:hyperlink r:id="rId8" w:history="1">
        <w:r w:rsidRPr="007A6617">
          <w:rPr>
            <w:rFonts w:ascii="Arial" w:eastAsiaTheme="minorEastAsia" w:hAnsi="Arial" w:cstheme="minorBidi"/>
            <w:color w:val="0000FF"/>
            <w:kern w:val="0"/>
            <w:u w:val="single"/>
            <w:lang w:val="sv-SE" w:eastAsia="en-GB" w:bidi="ar-SA"/>
          </w:rPr>
          <w:t>Farnell element14</w:t>
        </w:r>
      </w:hyperlink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, utvecklingsdistributören, har satt igång en fem veckors tävling så att kunder i Europa kan njuta av fotbollssommaren 2018.</w:t>
      </w:r>
    </w:p>
    <w:p w14:paraId="778BBD1A" w14:textId="77777777" w:rsidR="007A6617" w:rsidRPr="007A6617" w:rsidRDefault="007A6617" w:rsidP="007A6617">
      <w:pPr>
        <w:suppressAutoHyphens w:val="0"/>
        <w:spacing w:after="0"/>
        <w:rPr>
          <w:rFonts w:ascii="Arial" w:eastAsiaTheme="minorEastAsia" w:hAnsi="Arial" w:cs="Arial"/>
          <w:kern w:val="0"/>
          <w:lang w:val="sv-SE" w:eastAsia="en-GB" w:bidi="ar-SA"/>
        </w:rPr>
      </w:pPr>
    </w:p>
    <w:p w14:paraId="425981BB" w14:textId="56EA3510" w:rsidR="007A6617" w:rsidRDefault="007A6617" w:rsidP="007A6617">
      <w:pPr>
        <w:suppressAutoHyphens w:val="0"/>
        <w:spacing w:after="0"/>
        <w:rPr>
          <w:rFonts w:ascii="Arial" w:eastAsiaTheme="minorEastAsia" w:hAnsi="Arial" w:cstheme="minorBidi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Kunder i Europa kan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>gå in på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</w:t>
      </w:r>
      <w:hyperlink r:id="rId9" w:history="1">
        <w:r w:rsidRPr="003E5345">
          <w:rPr>
            <w:rStyle w:val="Hyperlink"/>
            <w:rFonts w:ascii="Arial" w:eastAsiaTheme="minorEastAsia" w:hAnsi="Arial" w:cstheme="minorBidi"/>
            <w:kern w:val="0"/>
            <w:lang w:val="sv-SE" w:eastAsia="en-GB" w:bidi="ar-SA"/>
          </w:rPr>
          <w:t>football.farnell.com</w:t>
        </w:r>
      </w:hyperlink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och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 xml:space="preserve">tävla mot vänner och kollegor. Tävlingen går ut på att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gissa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>resultatet</w:t>
      </w:r>
      <w:r w:rsidR="006F5922"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i viktiga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>matcher och få poäng som visas på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en direktsänd poängtavla</w:t>
      </w:r>
      <w:r w:rsidR="008B0C60">
        <w:rPr>
          <w:rFonts w:ascii="Arial" w:eastAsiaTheme="minorEastAsia" w:hAnsi="Arial" w:cstheme="minorBidi"/>
          <w:kern w:val="0"/>
          <w:lang w:val="sv-SE" w:eastAsia="en-GB" w:bidi="ar-SA"/>
        </w:rPr>
        <w:t>. K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 xml:space="preserve">underna ska sedan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berätta för Farnell element14 om deras toppsäljande produkter för en chans att vinna prise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>r. F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otbollsvitsar är tillåtna!  </w:t>
      </w:r>
    </w:p>
    <w:p w14:paraId="78823659" w14:textId="77777777" w:rsidR="007A6617" w:rsidRPr="007A6617" w:rsidRDefault="007A6617" w:rsidP="007A6617">
      <w:pPr>
        <w:suppressAutoHyphens w:val="0"/>
        <w:spacing w:after="0"/>
        <w:rPr>
          <w:rFonts w:ascii="Arial" w:eastAsiaTheme="minorEastAsia" w:hAnsi="Arial" w:cs="Arial"/>
          <w:kern w:val="0"/>
          <w:lang w:val="sv-SE" w:eastAsia="en-GB" w:bidi="ar-SA"/>
        </w:rPr>
      </w:pPr>
    </w:p>
    <w:p w14:paraId="7ED2B3C7" w14:textId="09F4CE3B" w:rsidR="007A6617" w:rsidRDefault="007A6617" w:rsidP="007A6617">
      <w:pPr>
        <w:suppressAutoHyphens w:val="0"/>
        <w:spacing w:after="0"/>
        <w:rPr>
          <w:rFonts w:ascii="Arial" w:eastAsiaTheme="minorEastAsia" w:hAnsi="Arial" w:cstheme="minorBidi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Det finns åtta vinstchanser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 xml:space="preserve"> under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följande åtta avgörande matcher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 xml:space="preserve">som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spelas i Ryssland under juni och juli. Datum och tider för de åtta rundorna är följande:</w:t>
      </w:r>
    </w:p>
    <w:p w14:paraId="646BF624" w14:textId="77777777" w:rsidR="007A6617" w:rsidRPr="007A6617" w:rsidRDefault="007A6617" w:rsidP="007A6617">
      <w:pPr>
        <w:suppressAutoHyphens w:val="0"/>
        <w:spacing w:after="0"/>
        <w:rPr>
          <w:rFonts w:ascii="Arial" w:eastAsiaTheme="minorEastAsia" w:hAnsi="Arial" w:cs="Arial"/>
          <w:kern w:val="0"/>
          <w:lang w:val="sv-SE" w:eastAsia="en-GB" w:bidi="ar-SA"/>
        </w:rPr>
      </w:pPr>
    </w:p>
    <w:p w14:paraId="7447D91E" w14:textId="5348F2B8" w:rsidR="007A6617" w:rsidRPr="007A6617" w:rsidRDefault="007A6617" w:rsidP="007A6617">
      <w:pPr>
        <w:numPr>
          <w:ilvl w:val="1"/>
          <w:numId w:val="17"/>
        </w:numPr>
        <w:suppressAutoHyphens w:val="0"/>
        <w:spacing w:after="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Första rundan är från 14/6 kl. 8:00 </w:t>
      </w:r>
      <w:r>
        <w:rPr>
          <w:rFonts w:ascii="Arial" w:eastAsiaTheme="minorEastAsia" w:hAnsi="Arial" w:cstheme="minorBidi"/>
          <w:kern w:val="0"/>
          <w:lang w:val="sv-SE" w:eastAsia="en-GB" w:bidi="ar-SA"/>
        </w:rPr>
        <w:t xml:space="preserve">CEST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till 19/6</w:t>
      </w:r>
    </w:p>
    <w:p w14:paraId="03614F9C" w14:textId="4BFBD34D" w:rsidR="007A6617" w:rsidRPr="007A6617" w:rsidRDefault="007A6617" w:rsidP="007A6617">
      <w:pPr>
        <w:numPr>
          <w:ilvl w:val="1"/>
          <w:numId w:val="17"/>
        </w:numPr>
        <w:suppressAutoHyphens w:val="0"/>
        <w:spacing w:after="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Andra rundan är från 20/6 kl. 8:00</w:t>
      </w:r>
      <w:r>
        <w:rPr>
          <w:rFonts w:ascii="Arial" w:eastAsiaTheme="minorEastAsia" w:hAnsi="Arial" w:cstheme="minorBidi"/>
          <w:kern w:val="0"/>
          <w:lang w:val="sv-SE" w:eastAsia="en-GB" w:bidi="ar-SA"/>
        </w:rPr>
        <w:t xml:space="preserve"> CEST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till 24/6 </w:t>
      </w:r>
    </w:p>
    <w:p w14:paraId="4737C2F4" w14:textId="2F4DB5D9" w:rsidR="007A6617" w:rsidRPr="007A6617" w:rsidRDefault="007A6617" w:rsidP="007A6617">
      <w:pPr>
        <w:numPr>
          <w:ilvl w:val="1"/>
          <w:numId w:val="17"/>
        </w:numPr>
        <w:suppressAutoHyphens w:val="0"/>
        <w:spacing w:after="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Tredje rundan är från 25/6 kl. 8:00 </w:t>
      </w:r>
      <w:r>
        <w:rPr>
          <w:rFonts w:ascii="Arial" w:eastAsiaTheme="minorEastAsia" w:hAnsi="Arial" w:cstheme="minorBidi"/>
          <w:kern w:val="0"/>
          <w:lang w:val="sv-SE" w:eastAsia="en-GB" w:bidi="ar-SA"/>
        </w:rPr>
        <w:t xml:space="preserve">CEST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till 28/6</w:t>
      </w:r>
    </w:p>
    <w:p w14:paraId="413ED5B8" w14:textId="045938FD" w:rsidR="007A6617" w:rsidRPr="007A6617" w:rsidRDefault="007A6617" w:rsidP="007A6617">
      <w:pPr>
        <w:numPr>
          <w:ilvl w:val="1"/>
          <w:numId w:val="17"/>
        </w:numPr>
        <w:suppressAutoHyphens w:val="0"/>
        <w:spacing w:after="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Fjärde rundan är från 30/6 kl. 8:00 </w:t>
      </w:r>
      <w:r>
        <w:rPr>
          <w:rFonts w:ascii="Arial" w:eastAsiaTheme="minorEastAsia" w:hAnsi="Arial" w:cstheme="minorBidi"/>
          <w:kern w:val="0"/>
          <w:lang w:val="sv-SE" w:eastAsia="en-GB" w:bidi="ar-SA"/>
        </w:rPr>
        <w:t xml:space="preserve">CEST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till 3/7 </w:t>
      </w:r>
    </w:p>
    <w:p w14:paraId="2299CDD6" w14:textId="26315118" w:rsidR="007A6617" w:rsidRPr="007A6617" w:rsidRDefault="007A6617" w:rsidP="007A6617">
      <w:pPr>
        <w:numPr>
          <w:ilvl w:val="1"/>
          <w:numId w:val="17"/>
        </w:numPr>
        <w:suppressAutoHyphens w:val="0"/>
        <w:spacing w:after="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Femte rundan är från 6/7 kl. 8:00</w:t>
      </w:r>
      <w:r>
        <w:rPr>
          <w:rFonts w:ascii="Arial" w:eastAsiaTheme="minorEastAsia" w:hAnsi="Arial" w:cstheme="minorBidi"/>
          <w:kern w:val="0"/>
          <w:lang w:val="sv-SE" w:eastAsia="en-GB" w:bidi="ar-SA"/>
        </w:rPr>
        <w:t xml:space="preserve"> CEST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till 7/7 </w:t>
      </w:r>
    </w:p>
    <w:p w14:paraId="017A43FE" w14:textId="1CDE6AAA" w:rsidR="007A6617" w:rsidRPr="007A6617" w:rsidRDefault="007A6617" w:rsidP="007A6617">
      <w:pPr>
        <w:numPr>
          <w:ilvl w:val="1"/>
          <w:numId w:val="17"/>
        </w:numPr>
        <w:suppressAutoHyphens w:val="0"/>
        <w:spacing w:after="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Sjätte rundan är från 10/7 kl. 8:00 </w:t>
      </w:r>
      <w:r>
        <w:rPr>
          <w:rFonts w:ascii="Arial" w:eastAsiaTheme="minorEastAsia" w:hAnsi="Arial" w:cstheme="minorBidi"/>
          <w:kern w:val="0"/>
          <w:lang w:val="sv-SE" w:eastAsia="en-GB" w:bidi="ar-SA"/>
        </w:rPr>
        <w:t xml:space="preserve">CEST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till 11/7 </w:t>
      </w:r>
    </w:p>
    <w:p w14:paraId="4A8F120F" w14:textId="4B26BBAA" w:rsidR="007A6617" w:rsidRPr="007A6617" w:rsidRDefault="007A6617" w:rsidP="007A6617">
      <w:pPr>
        <w:numPr>
          <w:ilvl w:val="1"/>
          <w:numId w:val="17"/>
        </w:numPr>
        <w:suppressAutoHyphens w:val="0"/>
        <w:spacing w:after="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Sjunde rundan är från 14/7 kl. 8:00 </w:t>
      </w:r>
      <w:r>
        <w:rPr>
          <w:rFonts w:ascii="Arial" w:eastAsiaTheme="minorEastAsia" w:hAnsi="Arial" w:cstheme="minorBidi"/>
          <w:kern w:val="0"/>
          <w:lang w:val="sv-SE" w:eastAsia="en-GB" w:bidi="ar-SA"/>
        </w:rPr>
        <w:t xml:space="preserve">CEST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till 14/7 </w:t>
      </w:r>
    </w:p>
    <w:p w14:paraId="6DB4986C" w14:textId="55D0DC21" w:rsidR="007A6617" w:rsidRPr="007A6617" w:rsidRDefault="007A6617" w:rsidP="007A6617">
      <w:pPr>
        <w:numPr>
          <w:ilvl w:val="1"/>
          <w:numId w:val="17"/>
        </w:numPr>
        <w:suppressAutoHyphens w:val="0"/>
        <w:spacing w:after="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Åttonde rundan är från 15/7 kl. 8:00 </w:t>
      </w:r>
      <w:r>
        <w:rPr>
          <w:rFonts w:ascii="Arial" w:eastAsiaTheme="minorEastAsia" w:hAnsi="Arial" w:cstheme="minorBidi"/>
          <w:kern w:val="0"/>
          <w:lang w:val="sv-SE" w:eastAsia="en-GB" w:bidi="ar-SA"/>
        </w:rPr>
        <w:t xml:space="preserve">CEST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till 15/7 </w:t>
      </w:r>
    </w:p>
    <w:p w14:paraId="170F96D3" w14:textId="77777777" w:rsidR="007A6617" w:rsidRPr="007A6617" w:rsidRDefault="007A6617" w:rsidP="007A6617">
      <w:pPr>
        <w:suppressAutoHyphens w:val="0"/>
        <w:spacing w:after="0"/>
        <w:ind w:left="1440"/>
        <w:contextualSpacing/>
        <w:rPr>
          <w:rFonts w:ascii="Arial" w:eastAsiaTheme="minorEastAsia" w:hAnsi="Arial" w:cs="Arial"/>
          <w:kern w:val="0"/>
          <w:lang w:val="sv-SE" w:eastAsia="en-GB" w:bidi="ar-SA"/>
        </w:rPr>
      </w:pPr>
    </w:p>
    <w:p w14:paraId="44485DC5" w14:textId="3855AF8D" w:rsidR="007A6617" w:rsidRDefault="007A6617" w:rsidP="007A6617">
      <w:pPr>
        <w:suppressAutoHyphens w:val="0"/>
        <w:spacing w:after="0"/>
        <w:rPr>
          <w:rFonts w:ascii="Arial" w:eastAsiaTheme="minorEastAsia" w:hAnsi="Arial" w:cstheme="minorBidi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Tre vinnare presenteras i slutet av varje runda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>. Varje vinnare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>får</w:t>
      </w:r>
      <w:r w:rsidR="006F5922"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ett presentkort på </w:t>
      </w:r>
      <w:r w:rsidR="00E86452">
        <w:rPr>
          <w:rFonts w:ascii="Arial" w:eastAsiaTheme="minorEastAsia" w:hAnsi="Arial" w:cstheme="minorBidi"/>
          <w:kern w:val="0"/>
          <w:lang w:val="sv-SE" w:eastAsia="en-GB" w:bidi="ar-SA"/>
        </w:rPr>
        <w:t>Sport e-shop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värt 30 pund (eller lokal motsvarighet). </w:t>
      </w:r>
    </w:p>
    <w:p w14:paraId="404F338C" w14:textId="77777777" w:rsidR="007A6617" w:rsidRPr="007A6617" w:rsidRDefault="007A6617" w:rsidP="007A6617">
      <w:pPr>
        <w:suppressAutoHyphens w:val="0"/>
        <w:spacing w:after="0"/>
        <w:rPr>
          <w:rFonts w:ascii="Arial" w:eastAsiaTheme="minorEastAsia" w:hAnsi="Arial" w:cs="Arial"/>
          <w:kern w:val="0"/>
          <w:lang w:val="sv-SE" w:eastAsia="en-GB" w:bidi="ar-SA"/>
        </w:rPr>
      </w:pPr>
    </w:p>
    <w:p w14:paraId="27423632" w14:textId="2591F7E3" w:rsidR="007A6617" w:rsidRDefault="007A6617" w:rsidP="007A6617">
      <w:pPr>
        <w:suppressAutoHyphens w:val="0"/>
        <w:spacing w:after="0"/>
        <w:rPr>
          <w:rFonts w:ascii="Arial" w:eastAsiaTheme="minorEastAsia" w:hAnsi="Arial" w:cstheme="minorBidi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I slutet av tävlingen kommer det mest kreativa bidraget i Farnell element14-tävlingen att få det stora priset, en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 xml:space="preserve">Alpine-vit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>DJI Spark-drönare. Förstaprisvinnaren kommer att meddelas inom 48 timmar efter att tävlingen avslutats, när turneringen i Ryssland avslutas.</w:t>
      </w:r>
    </w:p>
    <w:p w14:paraId="00B408B6" w14:textId="77777777" w:rsidR="007A6617" w:rsidRPr="007A6617" w:rsidRDefault="007A6617" w:rsidP="007A6617">
      <w:pPr>
        <w:suppressAutoHyphens w:val="0"/>
        <w:spacing w:after="0"/>
        <w:rPr>
          <w:rFonts w:ascii="Arial" w:eastAsiaTheme="minorEastAsia" w:hAnsi="Arial" w:cs="Arial"/>
          <w:kern w:val="0"/>
          <w:lang w:val="sv-SE" w:eastAsia="en-GB" w:bidi="ar-SA"/>
        </w:rPr>
      </w:pPr>
    </w:p>
    <w:p w14:paraId="3225D7A9" w14:textId="23FCD22A" w:rsidR="007A6617" w:rsidRDefault="007A6617" w:rsidP="007A6617">
      <w:pPr>
        <w:suppressAutoHyphens w:val="0"/>
        <w:spacing w:after="0"/>
        <w:rPr>
          <w:rFonts w:ascii="Arial" w:eastAsiaTheme="minorEastAsia" w:hAnsi="Arial" w:cstheme="minorBidi"/>
          <w:kern w:val="0"/>
          <w:lang w:val="sv-SE" w:eastAsia="en-GB" w:bidi="ar-SA"/>
        </w:rPr>
      </w:pPr>
      <w:r w:rsidRPr="007A6617">
        <w:rPr>
          <w:rFonts w:ascii="Arial" w:eastAsiaTheme="minorEastAsia" w:hAnsi="Arial" w:cstheme="minorBidi"/>
          <w:b/>
          <w:kern w:val="0"/>
          <w:lang w:val="sv-SE" w:eastAsia="en-GB" w:bidi="ar-SA"/>
        </w:rPr>
        <w:t xml:space="preserve">Jo Molineux, </w:t>
      </w:r>
      <w:r w:rsidRPr="00087D44">
        <w:rPr>
          <w:rFonts w:ascii="Arial" w:hAnsi="Arial" w:cs="Arial"/>
          <w:b/>
          <w:lang w:val="sv-SE"/>
        </w:rPr>
        <w:t xml:space="preserve">Head of Marketing </w:t>
      </w:r>
      <w:r w:rsidRPr="007A6617">
        <w:rPr>
          <w:rFonts w:ascii="Arial" w:eastAsiaTheme="minorEastAsia" w:hAnsi="Arial" w:cstheme="minorBidi"/>
          <w:b/>
          <w:kern w:val="0"/>
          <w:lang w:val="sv-SE" w:eastAsia="en-GB" w:bidi="ar-SA"/>
        </w:rPr>
        <w:t>för Farnell element14 förklarar: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”Det här är ett tillfälle för alla våra kunder att engagera sig i </w:t>
      </w:r>
      <w:r w:rsidRPr="007A6617">
        <w:rPr>
          <w:rFonts w:ascii="Arial" w:eastAsiaTheme="minorEastAsia" w:hAnsi="Arial" w:cstheme="minorBidi"/>
          <w:i/>
          <w:kern w:val="0"/>
          <w:lang w:val="sv-SE" w:eastAsia="en-GB" w:bidi="ar-SA"/>
        </w:rPr>
        <w:t>fotbollstävlingen som alla talar om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!  Vi vill ha dina bästa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>gissningar</w:t>
      </w:r>
      <w:r w:rsidR="006F5922"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och mängder av kreativa bidrag till vår tävling.  Tävlingen är öppen för ingenjörer, studenter och </w:t>
      </w:r>
      <w:r w:rsidR="006F5922">
        <w:rPr>
          <w:rFonts w:ascii="Arial" w:eastAsiaTheme="minorEastAsia" w:hAnsi="Arial" w:cstheme="minorBidi"/>
          <w:kern w:val="0"/>
          <w:lang w:val="sv-SE" w:eastAsia="en-GB" w:bidi="ar-SA"/>
        </w:rPr>
        <w:t>utvecklare</w:t>
      </w:r>
      <w:r w:rsidR="006F5922"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– så </w:t>
      </w:r>
      <w:r w:rsidR="00C87DBF">
        <w:rPr>
          <w:rFonts w:ascii="Arial" w:eastAsiaTheme="minorEastAsia" w:hAnsi="Arial" w:cstheme="minorBidi"/>
          <w:kern w:val="0"/>
          <w:lang w:val="sv-SE" w:eastAsia="en-GB" w:bidi="ar-SA"/>
        </w:rPr>
        <w:t>kom med och hjälp oss fira</w:t>
      </w: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 den härliga fotbollssommaren.”</w:t>
      </w:r>
    </w:p>
    <w:p w14:paraId="560F7F55" w14:textId="77777777" w:rsidR="007A6617" w:rsidRPr="007A6617" w:rsidRDefault="007A6617" w:rsidP="007A6617">
      <w:pPr>
        <w:suppressAutoHyphens w:val="0"/>
        <w:spacing w:after="0"/>
        <w:rPr>
          <w:rFonts w:ascii="Arial" w:eastAsiaTheme="minorEastAsia" w:hAnsi="Arial" w:cs="Arial"/>
          <w:kern w:val="0"/>
          <w:lang w:val="sv-SE" w:eastAsia="en-GB" w:bidi="ar-SA"/>
        </w:rPr>
      </w:pPr>
    </w:p>
    <w:p w14:paraId="2E53B7F5" w14:textId="4C613CB7" w:rsidR="007A6617" w:rsidRDefault="007A6617" w:rsidP="007A6617">
      <w:pPr>
        <w:suppressAutoHyphens w:val="0"/>
        <w:spacing w:after="0"/>
        <w:rPr>
          <w:rFonts w:ascii="Arial" w:eastAsia="Cambria" w:hAnsi="Arial" w:cs="Cambria"/>
          <w:b/>
          <w:kern w:val="0"/>
          <w:lang w:val="sv-SE" w:eastAsia="en-US" w:bidi="ar-SA"/>
        </w:rPr>
      </w:pPr>
      <w:r w:rsidRPr="007A6617">
        <w:rPr>
          <w:rFonts w:ascii="Arial" w:eastAsiaTheme="minorEastAsia" w:hAnsi="Arial" w:cstheme="minorBidi"/>
          <w:kern w:val="0"/>
          <w:lang w:val="sv-SE" w:eastAsia="en-GB" w:bidi="ar-SA"/>
        </w:rPr>
        <w:t xml:space="preserve">Läs mer om Farnell element14 fotbollstävling 2018 genom att besöka </w:t>
      </w:r>
      <w:hyperlink r:id="rId10" w:history="1">
        <w:r w:rsidR="003E5345" w:rsidRPr="00E874F7">
          <w:rPr>
            <w:rStyle w:val="Hyperlink"/>
            <w:rFonts w:ascii="Arial" w:hAnsi="Arial" w:cs="Arial Unicode MS"/>
            <w:lang w:val="sv-SE"/>
          </w:rPr>
          <w:t>football.farnell.com</w:t>
        </w:r>
      </w:hyperlink>
      <w:r w:rsidR="003E5345" w:rsidRPr="00E874F7">
        <w:rPr>
          <w:rFonts w:ascii="Arial" w:hAnsi="Arial"/>
          <w:lang w:val="sv-SE"/>
        </w:rPr>
        <w:t>.</w:t>
      </w:r>
    </w:p>
    <w:p w14:paraId="1CB113BE" w14:textId="77777777" w:rsidR="009200FC" w:rsidRDefault="009200FC" w:rsidP="009200F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14:paraId="504F1F7D" w14:textId="77777777" w:rsidR="009200FC" w:rsidRPr="005F52D4" w:rsidRDefault="009200FC" w:rsidP="009200F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Arial"/>
          <w:kern w:val="0"/>
          <w:lang w:val="sv-SE" w:eastAsia="en-US" w:bidi="ar-SA"/>
        </w:rPr>
      </w:pPr>
      <w:r w:rsidRPr="005F52D4">
        <w:rPr>
          <w:rFonts w:ascii="Arial" w:eastAsia="Cambria" w:hAnsi="Arial" w:cs="Cambria"/>
          <w:b/>
          <w:kern w:val="0"/>
          <w:lang w:val="sv-SE" w:eastAsia="en-US" w:bidi="ar-SA"/>
        </w:rPr>
        <w:t>**Upphör**</w:t>
      </w:r>
    </w:p>
    <w:p w14:paraId="0677D27C" w14:textId="77777777" w:rsidR="009200FC" w:rsidRPr="005F52D4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kern w:val="0"/>
          <w:lang w:val="sv-SE" w:eastAsia="en-US" w:bidi="ar-SA"/>
        </w:rPr>
      </w:pPr>
    </w:p>
    <w:p w14:paraId="3DD28AE1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b/>
          <w:kern w:val="0"/>
          <w:u w:val="single"/>
          <w:lang w:val="sv-SE" w:eastAsia="en-US" w:bidi="ar-SA"/>
        </w:rPr>
      </w:pPr>
      <w:r w:rsidRPr="00633968">
        <w:rPr>
          <w:rFonts w:ascii="Arial" w:eastAsia="Cambria" w:hAnsi="Arial" w:cs="Arial"/>
          <w:b/>
          <w:kern w:val="0"/>
          <w:u w:val="single"/>
          <w:lang w:val="sv-SE" w:eastAsia="en-US" w:bidi="ar-SA"/>
        </w:rPr>
        <w:t>Anmärkning till redigerare</w:t>
      </w:r>
    </w:p>
    <w:p w14:paraId="5126BD8B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kern w:val="0"/>
          <w:lang w:val="sv-SE" w:eastAsia="en-US" w:bidi="ar-SA"/>
        </w:rPr>
      </w:pPr>
    </w:p>
    <w:p w14:paraId="5642553C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Du hittar mer information och bildstöd om det här pressmeddelandet i vårt pressrum: </w:t>
      </w:r>
      <w:hyperlink r:id="rId11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www.element14.com/news</w:t>
        </w:r>
      </w:hyperlink>
    </w:p>
    <w:p w14:paraId="49CCD389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u w:val="single"/>
          <w:lang w:val="sv-SE" w:eastAsia="en-US" w:bidi="ar-SA"/>
        </w:rPr>
      </w:pPr>
    </w:p>
    <w:p w14:paraId="51DC0875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14:paraId="013D5A9B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14:paraId="29C9A794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14:paraId="382EA63E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Om oss</w:t>
      </w:r>
    </w:p>
    <w:p w14:paraId="70AC76D1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u w:val="single"/>
          <w:lang w:val="sv-SE" w:eastAsia="en-US" w:bidi="ar-SA"/>
        </w:rPr>
      </w:pPr>
    </w:p>
    <w:p w14:paraId="235733CD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  <w:hyperlink r:id="rId12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Farnell element14</w:t>
        </w:r>
      </w:hyperlink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 är en del av </w:t>
      </w:r>
      <w:hyperlink r:id="rId13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 xml:space="preserve">Premier Farnell </w:t>
        </w:r>
      </w:hyperlink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-gruppen, världsledande inom teknik med över 80 år inom högservicedistribution av teknikprodukter och -lösningar för konstruktion, produktion, underhåll och reparation av elektroniska system. Premier Farnell använder den här erfarenheten för att stödja sin breda kundbas, från entusiaster till ingenjörer, underhållsingenjörer och köpare. I egenskap av utvecklingsdistributör arbetar företaget med ledande varumärken och nystartade företag för att utveckla nya produkter och stödja branschen i att utveckla nuvarande och nästa generations ingenjörer.  </w:t>
      </w:r>
    </w:p>
    <w:p w14:paraId="636B0D52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14:paraId="1CEAF86E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Premier Farnell </w:t>
      </w:r>
      <w:r w:rsidRPr="00633968">
        <w:rPr>
          <w:rFonts w:ascii="Arial" w:eastAsia="Cambria" w:hAnsi="Arial" w:cs="Arial"/>
          <w:color w:val="000000"/>
          <w:kern w:val="0"/>
          <w:shd w:val="clear" w:color="auto" w:fill="FFFFFF"/>
          <w:lang w:val="sv-SE" w:eastAsia="en-US" w:bidi="ar-SA"/>
        </w:rPr>
        <w:t xml:space="preserve">är en affärsenhet som tillhör Avnet, Inc., (NYSE:AVT). Premier Farnell </w:t>
      </w:r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>handlar som </w:t>
      </w:r>
      <w:hyperlink r:id="rId14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Farnell element14</w:t>
        </w:r>
      </w:hyperlink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> i Europa, </w:t>
      </w:r>
      <w:hyperlink r:id="rId15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Newark element14</w:t>
        </w:r>
      </w:hyperlink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 i Nordamerika och </w:t>
      </w:r>
      <w:hyperlink r:id="rId16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element14</w:t>
        </w:r>
      </w:hyperlink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> i Asien/Stillahavsområdet</w:t>
      </w:r>
      <w:r w:rsidRPr="00633968">
        <w:rPr>
          <w:rFonts w:ascii="Arial" w:eastAsia="Cambria" w:hAnsi="Arial" w:cs="Arial"/>
          <w:color w:val="000000"/>
          <w:kern w:val="0"/>
          <w:shd w:val="clear" w:color="auto" w:fill="FFFFFF"/>
          <w:lang w:val="sv-SE" w:eastAsia="en-US" w:bidi="ar-SA"/>
        </w:rPr>
        <w:t>.</w:t>
      </w:r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 Premier Farnell-gruppen backas upp av en global leverantörskedja på över 3 500 leverantörer och har en omfattande lagerprofil som utvecklats till att förutse och möta nyskapande kunders behov över hela världen.</w:t>
      </w:r>
    </w:p>
    <w:p w14:paraId="7D494E2D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Premier Farnell säljer direkt till kunder via Forthings.io i </w:t>
      </w:r>
      <w:hyperlink r:id="rId17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Storbritannien</w:t>
        </w:r>
      </w:hyperlink>
      <w:r w:rsidRPr="00633968">
        <w:rPr>
          <w:rFonts w:ascii="Arial" w:eastAsia="Cambria" w:hAnsi="Arial" w:cs="Arial"/>
          <w:kern w:val="0"/>
          <w:lang w:val="sv-SE" w:eastAsia="en-US" w:bidi="ar-SA"/>
        </w:rPr>
        <w:t xml:space="preserve"> och på </w:t>
      </w:r>
      <w:hyperlink r:id="rId18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Irland</w:t>
        </w:r>
      </w:hyperlink>
      <w:r w:rsidRPr="00633968">
        <w:rPr>
          <w:rFonts w:ascii="Arial" w:eastAsia="Cambria" w:hAnsi="Arial" w:cs="Arial"/>
          <w:kern w:val="0"/>
          <w:lang w:val="sv-SE" w:eastAsia="en-US" w:bidi="ar-SA"/>
        </w:rPr>
        <w:t xml:space="preserve">, </w:t>
      </w:r>
      <w:hyperlink r:id="rId19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i Spanien</w:t>
        </w:r>
      </w:hyperlink>
      <w:r w:rsidRPr="00633968">
        <w:rPr>
          <w:rFonts w:ascii="Arial" w:eastAsia="Cambria" w:hAnsi="Arial" w:cs="Arial"/>
          <w:kern w:val="0"/>
          <w:lang w:val="sv-SE" w:eastAsia="en-US" w:bidi="ar-SA"/>
        </w:rPr>
        <w:t xml:space="preserve">, </w:t>
      </w:r>
      <w:hyperlink r:id="rId20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Danmark</w:t>
        </w:r>
      </w:hyperlink>
      <w:r w:rsidRPr="00633968">
        <w:rPr>
          <w:rFonts w:ascii="Arial" w:eastAsia="Cambria" w:hAnsi="Arial" w:cs="Arial"/>
          <w:kern w:val="0"/>
          <w:lang w:val="sv-SE" w:eastAsia="en-US" w:bidi="ar-SA"/>
        </w:rPr>
        <w:t xml:space="preserve">, </w:t>
      </w:r>
      <w:hyperlink r:id="rId21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Finland</w:t>
        </w:r>
      </w:hyperlink>
      <w:r w:rsidRPr="00633968">
        <w:rPr>
          <w:rFonts w:ascii="Arial" w:eastAsia="Cambria" w:hAnsi="Arial" w:cs="Arial"/>
          <w:kern w:val="0"/>
          <w:lang w:val="sv-SE" w:eastAsia="en-US" w:bidi="ar-SA"/>
        </w:rPr>
        <w:t xml:space="preserve"> och </w:t>
      </w:r>
      <w:hyperlink r:id="rId22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Sverige</w:t>
        </w:r>
      </w:hyperlink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, ett nätverk av återförsäljare och företagets </w:t>
      </w:r>
      <w:hyperlink r:id="rId23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CPC</w:t>
        </w:r>
      </w:hyperlink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>-verksamhet i Storbritannien.</w:t>
      </w:r>
    </w:p>
    <w:p w14:paraId="004919B9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14:paraId="0F6C8DF9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Besök webbplatsen på </w:t>
      </w:r>
      <w:hyperlink r:id="rId24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http://www.premierfarnell.com</w:t>
        </w:r>
      </w:hyperlink>
      <w:r w:rsidRPr="00633968">
        <w:rPr>
          <w:rFonts w:ascii="Arial" w:eastAsia="Cambria" w:hAnsi="Arial" w:cs="Arial"/>
          <w:color w:val="000000"/>
          <w:kern w:val="0"/>
          <w:lang w:val="sv-SE" w:eastAsia="en-US" w:bidi="ar-SA"/>
        </w:rPr>
        <w:t xml:space="preserve"> för mer information</w:t>
      </w:r>
    </w:p>
    <w:p w14:paraId="528F530A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14:paraId="5F7176B6" w14:textId="77777777" w:rsidR="009200FC" w:rsidRPr="00633968" w:rsidRDefault="009200FC" w:rsidP="009200FC">
      <w:pPr>
        <w:spacing w:after="0" w:line="240" w:lineRule="auto"/>
        <w:ind w:right="-1"/>
        <w:rPr>
          <w:rFonts w:ascii="Arial" w:hAnsi="Arial" w:cs="Arial"/>
          <w:color w:val="000000"/>
          <w:lang w:val="sv-SE"/>
        </w:rPr>
      </w:pPr>
      <w:r w:rsidRPr="00633968">
        <w:rPr>
          <w:rFonts w:ascii="Arial" w:hAnsi="Arial" w:cs="Arial"/>
          <w:b/>
          <w:bCs/>
          <w:lang w:val="sv-SE"/>
        </w:rPr>
        <w:t>Europeisk PR-byrå:</w:t>
      </w:r>
      <w:r w:rsidRPr="00633968">
        <w:rPr>
          <w:rFonts w:ascii="Arial" w:hAnsi="Arial" w:cs="Arial"/>
          <w:b/>
          <w:color w:val="000000"/>
          <w:u w:val="single"/>
          <w:lang w:val="sv-SE"/>
        </w:rPr>
        <w:t xml:space="preserve"> </w:t>
      </w:r>
    </w:p>
    <w:p w14:paraId="1EE40C7F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Freya Ward</w:t>
      </w:r>
    </w:p>
    <w:p w14:paraId="2DC01897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Napier Partnership</w:t>
      </w:r>
    </w:p>
    <w:p w14:paraId="3D7C1207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1243 531123</w:t>
      </w:r>
    </w:p>
    <w:p w14:paraId="5BCC60B8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r w:rsidRPr="00633968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5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Freya@napierb2b.com</w:t>
        </w:r>
      </w:hyperlink>
    </w:p>
    <w:p w14:paraId="4AA76C4D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14:paraId="13F2B0AC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Premier Farnell:</w:t>
      </w:r>
    </w:p>
    <w:p w14:paraId="60708322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14:paraId="5763A896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14:paraId="25475849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633968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14:paraId="3D12C189" w14:textId="77777777" w:rsidR="009200FC" w:rsidRPr="00633968" w:rsidRDefault="009200FC" w:rsidP="009200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633968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633968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6" w:history="1">
        <w:r w:rsidRPr="00633968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hsmart@premierfarnell.com</w:t>
        </w:r>
      </w:hyperlink>
      <w:r w:rsidRPr="00633968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14:paraId="13977685" w14:textId="77777777" w:rsidR="009200FC" w:rsidRPr="00633968" w:rsidRDefault="009200FC" w:rsidP="009200FC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33A22287" w14:textId="77777777" w:rsidR="00D17626" w:rsidRPr="00AD68D4" w:rsidRDefault="00D17626" w:rsidP="00C6278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17626" w:rsidRPr="00AD68D4" w:rsidSect="00781FB4">
      <w:headerReference w:type="default" r:id="rId27"/>
      <w:footerReference w:type="default" r:id="rId28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4FE0" w14:textId="77777777" w:rsidR="00755BD6" w:rsidRDefault="00755BD6">
      <w:pPr>
        <w:spacing w:after="0" w:line="240" w:lineRule="auto"/>
      </w:pPr>
      <w:r>
        <w:separator/>
      </w:r>
    </w:p>
  </w:endnote>
  <w:endnote w:type="continuationSeparator" w:id="0">
    <w:p w14:paraId="5313C90D" w14:textId="77777777" w:rsidR="00755BD6" w:rsidRDefault="0075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1AE2" w14:textId="1AFF147A" w:rsidR="007A6617" w:rsidRPr="007A6617" w:rsidRDefault="007A6617">
    <w:pPr>
      <w:pStyle w:val="Footer"/>
      <w:rPr>
        <w:rFonts w:ascii="Arial" w:hAnsi="Arial" w:cs="Arial"/>
        <w:lang w:val="en-GB"/>
      </w:rPr>
    </w:pPr>
    <w:r w:rsidRPr="007A6617">
      <w:rPr>
        <w:rFonts w:ascii="Arial" w:hAnsi="Arial" w:cs="Arial"/>
        <w:lang w:val="en-GB"/>
      </w:rPr>
      <w:t>FAR279se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A333" w14:textId="77777777" w:rsidR="00755BD6" w:rsidRDefault="00755BD6">
      <w:pPr>
        <w:spacing w:after="0" w:line="240" w:lineRule="auto"/>
      </w:pPr>
      <w:r>
        <w:separator/>
      </w:r>
    </w:p>
  </w:footnote>
  <w:footnote w:type="continuationSeparator" w:id="0">
    <w:p w14:paraId="0862EE50" w14:textId="77777777" w:rsidR="00755BD6" w:rsidRDefault="0075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BEB8" w14:textId="77777777" w:rsidR="000865A0" w:rsidRDefault="000865A0" w:rsidP="00960163">
    <w:pPr>
      <w:pStyle w:val="Header"/>
      <w:jc w:val="center"/>
    </w:pPr>
  </w:p>
  <w:p w14:paraId="7B7E7B39" w14:textId="77777777"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2D20705A" wp14:editId="5082FCF1">
          <wp:extent cx="2028825" cy="459867"/>
          <wp:effectExtent l="19050" t="0" r="0" b="0"/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4C2E97FF" wp14:editId="3289E170">
          <wp:extent cx="2714625" cy="464039"/>
          <wp:effectExtent l="19050" t="0" r="9525" b="0"/>
          <wp:docPr id="5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A2681" w14:textId="77777777" w:rsidR="000865A0" w:rsidRDefault="000865A0" w:rsidP="00960163">
    <w:pPr>
      <w:pStyle w:val="Header"/>
      <w:jc w:val="center"/>
    </w:pPr>
  </w:p>
  <w:p w14:paraId="3DB3F2D0" w14:textId="77777777"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62B94"/>
    <w:multiLevelType w:val="hybridMultilevel"/>
    <w:tmpl w:val="1FA8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D44"/>
    <w:rsid w:val="00087F6A"/>
    <w:rsid w:val="00094FD5"/>
    <w:rsid w:val="000A393E"/>
    <w:rsid w:val="000A4C28"/>
    <w:rsid w:val="000B1BB0"/>
    <w:rsid w:val="000C0B80"/>
    <w:rsid w:val="000E4699"/>
    <w:rsid w:val="0010104D"/>
    <w:rsid w:val="00103CEC"/>
    <w:rsid w:val="00115A89"/>
    <w:rsid w:val="00123CDF"/>
    <w:rsid w:val="001262FC"/>
    <w:rsid w:val="00142E7D"/>
    <w:rsid w:val="001465EA"/>
    <w:rsid w:val="00155DBC"/>
    <w:rsid w:val="00162AF3"/>
    <w:rsid w:val="001B6589"/>
    <w:rsid w:val="001C4750"/>
    <w:rsid w:val="001D3D8E"/>
    <w:rsid w:val="001D4CCA"/>
    <w:rsid w:val="001E5914"/>
    <w:rsid w:val="002022E2"/>
    <w:rsid w:val="00203C6C"/>
    <w:rsid w:val="002233F7"/>
    <w:rsid w:val="0022608E"/>
    <w:rsid w:val="00237676"/>
    <w:rsid w:val="00237B68"/>
    <w:rsid w:val="00245450"/>
    <w:rsid w:val="0024782A"/>
    <w:rsid w:val="002512C6"/>
    <w:rsid w:val="00255DBC"/>
    <w:rsid w:val="002705BC"/>
    <w:rsid w:val="00294D84"/>
    <w:rsid w:val="002A4A6E"/>
    <w:rsid w:val="002A774F"/>
    <w:rsid w:val="002C150E"/>
    <w:rsid w:val="002C6654"/>
    <w:rsid w:val="002D0DDC"/>
    <w:rsid w:val="002E1C81"/>
    <w:rsid w:val="002E4BD6"/>
    <w:rsid w:val="002E5040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D022D"/>
    <w:rsid w:val="003E3EC5"/>
    <w:rsid w:val="003E534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3058"/>
    <w:rsid w:val="00514AF5"/>
    <w:rsid w:val="005209DE"/>
    <w:rsid w:val="00523E14"/>
    <w:rsid w:val="005254FC"/>
    <w:rsid w:val="00540643"/>
    <w:rsid w:val="005475F0"/>
    <w:rsid w:val="00563DBD"/>
    <w:rsid w:val="0058070F"/>
    <w:rsid w:val="005A087E"/>
    <w:rsid w:val="005B2643"/>
    <w:rsid w:val="005D5C82"/>
    <w:rsid w:val="005E1A34"/>
    <w:rsid w:val="005E4489"/>
    <w:rsid w:val="005E559F"/>
    <w:rsid w:val="005F52D4"/>
    <w:rsid w:val="0060687A"/>
    <w:rsid w:val="0061343E"/>
    <w:rsid w:val="00614480"/>
    <w:rsid w:val="00617D62"/>
    <w:rsid w:val="00622AB5"/>
    <w:rsid w:val="00633CAC"/>
    <w:rsid w:val="00656040"/>
    <w:rsid w:val="00656B68"/>
    <w:rsid w:val="006647D5"/>
    <w:rsid w:val="00664898"/>
    <w:rsid w:val="00692271"/>
    <w:rsid w:val="006B1A04"/>
    <w:rsid w:val="006B598A"/>
    <w:rsid w:val="006C406B"/>
    <w:rsid w:val="006C660B"/>
    <w:rsid w:val="006E7EF0"/>
    <w:rsid w:val="006F34C6"/>
    <w:rsid w:val="006F5922"/>
    <w:rsid w:val="00704C15"/>
    <w:rsid w:val="007055BE"/>
    <w:rsid w:val="007057A4"/>
    <w:rsid w:val="007134A7"/>
    <w:rsid w:val="00717B14"/>
    <w:rsid w:val="007306DC"/>
    <w:rsid w:val="007460B2"/>
    <w:rsid w:val="00755BD6"/>
    <w:rsid w:val="0076356E"/>
    <w:rsid w:val="00781FB4"/>
    <w:rsid w:val="007829A1"/>
    <w:rsid w:val="007A6617"/>
    <w:rsid w:val="007B0AE1"/>
    <w:rsid w:val="007B7297"/>
    <w:rsid w:val="007C3D0E"/>
    <w:rsid w:val="007E4CF7"/>
    <w:rsid w:val="007F2580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B0C60"/>
    <w:rsid w:val="008E182B"/>
    <w:rsid w:val="008F0C41"/>
    <w:rsid w:val="00902945"/>
    <w:rsid w:val="00902DCD"/>
    <w:rsid w:val="00917917"/>
    <w:rsid w:val="009200FC"/>
    <w:rsid w:val="0094037A"/>
    <w:rsid w:val="00945A3D"/>
    <w:rsid w:val="00960163"/>
    <w:rsid w:val="00961364"/>
    <w:rsid w:val="00962FB8"/>
    <w:rsid w:val="00963966"/>
    <w:rsid w:val="00966841"/>
    <w:rsid w:val="009743D0"/>
    <w:rsid w:val="00975BC4"/>
    <w:rsid w:val="00980374"/>
    <w:rsid w:val="009A0A3D"/>
    <w:rsid w:val="009A7969"/>
    <w:rsid w:val="009C4CBA"/>
    <w:rsid w:val="009D280C"/>
    <w:rsid w:val="009D37C7"/>
    <w:rsid w:val="009E5C42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01CE"/>
    <w:rsid w:val="00A73E6A"/>
    <w:rsid w:val="00A8559D"/>
    <w:rsid w:val="00A92729"/>
    <w:rsid w:val="00AA34AC"/>
    <w:rsid w:val="00AC6804"/>
    <w:rsid w:val="00AD276C"/>
    <w:rsid w:val="00AD68D4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45F98"/>
    <w:rsid w:val="00B60989"/>
    <w:rsid w:val="00B77E98"/>
    <w:rsid w:val="00B834EF"/>
    <w:rsid w:val="00B8400C"/>
    <w:rsid w:val="00B86707"/>
    <w:rsid w:val="00B96F23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2786"/>
    <w:rsid w:val="00C64F0B"/>
    <w:rsid w:val="00C75A87"/>
    <w:rsid w:val="00C76553"/>
    <w:rsid w:val="00C87784"/>
    <w:rsid w:val="00C87DBF"/>
    <w:rsid w:val="00C93454"/>
    <w:rsid w:val="00C97F63"/>
    <w:rsid w:val="00CB01C5"/>
    <w:rsid w:val="00CD5554"/>
    <w:rsid w:val="00CE57C0"/>
    <w:rsid w:val="00D06414"/>
    <w:rsid w:val="00D076CA"/>
    <w:rsid w:val="00D144A9"/>
    <w:rsid w:val="00D17626"/>
    <w:rsid w:val="00D52B5F"/>
    <w:rsid w:val="00D5438D"/>
    <w:rsid w:val="00D71C4E"/>
    <w:rsid w:val="00D81390"/>
    <w:rsid w:val="00D82560"/>
    <w:rsid w:val="00D83ECC"/>
    <w:rsid w:val="00D853D2"/>
    <w:rsid w:val="00D978B8"/>
    <w:rsid w:val="00DA08BB"/>
    <w:rsid w:val="00DB524D"/>
    <w:rsid w:val="00DD2C9B"/>
    <w:rsid w:val="00DE33B2"/>
    <w:rsid w:val="00DF6869"/>
    <w:rsid w:val="00E10FF3"/>
    <w:rsid w:val="00E11415"/>
    <w:rsid w:val="00E15E7B"/>
    <w:rsid w:val="00E16ED5"/>
    <w:rsid w:val="00E27A8C"/>
    <w:rsid w:val="00E368A8"/>
    <w:rsid w:val="00E41393"/>
    <w:rsid w:val="00E47331"/>
    <w:rsid w:val="00E478E6"/>
    <w:rsid w:val="00E57DDD"/>
    <w:rsid w:val="00E62E5B"/>
    <w:rsid w:val="00E7146B"/>
    <w:rsid w:val="00E86452"/>
    <w:rsid w:val="00E874F7"/>
    <w:rsid w:val="00E940E5"/>
    <w:rsid w:val="00EA0EB5"/>
    <w:rsid w:val="00EA6D5C"/>
    <w:rsid w:val="00EB1E02"/>
    <w:rsid w:val="00EC0FE4"/>
    <w:rsid w:val="00EC41DB"/>
    <w:rsid w:val="00EC6178"/>
    <w:rsid w:val="00ED5C9D"/>
    <w:rsid w:val="00EE1FF1"/>
    <w:rsid w:val="00EE3FFD"/>
    <w:rsid w:val="00F1079F"/>
    <w:rsid w:val="00F11A7D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221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7A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.farnell.com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s://www.forthings.io/wps/portal/eu/!ut/p/z1/04_Sj9CPykssy0xPLMnMz0vMAfIjo8zifRwtXT0cDYx83H0CTA0czY39DD2djY0NvI31w_Wj9KOASgxwAEcD_eDUvPhgV_2C7LxyAAfSXcU!/dz/d5/L0lHSkovd0RNQUZrQUVnQSEhLzROVkUvZW5fSUU!/" TargetMode="External"/><Relationship Id="rId26" Type="http://schemas.openxmlformats.org/officeDocument/2006/relationships/hyperlink" Target="mailto:hsmart@premierfarnel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rthings.io/wps/portal/eu/!ut/p/z1/04_Sj9CPykssy0xPLMnMz0vMAfIjo8zifRwtXT0cDYx83H0CTA0czY39DD2djY0NvI31w_Wj9KOASgxwAEcD_eDUvHg3T_2C7LxyABWheYc!/dz/d5/L0lHSkovd0RNQUZrQUVnQSEhLzROVkUvZW5fRkk!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www.forthings.io/" TargetMode="External"/><Relationship Id="rId25" Type="http://schemas.openxmlformats.org/officeDocument/2006/relationships/hyperlink" Target="mailto:Freya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forthings.io/wps/portal/eu/!ut/p/z1/04_Sj9CPykssy0xPLMnMz0vMAfIjo8zifRwtXT0cDYx83H0CTA0czY39DD2djY0NvI31w_Wj9KOASgxwAEcD_eDUvHjXYP2C7LxyAHWa3BQ!/dz/d5/L0lHSkovd0RNQUZrQUVnQSEhLzROVkUvZW5fREs!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hyperlink" Target="http://www.premierfarne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http://cpc.farnell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ootball.farnell.com/" TargetMode="External"/><Relationship Id="rId19" Type="http://schemas.openxmlformats.org/officeDocument/2006/relationships/hyperlink" Target="https://www.forthings.io/wps/portal/eu/!ut/p/z1/04_Sj9CPykssy0xPLMnMz0vMAfIjo8zifRwtXT0cDYx83H0CTA0czY39DD2djY0NvI31w_Wj9KOASgxwAEcD_eDUvHg3T_2C7LxyABWheYc!/dz/d5/L0lHSkovd0RNQUZrQUVnQSEhLzROVkUvZW5fRVM!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tball.farnell.com/" TargetMode="External"/><Relationship Id="rId14" Type="http://schemas.openxmlformats.org/officeDocument/2006/relationships/hyperlink" Target="http://se.farnell.com/" TargetMode="External"/><Relationship Id="rId22" Type="http://schemas.openxmlformats.org/officeDocument/2006/relationships/hyperlink" Target="https://www.forthings.io/wps/portal/eu/!ut/p/z1/04_Sj9CPykssy0xPLMnMz0vMAfIjo8zifRwtXT0cDYx83H0CTA0czY39DD2djY0NvI31w_Wj9KOASgxwAEcD_eDUvHgXb_2C7LxyADcRLl0!/dz/d5/L0lHSkovd0RNQUZrQUVnQSEhLzROVkUvZW5fU0U!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6E09-2479-494E-AACA-0C976FEB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2018-06-13T09:11:00Z</dcterms:created>
  <dcterms:modified xsi:type="dcterms:W3CDTF">2018-06-13T15:56:00Z</dcterms:modified>
</cp:coreProperties>
</file>