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3E6A3" w14:textId="77777777" w:rsidR="00925796" w:rsidRDefault="00925796" w:rsidP="00925796">
      <w:pPr>
        <w:spacing w:line="23" w:lineRule="atLeast"/>
        <w:jc w:val="center"/>
        <w:rPr>
          <w:rFonts w:ascii="Arial" w:hAnsi="Arial"/>
          <w:b/>
          <w:bCs/>
          <w:sz w:val="26"/>
          <w:szCs w:val="26"/>
          <w:highlight w:val="yellow"/>
          <w:lang w:val="es-AR"/>
        </w:rPr>
      </w:pPr>
    </w:p>
    <w:p w14:paraId="2DED3062" w14:textId="77777777" w:rsidR="00553113" w:rsidRDefault="00553113" w:rsidP="00553113">
      <w:pPr>
        <w:shd w:val="clear" w:color="auto" w:fill="FFFFFF"/>
        <w:spacing w:line="276" w:lineRule="auto"/>
        <w:jc w:val="center"/>
        <w:rPr>
          <w:rFonts w:ascii="Arial" w:hAnsi="Arial"/>
          <w:b/>
          <w:bCs/>
          <w:sz w:val="26"/>
          <w:szCs w:val="26"/>
          <w:lang w:val="es-ES"/>
        </w:rPr>
      </w:pPr>
    </w:p>
    <w:p w14:paraId="1E8C5FEA" w14:textId="36E297FA" w:rsidR="00553113" w:rsidRPr="00553113" w:rsidRDefault="00553113" w:rsidP="00553113">
      <w:pPr>
        <w:shd w:val="clear" w:color="auto" w:fill="FFFFFF"/>
        <w:spacing w:line="276" w:lineRule="auto"/>
        <w:jc w:val="center"/>
        <w:rPr>
          <w:rFonts w:ascii="Arial" w:hAnsi="Arial"/>
          <w:b/>
          <w:bCs/>
          <w:sz w:val="26"/>
          <w:szCs w:val="26"/>
          <w:lang w:val="es-ES"/>
        </w:rPr>
      </w:pPr>
      <w:r w:rsidRPr="00553113">
        <w:rPr>
          <w:rFonts w:ascii="Arial" w:hAnsi="Arial"/>
          <w:b/>
          <w:bCs/>
          <w:sz w:val="26"/>
          <w:szCs w:val="26"/>
          <w:lang w:val="es-ES"/>
        </w:rPr>
        <w:t>Premier Farnell lanza el libro electrónico "The Embedded Interviews" que recoge las opiniones de expertos de la industria</w:t>
      </w:r>
    </w:p>
    <w:p w14:paraId="0A48489C" w14:textId="77777777" w:rsidR="00553113" w:rsidRPr="00553113" w:rsidRDefault="00553113" w:rsidP="00553113">
      <w:pPr>
        <w:shd w:val="clear" w:color="auto" w:fill="FFFFFF"/>
        <w:spacing w:line="276" w:lineRule="auto"/>
        <w:rPr>
          <w:rFonts w:ascii="Arial" w:hAnsi="Arial"/>
          <w:b/>
          <w:bCs/>
          <w:sz w:val="20"/>
          <w:szCs w:val="20"/>
          <w:lang w:val="es-AR"/>
        </w:rPr>
      </w:pPr>
    </w:p>
    <w:p w14:paraId="12164FC8" w14:textId="5AC0394D" w:rsidR="00553113" w:rsidRPr="00A47466" w:rsidRDefault="00553113" w:rsidP="00553113">
      <w:pPr>
        <w:shd w:val="clear" w:color="auto" w:fill="FFFFFF"/>
        <w:spacing w:line="276" w:lineRule="auto"/>
        <w:rPr>
          <w:rFonts w:ascii="Arial" w:hAnsi="Arial"/>
          <w:sz w:val="20"/>
          <w:szCs w:val="20"/>
          <w:lang w:val="es-ES"/>
        </w:rPr>
      </w:pPr>
      <w:r w:rsidRPr="00553113">
        <w:rPr>
          <w:rFonts w:ascii="Arial" w:hAnsi="Arial"/>
          <w:b/>
          <w:sz w:val="20"/>
          <w:szCs w:val="20"/>
          <w:lang w:val="es-ES"/>
        </w:rPr>
        <w:t xml:space="preserve">Leeds, Reino Unido, </w:t>
      </w:r>
      <w:r w:rsidR="00A47466">
        <w:rPr>
          <w:rFonts w:ascii="Arial" w:hAnsi="Arial"/>
          <w:b/>
          <w:sz w:val="20"/>
          <w:szCs w:val="20"/>
          <w:lang w:val="es-ES"/>
        </w:rPr>
        <w:t>12</w:t>
      </w:r>
      <w:r w:rsidRPr="00553113">
        <w:rPr>
          <w:rFonts w:ascii="Arial" w:hAnsi="Arial"/>
          <w:b/>
          <w:sz w:val="20"/>
          <w:szCs w:val="20"/>
          <w:lang w:val="es-ES"/>
        </w:rPr>
        <w:t xml:space="preserve"> de noviembre de 2018:</w:t>
      </w:r>
      <w:r w:rsidRPr="00553113">
        <w:rPr>
          <w:rFonts w:ascii="Arial" w:hAnsi="Arial"/>
          <w:sz w:val="20"/>
          <w:szCs w:val="20"/>
          <w:lang w:val="es-ES"/>
        </w:rPr>
        <w:t xml:space="preserve"> </w:t>
      </w:r>
      <w:hyperlink r:id="rId8" w:history="1">
        <w:r w:rsidRPr="00553113">
          <w:rPr>
            <w:rStyle w:val="Hyperlink"/>
            <w:rFonts w:ascii="Arial" w:hAnsi="Arial"/>
            <w:color w:val="0563C1"/>
            <w:sz w:val="20"/>
            <w:szCs w:val="20"/>
            <w:lang w:val="es-ES"/>
          </w:rPr>
          <w:t>Premier</w:t>
        </w:r>
      </w:hyperlink>
      <w:r w:rsidRPr="00553113">
        <w:rPr>
          <w:rFonts w:ascii="Arial" w:hAnsi="Arial"/>
          <w:color w:val="0563C1"/>
          <w:sz w:val="20"/>
          <w:szCs w:val="20"/>
          <w:u w:val="single"/>
          <w:lang w:val="es-ES"/>
        </w:rPr>
        <w:t xml:space="preserve"> Farnell</w:t>
      </w:r>
      <w:r w:rsidRPr="00553113">
        <w:rPr>
          <w:rFonts w:ascii="Arial" w:hAnsi="Arial"/>
          <w:sz w:val="20"/>
          <w:szCs w:val="20"/>
          <w:lang w:val="es-ES"/>
        </w:rPr>
        <w:t>, el distribuidor de referencia, presenta el libro electrónico titulado “The Embedded Interviews 2018” que recoge las opiniones de varios expertos líderes del sector de los sistemas embebidos. El lanzamiento del libro tendrá lugar en la feria electronica 2018 en Múnich (13-16 de noviembre) y está disponible para descargar en</w:t>
      </w:r>
      <w:r w:rsidR="00A47466">
        <w:rPr>
          <w:rFonts w:ascii="Arial" w:hAnsi="Arial"/>
          <w:sz w:val="20"/>
          <w:szCs w:val="20"/>
          <w:lang w:val="es-ES"/>
        </w:rPr>
        <w:t xml:space="preserve"> </w:t>
      </w:r>
      <w:hyperlink r:id="rId9" w:history="1">
        <w:r w:rsidR="00A47466" w:rsidRPr="002D6A2F">
          <w:rPr>
            <w:rStyle w:val="Hyperlink"/>
            <w:rFonts w:ascii="Arial" w:hAnsi="Arial" w:cs="Arial"/>
            <w:sz w:val="20"/>
            <w:szCs w:val="20"/>
            <w:lang w:val="es-AR"/>
          </w:rPr>
          <w:t>http://www.element14.com/ebooks</w:t>
        </w:r>
      </w:hyperlink>
      <w:r w:rsidR="00A47466">
        <w:rPr>
          <w:rFonts w:ascii="Arial" w:hAnsi="Arial" w:cs="Arial"/>
          <w:color w:val="0563C1"/>
          <w:sz w:val="20"/>
          <w:szCs w:val="20"/>
          <w:lang w:val="es-AR"/>
        </w:rPr>
        <w:t>.</w:t>
      </w:r>
    </w:p>
    <w:p w14:paraId="7CFF6D97" w14:textId="77777777" w:rsidR="00553113" w:rsidRPr="00553113" w:rsidRDefault="00553113" w:rsidP="00553113">
      <w:pPr>
        <w:shd w:val="clear" w:color="auto" w:fill="FFFFFF"/>
        <w:spacing w:line="276" w:lineRule="auto"/>
        <w:rPr>
          <w:rFonts w:ascii="Arial" w:hAnsi="Arial"/>
          <w:sz w:val="20"/>
          <w:szCs w:val="20"/>
          <w:lang w:val="es-ES"/>
        </w:rPr>
      </w:pPr>
    </w:p>
    <w:p w14:paraId="6E1C3410" w14:textId="77777777" w:rsidR="00553113" w:rsidRPr="00553113" w:rsidRDefault="00553113" w:rsidP="00553113">
      <w:pPr>
        <w:shd w:val="clear" w:color="auto" w:fill="FFFFFF"/>
        <w:spacing w:line="276" w:lineRule="auto"/>
        <w:rPr>
          <w:rFonts w:ascii="Arial" w:hAnsi="Arial"/>
          <w:sz w:val="20"/>
          <w:szCs w:val="20"/>
          <w:lang w:val="es-ES"/>
        </w:rPr>
      </w:pPr>
      <w:r w:rsidRPr="00553113">
        <w:rPr>
          <w:rFonts w:ascii="Arial" w:hAnsi="Arial"/>
          <w:sz w:val="20"/>
          <w:szCs w:val="20"/>
          <w:lang w:val="es-ES"/>
        </w:rPr>
        <w:t xml:space="preserve">“Los adelantos recientes en el diseño de sistemas embebidos están permitiendo a los ingenieros y makers utilizar hardware y software listos para usar para crear productos complejos más rápido y más fácil que nunca”, </w:t>
      </w:r>
      <w:r w:rsidRPr="00553113">
        <w:rPr>
          <w:rFonts w:ascii="Arial" w:hAnsi="Arial"/>
          <w:b/>
          <w:sz w:val="20"/>
          <w:szCs w:val="20"/>
          <w:lang w:val="es-ES"/>
        </w:rPr>
        <w:t>ha dicho Ralf Buehler, Senior Vice-President,  Sales &amp; Marketing de Premier Farnell y Farnell element14:</w:t>
      </w:r>
      <w:r w:rsidRPr="00553113">
        <w:rPr>
          <w:rFonts w:ascii="Arial" w:hAnsi="Arial"/>
          <w:sz w:val="20"/>
          <w:szCs w:val="20"/>
          <w:lang w:val="es-ES"/>
        </w:rPr>
        <w:t xml:space="preserve"> “Los microcontroladores modernos se diferencian generalmente por tener periféricos y software de proveedores que han dejado de ser simples fabricantes de componentes, y estas entrevistas con algunos de los ingenieros líderes de las empresas más grandes e innovadoras de procesadores embebidos revelan la forma en que adquieren los conocimientos con respecto a las necesidades de sus clientes para ofrecerles soluciones óptimas ante los desafíos que presenta el desarrollo de productos embebidos modernos".</w:t>
      </w:r>
    </w:p>
    <w:p w14:paraId="4B062D8B" w14:textId="77777777" w:rsidR="00553113" w:rsidRPr="00553113" w:rsidRDefault="00553113" w:rsidP="00553113">
      <w:pPr>
        <w:shd w:val="clear" w:color="auto" w:fill="FFFFFF"/>
        <w:spacing w:line="276" w:lineRule="auto"/>
        <w:rPr>
          <w:rFonts w:ascii="Arial" w:hAnsi="Arial"/>
          <w:sz w:val="20"/>
          <w:szCs w:val="20"/>
          <w:lang w:val="es-ES"/>
        </w:rPr>
      </w:pPr>
    </w:p>
    <w:p w14:paraId="470DFE58" w14:textId="77777777" w:rsidR="00553113" w:rsidRPr="00553113" w:rsidRDefault="00553113" w:rsidP="00553113">
      <w:pPr>
        <w:shd w:val="clear" w:color="auto" w:fill="FFFFFF"/>
        <w:spacing w:line="276" w:lineRule="auto"/>
        <w:rPr>
          <w:rFonts w:ascii="Arial" w:hAnsi="Arial"/>
          <w:sz w:val="20"/>
          <w:szCs w:val="20"/>
          <w:lang w:val="es-ES"/>
        </w:rPr>
      </w:pPr>
      <w:r w:rsidRPr="00553113">
        <w:rPr>
          <w:rFonts w:ascii="Arial" w:hAnsi="Arial"/>
          <w:sz w:val="20"/>
          <w:szCs w:val="20"/>
          <w:lang w:val="es-ES"/>
        </w:rPr>
        <w:t>Las entrevistas abarcan una variedad de temas que incluyen reseñas sobre herramientas, predicciones sobre el futuro del mercado de los productos embebidos y un resumen general sobre dichos productos. La variedad de temas respalda la posición de Premier Farnell como el distribuidor de referencia y complementa su filosofía de ofrecer a los clientes acceso a las ideas de algunas de las personas más influyentes del sector.</w:t>
      </w:r>
    </w:p>
    <w:p w14:paraId="7EE34F6E" w14:textId="77777777" w:rsidR="00553113" w:rsidRPr="00553113" w:rsidRDefault="00553113" w:rsidP="00553113">
      <w:pPr>
        <w:shd w:val="clear" w:color="auto" w:fill="FFFFFF"/>
        <w:spacing w:line="276" w:lineRule="auto"/>
        <w:rPr>
          <w:rFonts w:ascii="Arial" w:hAnsi="Arial"/>
          <w:sz w:val="20"/>
          <w:szCs w:val="20"/>
          <w:lang w:val="es-ES"/>
        </w:rPr>
      </w:pPr>
    </w:p>
    <w:p w14:paraId="716B2A84" w14:textId="77777777" w:rsidR="00553113" w:rsidRPr="00553113" w:rsidRDefault="00553113" w:rsidP="00553113">
      <w:pPr>
        <w:shd w:val="clear" w:color="auto" w:fill="FFFFFF"/>
        <w:spacing w:line="276" w:lineRule="auto"/>
        <w:rPr>
          <w:rFonts w:ascii="Arial" w:hAnsi="Arial"/>
          <w:sz w:val="20"/>
          <w:szCs w:val="20"/>
          <w:lang w:val="es-ES"/>
        </w:rPr>
      </w:pPr>
      <w:r w:rsidRPr="00553113">
        <w:rPr>
          <w:rFonts w:ascii="Arial" w:hAnsi="Arial"/>
          <w:sz w:val="20"/>
          <w:szCs w:val="20"/>
          <w:lang w:val="es-ES"/>
        </w:rPr>
        <w:t>El libro electrónico incluye entrevistas con:</w:t>
      </w:r>
    </w:p>
    <w:p w14:paraId="374AF806" w14:textId="77777777" w:rsidR="00553113" w:rsidRPr="00553113" w:rsidRDefault="00553113" w:rsidP="00553113">
      <w:pPr>
        <w:numPr>
          <w:ilvl w:val="0"/>
          <w:numId w:val="5"/>
        </w:numPr>
        <w:shd w:val="clear" w:color="auto" w:fill="FFFFFF"/>
        <w:spacing w:line="276" w:lineRule="auto"/>
        <w:rPr>
          <w:rFonts w:ascii="Arial" w:hAnsi="Arial"/>
          <w:sz w:val="20"/>
          <w:szCs w:val="20"/>
        </w:rPr>
      </w:pPr>
      <w:r w:rsidRPr="00553113">
        <w:rPr>
          <w:rFonts w:ascii="Arial" w:hAnsi="Arial"/>
          <w:sz w:val="20"/>
          <w:szCs w:val="20"/>
        </w:rPr>
        <w:t>Cliff Ortmeyer, Global Head of Solutions Development de Premier Farnell</w:t>
      </w:r>
    </w:p>
    <w:p w14:paraId="5219D193" w14:textId="77777777" w:rsidR="00553113" w:rsidRPr="00553113" w:rsidRDefault="00553113" w:rsidP="00553113">
      <w:pPr>
        <w:numPr>
          <w:ilvl w:val="0"/>
          <w:numId w:val="5"/>
        </w:numPr>
        <w:shd w:val="clear" w:color="auto" w:fill="FFFFFF"/>
        <w:spacing w:line="276" w:lineRule="auto"/>
        <w:rPr>
          <w:rFonts w:ascii="Arial" w:hAnsi="Arial"/>
          <w:sz w:val="20"/>
          <w:szCs w:val="20"/>
        </w:rPr>
      </w:pPr>
      <w:r w:rsidRPr="00553113">
        <w:rPr>
          <w:rFonts w:ascii="Arial" w:hAnsi="Arial"/>
          <w:sz w:val="20"/>
          <w:szCs w:val="20"/>
        </w:rPr>
        <w:t>Jack Ogawa, Senior Marketing Director, IoT Compute &amp; Wireless Business Unit, de Cypress Semiconductor</w:t>
      </w:r>
    </w:p>
    <w:p w14:paraId="4389D49C" w14:textId="77777777" w:rsidR="00553113" w:rsidRPr="00553113" w:rsidRDefault="00553113" w:rsidP="00553113">
      <w:pPr>
        <w:numPr>
          <w:ilvl w:val="0"/>
          <w:numId w:val="5"/>
        </w:numPr>
        <w:shd w:val="clear" w:color="auto" w:fill="FFFFFF"/>
        <w:spacing w:line="276" w:lineRule="auto"/>
        <w:rPr>
          <w:rFonts w:ascii="Arial" w:hAnsi="Arial"/>
          <w:sz w:val="20"/>
          <w:szCs w:val="20"/>
        </w:rPr>
      </w:pPr>
      <w:r w:rsidRPr="00553113">
        <w:rPr>
          <w:rFonts w:ascii="Arial" w:hAnsi="Arial"/>
          <w:sz w:val="20"/>
          <w:szCs w:val="20"/>
        </w:rPr>
        <w:t>Geoff Lees, Senior Vice President &amp; General Manager of Microcontrollers de NXP</w:t>
      </w:r>
    </w:p>
    <w:p w14:paraId="19AE4735" w14:textId="77777777" w:rsidR="00553113" w:rsidRPr="00553113" w:rsidRDefault="00553113" w:rsidP="00553113">
      <w:pPr>
        <w:numPr>
          <w:ilvl w:val="0"/>
          <w:numId w:val="5"/>
        </w:numPr>
        <w:shd w:val="clear" w:color="auto" w:fill="FFFFFF"/>
        <w:spacing w:line="276" w:lineRule="auto"/>
        <w:rPr>
          <w:rFonts w:ascii="Arial" w:hAnsi="Arial"/>
          <w:sz w:val="20"/>
          <w:szCs w:val="20"/>
        </w:rPr>
      </w:pPr>
      <w:r w:rsidRPr="00553113">
        <w:rPr>
          <w:rFonts w:ascii="Arial" w:hAnsi="Arial"/>
          <w:sz w:val="20"/>
          <w:szCs w:val="20"/>
        </w:rPr>
        <w:t>Andy Harding, Director, Broad-based Solutions, Renesas</w:t>
      </w:r>
    </w:p>
    <w:p w14:paraId="4DEE6A42" w14:textId="77777777" w:rsidR="00553113" w:rsidRPr="00553113" w:rsidRDefault="00553113" w:rsidP="00553113">
      <w:pPr>
        <w:numPr>
          <w:ilvl w:val="0"/>
          <w:numId w:val="5"/>
        </w:numPr>
        <w:shd w:val="clear" w:color="auto" w:fill="FFFFFF"/>
        <w:spacing w:line="276" w:lineRule="auto"/>
        <w:rPr>
          <w:rFonts w:ascii="Arial" w:hAnsi="Arial"/>
          <w:sz w:val="20"/>
          <w:szCs w:val="20"/>
        </w:rPr>
      </w:pPr>
      <w:r w:rsidRPr="00553113">
        <w:rPr>
          <w:rFonts w:ascii="Arial" w:hAnsi="Arial"/>
          <w:sz w:val="20"/>
          <w:szCs w:val="20"/>
        </w:rPr>
        <w:t>Øivind Loe, Senior Marketing Manager, IoT Products, de Silicon Labs</w:t>
      </w:r>
    </w:p>
    <w:p w14:paraId="4E6F540C" w14:textId="77777777" w:rsidR="00553113" w:rsidRPr="00553113" w:rsidRDefault="00553113" w:rsidP="00553113">
      <w:pPr>
        <w:numPr>
          <w:ilvl w:val="0"/>
          <w:numId w:val="5"/>
        </w:numPr>
        <w:shd w:val="clear" w:color="auto" w:fill="FFFFFF"/>
        <w:spacing w:line="276" w:lineRule="auto"/>
        <w:rPr>
          <w:rFonts w:ascii="Arial" w:hAnsi="Arial"/>
          <w:sz w:val="20"/>
          <w:szCs w:val="20"/>
        </w:rPr>
      </w:pPr>
      <w:r w:rsidRPr="00553113">
        <w:rPr>
          <w:rFonts w:ascii="Arial" w:hAnsi="Arial"/>
          <w:sz w:val="20"/>
          <w:szCs w:val="20"/>
        </w:rPr>
        <w:t>Laurent Vera, Director, EMEA Microcontroller Marketing, de STMicroelectronics</w:t>
      </w:r>
    </w:p>
    <w:p w14:paraId="1FF823AF" w14:textId="77777777" w:rsidR="00553113" w:rsidRPr="00553113" w:rsidRDefault="00553113" w:rsidP="00553113">
      <w:pPr>
        <w:numPr>
          <w:ilvl w:val="0"/>
          <w:numId w:val="5"/>
        </w:numPr>
        <w:shd w:val="clear" w:color="auto" w:fill="FFFFFF"/>
        <w:spacing w:line="276" w:lineRule="auto"/>
        <w:rPr>
          <w:rFonts w:ascii="Arial" w:hAnsi="Arial"/>
          <w:sz w:val="20"/>
          <w:szCs w:val="20"/>
        </w:rPr>
      </w:pPr>
      <w:r w:rsidRPr="00553113">
        <w:rPr>
          <w:rFonts w:ascii="Arial" w:hAnsi="Arial"/>
          <w:sz w:val="20"/>
          <w:szCs w:val="20"/>
        </w:rPr>
        <w:t>Adrian Fernandez, Microcontroller Development Experience Manager, y Henry Wiechman, Embedded Processor Software Marketing &amp; Strategy, de Texas Instruments</w:t>
      </w:r>
    </w:p>
    <w:p w14:paraId="0D7DA374" w14:textId="77777777" w:rsidR="00553113" w:rsidRPr="00553113" w:rsidRDefault="00553113" w:rsidP="00553113">
      <w:pPr>
        <w:shd w:val="clear" w:color="auto" w:fill="FFFFFF"/>
        <w:spacing w:line="276" w:lineRule="auto"/>
        <w:rPr>
          <w:rFonts w:ascii="Arial" w:hAnsi="Arial"/>
          <w:sz w:val="20"/>
          <w:szCs w:val="20"/>
        </w:rPr>
      </w:pPr>
    </w:p>
    <w:p w14:paraId="27F4596E" w14:textId="77777777" w:rsidR="00553113" w:rsidRPr="00553113" w:rsidRDefault="00553113" w:rsidP="00553113">
      <w:pPr>
        <w:shd w:val="clear" w:color="auto" w:fill="FFFFFF"/>
        <w:spacing w:line="276" w:lineRule="auto"/>
        <w:rPr>
          <w:rFonts w:ascii="Arial" w:hAnsi="Arial"/>
          <w:sz w:val="20"/>
          <w:szCs w:val="20"/>
          <w:lang w:val="es-ES"/>
        </w:rPr>
      </w:pPr>
      <w:r w:rsidRPr="00553113">
        <w:rPr>
          <w:rFonts w:ascii="Arial" w:hAnsi="Arial"/>
          <w:sz w:val="20"/>
          <w:szCs w:val="20"/>
          <w:lang w:val="es-ES"/>
        </w:rPr>
        <w:t xml:space="preserve">“Estamos muy agradecidos con estos líderes tan influyentes en el mundo de los embebidos por el tiempo que han dedicado a este libro, y esperamos que las entrevistas sean útiles e interesantes para la comunidad de los productos embebidos”, </w:t>
      </w:r>
      <w:r w:rsidRPr="00553113">
        <w:rPr>
          <w:rFonts w:ascii="Arial" w:hAnsi="Arial"/>
          <w:b/>
          <w:sz w:val="20"/>
          <w:szCs w:val="20"/>
          <w:lang w:val="es-ES"/>
        </w:rPr>
        <w:t>ha añadido Ralf Buehler.</w:t>
      </w:r>
    </w:p>
    <w:p w14:paraId="6417A4F4" w14:textId="77777777" w:rsidR="00553113" w:rsidRPr="00553113" w:rsidRDefault="00553113" w:rsidP="00553113">
      <w:pPr>
        <w:shd w:val="clear" w:color="auto" w:fill="FFFFFF"/>
        <w:spacing w:line="276" w:lineRule="auto"/>
        <w:rPr>
          <w:rFonts w:ascii="Arial" w:hAnsi="Arial"/>
          <w:sz w:val="20"/>
          <w:szCs w:val="20"/>
          <w:lang w:val="es-AR"/>
        </w:rPr>
      </w:pPr>
    </w:p>
    <w:p w14:paraId="08C95330" w14:textId="2D7E401F" w:rsidR="00925796" w:rsidRPr="00553113" w:rsidRDefault="00553113" w:rsidP="00553113">
      <w:pPr>
        <w:shd w:val="clear" w:color="auto" w:fill="FFFFFF"/>
        <w:spacing w:line="276" w:lineRule="auto"/>
        <w:rPr>
          <w:rFonts w:ascii="Arial" w:hAnsi="Arial"/>
          <w:sz w:val="20"/>
          <w:szCs w:val="20"/>
          <w:lang w:val="es-ES"/>
        </w:rPr>
      </w:pPr>
      <w:r w:rsidRPr="00553113">
        <w:rPr>
          <w:rFonts w:ascii="Arial" w:hAnsi="Arial"/>
          <w:sz w:val="20"/>
          <w:szCs w:val="20"/>
          <w:lang w:val="es-ES"/>
        </w:rPr>
        <w:t xml:space="preserve">El libro electrónico "The Embedded Interviews 2018" se puede descargar en </w:t>
      </w:r>
      <w:hyperlink r:id="rId10" w:history="1">
        <w:r w:rsidR="00A47466" w:rsidRPr="00A47466">
          <w:rPr>
            <w:rFonts w:ascii="Arial" w:eastAsia="Arial Unicode MS" w:hAnsi="Arial" w:cs="Arial"/>
            <w:color w:val="0563C1"/>
            <w:kern w:val="1"/>
            <w:sz w:val="20"/>
            <w:szCs w:val="20"/>
            <w:u w:val="single"/>
            <w:lang w:val="es-AR" w:eastAsia="hi-IN" w:bidi="hi-IN"/>
          </w:rPr>
          <w:t>http://www.element14.com/ebooks</w:t>
        </w:r>
      </w:hyperlink>
      <w:r w:rsidR="00A47466" w:rsidRPr="00A47466">
        <w:rPr>
          <w:rFonts w:ascii="Arial" w:eastAsia="Arial Unicode MS" w:hAnsi="Arial" w:cs="Arial"/>
          <w:color w:val="0563C1"/>
          <w:kern w:val="1"/>
          <w:sz w:val="20"/>
          <w:szCs w:val="20"/>
          <w:lang w:val="es-AR" w:eastAsia="hi-IN" w:bidi="hi-IN"/>
        </w:rPr>
        <w:t>.</w:t>
      </w:r>
      <w:r w:rsidRPr="00553113">
        <w:rPr>
          <w:rFonts w:ascii="Arial" w:hAnsi="Arial"/>
          <w:sz w:val="20"/>
          <w:szCs w:val="20"/>
          <w:lang w:val="es-ES"/>
        </w:rPr>
        <w:t xml:space="preserve"> </w:t>
      </w:r>
    </w:p>
    <w:p w14:paraId="48C6412E" w14:textId="04549679" w:rsidR="000203B3" w:rsidRDefault="000203B3" w:rsidP="00925796">
      <w:pPr>
        <w:pStyle w:val="ColorfulList-Accent11"/>
        <w:spacing w:after="0" w:line="240" w:lineRule="auto"/>
        <w:ind w:left="0"/>
        <w:rPr>
          <w:rFonts w:ascii="Arial" w:hAnsi="Arial" w:cs="Arial"/>
          <w:b/>
          <w:color w:val="000000"/>
          <w:sz w:val="20"/>
          <w:szCs w:val="20"/>
          <w:lang w:val="es-ES_tradnl"/>
        </w:rPr>
      </w:pPr>
    </w:p>
    <w:p w14:paraId="78BF6729" w14:textId="77777777" w:rsidR="00765F28" w:rsidRPr="00765F28" w:rsidRDefault="00765F28" w:rsidP="004E118F">
      <w:pPr>
        <w:pStyle w:val="ColorfulList-Accent11"/>
        <w:spacing w:after="0" w:line="240" w:lineRule="auto"/>
        <w:ind w:left="0"/>
        <w:jc w:val="center"/>
        <w:rPr>
          <w:rFonts w:ascii="Arial" w:hAnsi="Arial" w:cs="Arial"/>
          <w:b/>
          <w:color w:val="000000"/>
          <w:sz w:val="20"/>
          <w:szCs w:val="20"/>
          <w:lang w:val="es-ES_tradnl"/>
        </w:rPr>
      </w:pPr>
      <w:r w:rsidRPr="00765F28">
        <w:rPr>
          <w:rFonts w:ascii="Arial" w:hAnsi="Arial" w:cs="Arial"/>
          <w:b/>
          <w:color w:val="000000"/>
          <w:sz w:val="20"/>
          <w:szCs w:val="20"/>
          <w:lang w:val="es-ES_tradnl"/>
        </w:rPr>
        <w:t>** Fin**</w:t>
      </w:r>
    </w:p>
    <w:p w14:paraId="61E58DD9" w14:textId="77777777" w:rsidR="00765F28" w:rsidRPr="00765F28" w:rsidRDefault="00765F28" w:rsidP="004E118F">
      <w:pPr>
        <w:pStyle w:val="ColorfulList-Accent11"/>
        <w:spacing w:after="0" w:line="240" w:lineRule="auto"/>
        <w:ind w:left="0"/>
        <w:jc w:val="center"/>
        <w:rPr>
          <w:rFonts w:ascii="Arial" w:hAnsi="Arial" w:cs="Arial"/>
          <w:b/>
          <w:color w:val="000000"/>
          <w:sz w:val="20"/>
          <w:szCs w:val="20"/>
          <w:lang w:val="es-ES_tradnl"/>
        </w:rPr>
      </w:pPr>
    </w:p>
    <w:p w14:paraId="3E7FA4B6" w14:textId="5583C7DE" w:rsidR="000203B3" w:rsidRDefault="000203B3" w:rsidP="004E118F">
      <w:pPr>
        <w:rPr>
          <w:rFonts w:ascii="Arial" w:hAnsi="Arial" w:cs="Arial"/>
          <w:b/>
          <w:sz w:val="20"/>
          <w:szCs w:val="20"/>
          <w:u w:val="single"/>
          <w:lang w:val="es-ES_tradnl"/>
        </w:rPr>
      </w:pPr>
      <w:r w:rsidRPr="00DD5C98">
        <w:rPr>
          <w:rFonts w:ascii="Arial" w:hAnsi="Arial" w:cs="Arial"/>
          <w:b/>
          <w:sz w:val="20"/>
          <w:szCs w:val="20"/>
          <w:u w:val="single"/>
          <w:lang w:val="es-ES_tradnl"/>
        </w:rPr>
        <w:t>Notas para la Prensa</w:t>
      </w:r>
    </w:p>
    <w:p w14:paraId="3B976285" w14:textId="39AB5E1C" w:rsidR="00925796" w:rsidRDefault="00925796" w:rsidP="004E118F">
      <w:pPr>
        <w:rPr>
          <w:rFonts w:ascii="Arial" w:hAnsi="Arial" w:cs="Arial"/>
          <w:b/>
          <w:sz w:val="20"/>
          <w:szCs w:val="20"/>
          <w:u w:val="single"/>
          <w:lang w:val="es-ES_tradnl"/>
        </w:rPr>
      </w:pPr>
    </w:p>
    <w:p w14:paraId="142C97E6" w14:textId="77777777" w:rsidR="000203B3" w:rsidRPr="00DD5C98" w:rsidRDefault="000203B3" w:rsidP="004E118F">
      <w:pPr>
        <w:rPr>
          <w:rFonts w:ascii="Arial" w:hAnsi="Arial" w:cs="Arial"/>
          <w:sz w:val="20"/>
          <w:szCs w:val="20"/>
          <w:lang w:val="es-ES"/>
        </w:rPr>
      </w:pPr>
      <w:r w:rsidRPr="00DD5C98">
        <w:rPr>
          <w:rFonts w:ascii="Arial" w:hAnsi="Arial" w:cs="Arial"/>
          <w:sz w:val="20"/>
          <w:szCs w:val="20"/>
          <w:lang w:val="es-ES_tradnl"/>
        </w:rPr>
        <w:t xml:space="preserve">Encontrará más detalles e imágenes relacionadas con este comunicado en nuestra sala de prensa: </w:t>
      </w:r>
      <w:hyperlink r:id="rId11" w:history="1">
        <w:r w:rsidRPr="00DD5C98">
          <w:rPr>
            <w:rStyle w:val="Hyperlink"/>
            <w:rFonts w:ascii="Arial" w:hAnsi="Arial" w:cs="Arial"/>
            <w:sz w:val="20"/>
            <w:szCs w:val="20"/>
            <w:lang w:val="es-ES_tradnl"/>
          </w:rPr>
          <w:t>www.element14.com/news</w:t>
        </w:r>
      </w:hyperlink>
    </w:p>
    <w:p w14:paraId="0DCC153F" w14:textId="77777777" w:rsidR="008D5B42" w:rsidRPr="00DD5C98" w:rsidRDefault="008D5B42" w:rsidP="004E118F">
      <w:pPr>
        <w:rPr>
          <w:rFonts w:ascii="Arial" w:hAnsi="Arial" w:cs="Arial"/>
          <w:sz w:val="20"/>
          <w:szCs w:val="20"/>
          <w:lang w:val="es-ES_tradnl"/>
        </w:rPr>
      </w:pPr>
    </w:p>
    <w:p w14:paraId="6DCD6594" w14:textId="77777777" w:rsidR="00553113" w:rsidRDefault="00553113" w:rsidP="004E118F">
      <w:pPr>
        <w:rPr>
          <w:rFonts w:ascii="Arial" w:hAnsi="Arial" w:cs="Arial"/>
          <w:b/>
          <w:bCs/>
          <w:sz w:val="20"/>
          <w:szCs w:val="20"/>
          <w:lang w:val="es-ES_tradnl"/>
        </w:rPr>
      </w:pPr>
    </w:p>
    <w:p w14:paraId="6337D087" w14:textId="77777777" w:rsidR="00553113" w:rsidRDefault="00553113" w:rsidP="004E118F">
      <w:pPr>
        <w:rPr>
          <w:rFonts w:ascii="Arial" w:hAnsi="Arial" w:cs="Arial"/>
          <w:b/>
          <w:bCs/>
          <w:sz w:val="20"/>
          <w:szCs w:val="20"/>
          <w:lang w:val="es-ES_tradnl"/>
        </w:rPr>
      </w:pPr>
    </w:p>
    <w:p w14:paraId="2D61A32F" w14:textId="77777777" w:rsidR="00553113" w:rsidRDefault="00553113" w:rsidP="004E118F">
      <w:pPr>
        <w:rPr>
          <w:rFonts w:ascii="Arial" w:hAnsi="Arial" w:cs="Arial"/>
          <w:b/>
          <w:bCs/>
          <w:sz w:val="20"/>
          <w:szCs w:val="20"/>
          <w:lang w:val="es-ES_tradnl"/>
        </w:rPr>
      </w:pPr>
    </w:p>
    <w:p w14:paraId="65483E1F" w14:textId="6D49ADF9" w:rsidR="000203B3" w:rsidRPr="00DD5C98" w:rsidRDefault="000203B3" w:rsidP="004E118F">
      <w:pPr>
        <w:rPr>
          <w:rFonts w:ascii="Arial" w:hAnsi="Arial" w:cs="Arial"/>
          <w:b/>
          <w:bCs/>
          <w:sz w:val="20"/>
          <w:szCs w:val="20"/>
          <w:lang w:val="es-ES_tradnl"/>
        </w:rPr>
      </w:pPr>
      <w:bookmarkStart w:id="0" w:name="_GoBack"/>
      <w:bookmarkEnd w:id="0"/>
      <w:r w:rsidRPr="00DD5C98">
        <w:rPr>
          <w:rFonts w:ascii="Arial" w:hAnsi="Arial" w:cs="Arial"/>
          <w:b/>
          <w:bCs/>
          <w:sz w:val="20"/>
          <w:szCs w:val="20"/>
          <w:lang w:val="es-ES_tradnl"/>
        </w:rPr>
        <w:t>Acerca de nosotros</w:t>
      </w:r>
    </w:p>
    <w:p w14:paraId="1F84173D" w14:textId="77777777" w:rsidR="000203B3" w:rsidRPr="00DD5C98" w:rsidRDefault="000203B3" w:rsidP="004E118F">
      <w:pPr>
        <w:rPr>
          <w:rFonts w:ascii="Arial" w:hAnsi="Arial" w:cs="Arial"/>
          <w:b/>
          <w:bCs/>
          <w:sz w:val="20"/>
          <w:szCs w:val="20"/>
          <w:u w:val="single"/>
          <w:lang w:val="es-ES_tradnl"/>
        </w:rPr>
      </w:pPr>
    </w:p>
    <w:p w14:paraId="31324F85" w14:textId="4CE46C53" w:rsidR="00553113" w:rsidRDefault="00B411D2" w:rsidP="004E118F">
      <w:pPr>
        <w:rPr>
          <w:rFonts w:ascii="Arial" w:hAnsi="Arial" w:cs="Arial"/>
          <w:sz w:val="20"/>
          <w:szCs w:val="20"/>
          <w:lang w:val="es-ES"/>
        </w:rPr>
      </w:pPr>
      <w:hyperlink r:id="rId12" w:history="1">
        <w:r w:rsidR="000203B3" w:rsidRPr="00DD5C98">
          <w:rPr>
            <w:rStyle w:val="Hyperlink"/>
            <w:rFonts w:ascii="Arial" w:hAnsi="Arial" w:cs="Arial"/>
            <w:sz w:val="20"/>
            <w:szCs w:val="20"/>
            <w:lang w:val="es-ES"/>
          </w:rPr>
          <w:t>Farnell element14</w:t>
        </w:r>
      </w:hyperlink>
      <w:r w:rsidR="000203B3" w:rsidRPr="00DD5C98">
        <w:rPr>
          <w:rFonts w:ascii="Arial" w:hAnsi="Arial" w:cs="Arial"/>
          <w:sz w:val="20"/>
          <w:szCs w:val="20"/>
          <w:lang w:val="es-ES"/>
        </w:rPr>
        <w:t xml:space="preserve"> </w:t>
      </w:r>
      <w:r w:rsidR="00B54D2A">
        <w:rPr>
          <w:rFonts w:ascii="Arial" w:hAnsi="Arial" w:cs="Arial"/>
          <w:sz w:val="20"/>
          <w:szCs w:val="20"/>
          <w:lang w:val="es-ES"/>
        </w:rPr>
        <w:t>forma</w:t>
      </w:r>
      <w:r w:rsidR="000203B3" w:rsidRPr="00DD5C98">
        <w:rPr>
          <w:rFonts w:ascii="Arial" w:hAnsi="Arial" w:cs="Arial"/>
          <w:sz w:val="20"/>
          <w:szCs w:val="20"/>
          <w:lang w:val="es-ES"/>
        </w:rPr>
        <w:t xml:space="preserve"> parte del grupo </w:t>
      </w:r>
      <w:hyperlink r:id="rId13" w:history="1">
        <w:r w:rsidR="000203B3" w:rsidRPr="00DD5C98">
          <w:rPr>
            <w:rFonts w:ascii="Arial" w:hAnsi="Arial" w:cs="Arial"/>
            <w:sz w:val="20"/>
            <w:szCs w:val="20"/>
            <w:lang w:val="es-ES"/>
          </w:rPr>
          <w:t>Premier Farnell</w:t>
        </w:r>
      </w:hyperlink>
      <w:r w:rsidR="000203B3" w:rsidRPr="00DD5C98">
        <w:rPr>
          <w:rFonts w:ascii="Arial" w:hAnsi="Arial" w:cs="Arial"/>
          <w:sz w:val="20"/>
          <w:szCs w:val="20"/>
          <w:lang w:val="es-ES"/>
        </w:rPr>
        <w:t xml:space="preserve">, un líder tecnológico global con más de 80 años como distribuidor de alto nivel de productos y soluciones tecnológicas para diseño, producción, </w:t>
      </w:r>
    </w:p>
    <w:p w14:paraId="08E06652" w14:textId="77777777" w:rsidR="00553113" w:rsidRDefault="00553113" w:rsidP="004E118F">
      <w:pPr>
        <w:rPr>
          <w:rFonts w:ascii="Arial" w:hAnsi="Arial" w:cs="Arial"/>
          <w:sz w:val="20"/>
          <w:szCs w:val="20"/>
          <w:lang w:val="es-ES"/>
        </w:rPr>
      </w:pPr>
    </w:p>
    <w:p w14:paraId="297C3FD3" w14:textId="72217708" w:rsidR="000203B3" w:rsidRPr="00DD5C98" w:rsidRDefault="000203B3" w:rsidP="004E118F">
      <w:pPr>
        <w:rPr>
          <w:rFonts w:ascii="Arial" w:hAnsi="Arial" w:cs="Arial"/>
          <w:sz w:val="20"/>
          <w:szCs w:val="20"/>
          <w:lang w:val="es-ES"/>
        </w:rPr>
      </w:pPr>
      <w:r w:rsidRPr="00DD5C98">
        <w:rPr>
          <w:rFonts w:ascii="Arial" w:hAnsi="Arial" w:cs="Arial"/>
          <w:sz w:val="20"/>
          <w:szCs w:val="20"/>
          <w:lang w:val="es-ES"/>
        </w:rPr>
        <w:t xml:space="preserve">mantenimiento y reparación de sistemas electrónicos. Premier Farnell aprovecha esta experiencia para dar soporte a su amplia base de clientes, desde aficionados hasta ingenieros, ingenieros de mantenimiento y compradores como ‘The Development Distributor’ </w:t>
      </w:r>
      <w:r w:rsidRPr="00DD5C98">
        <w:rPr>
          <w:rFonts w:ascii="Arial" w:eastAsia="Times New Roman" w:hAnsi="Arial" w:cs="Arial"/>
          <w:sz w:val="20"/>
          <w:szCs w:val="20"/>
          <w:lang w:val="es-ES" w:eastAsia="en-GB"/>
        </w:rPr>
        <w:t>(El Distribuidor de Desarrollo)</w:t>
      </w:r>
      <w:r w:rsidRPr="00DD5C98">
        <w:rPr>
          <w:rFonts w:ascii="Arial" w:hAnsi="Arial" w:cs="Arial"/>
          <w:sz w:val="20"/>
          <w:szCs w:val="20"/>
          <w:lang w:val="es-ES"/>
        </w:rPr>
        <w:t xml:space="preserve">, trabajando con las principales marcas y empresas emergentes en el desarrollo de nuevos productos para el mercado y el soporte a la industria para el desarrollo de la generación actual y futura de ingenieros. </w:t>
      </w:r>
    </w:p>
    <w:p w14:paraId="1EA95221" w14:textId="77777777" w:rsidR="000203B3" w:rsidRPr="00DD5C98" w:rsidRDefault="000203B3" w:rsidP="000203B3">
      <w:pPr>
        <w:rPr>
          <w:rFonts w:ascii="Arial" w:hAnsi="Arial" w:cs="Arial"/>
          <w:sz w:val="20"/>
          <w:szCs w:val="20"/>
          <w:lang w:val="es-ES"/>
        </w:rPr>
      </w:pPr>
    </w:p>
    <w:p w14:paraId="410EAE37" w14:textId="4B943A20" w:rsidR="005C36DA" w:rsidRPr="00925796" w:rsidRDefault="000203B3" w:rsidP="005C36DA">
      <w:pPr>
        <w:pStyle w:val="HTMLPreformatted"/>
        <w:shd w:val="clear" w:color="auto" w:fill="FFFFFF"/>
        <w:rPr>
          <w:rFonts w:ascii="Arial" w:eastAsia="Times New Roman" w:hAnsi="Arial" w:cs="Arial"/>
          <w:color w:val="auto"/>
          <w:lang w:val="es-AR" w:eastAsia="en-GB"/>
        </w:rPr>
      </w:pPr>
      <w:r w:rsidRPr="00DD5C98">
        <w:rPr>
          <w:rFonts w:ascii="Arial" w:hAnsi="Arial" w:cs="Arial"/>
          <w:lang w:val="es-ES"/>
        </w:rPr>
        <w:t xml:space="preserve">Premier Farnell </w:t>
      </w:r>
      <w:r w:rsidRPr="00DD5C98">
        <w:rPr>
          <w:rFonts w:ascii="Arial" w:hAnsi="Arial" w:cs="Arial"/>
          <w:shd w:val="clear" w:color="auto" w:fill="FFFFFF"/>
          <w:lang w:val="es-ES"/>
        </w:rPr>
        <w:t>es una unidad de negoci</w:t>
      </w:r>
      <w:r w:rsidR="00543D8A">
        <w:rPr>
          <w:rFonts w:ascii="Arial" w:hAnsi="Arial" w:cs="Arial"/>
          <w:shd w:val="clear" w:color="auto" w:fill="FFFFFF"/>
          <w:lang w:val="es-ES"/>
        </w:rPr>
        <w:t>os</w:t>
      </w:r>
      <w:r w:rsidRPr="00DD5C98">
        <w:rPr>
          <w:rFonts w:ascii="Arial" w:hAnsi="Arial" w:cs="Arial"/>
          <w:shd w:val="clear" w:color="auto" w:fill="FFFFFF"/>
          <w:lang w:val="es-ES"/>
        </w:rPr>
        <w:t xml:space="preserve"> de Avnet, </w:t>
      </w:r>
      <w:r w:rsidR="00543D8A">
        <w:rPr>
          <w:rFonts w:ascii="Arial" w:hAnsi="Arial" w:cs="Arial"/>
          <w:shd w:val="clear" w:color="auto" w:fill="FFFFFF"/>
          <w:lang w:val="es-ES"/>
        </w:rPr>
        <w:t>(Nasdaq</w:t>
      </w:r>
      <w:r w:rsidRPr="00DD5C98">
        <w:rPr>
          <w:rFonts w:ascii="Arial" w:hAnsi="Arial" w:cs="Arial"/>
          <w:shd w:val="clear" w:color="auto" w:fill="FFFFFF"/>
          <w:lang w:val="es-ES"/>
        </w:rPr>
        <w:t>:</w:t>
      </w:r>
      <w:r w:rsidR="00543D8A">
        <w:rPr>
          <w:rFonts w:ascii="Arial" w:hAnsi="Arial" w:cs="Arial"/>
          <w:shd w:val="clear" w:color="auto" w:fill="FFFFFF"/>
          <w:lang w:val="es-ES"/>
        </w:rPr>
        <w:t xml:space="preserve"> </w:t>
      </w:r>
      <w:hyperlink r:id="rId14" w:history="1">
        <w:r w:rsidRPr="00182825">
          <w:rPr>
            <w:rStyle w:val="Hyperlink"/>
            <w:rFonts w:ascii="Arial" w:hAnsi="Arial" w:cs="Arial"/>
            <w:shd w:val="clear" w:color="auto" w:fill="FFFFFF"/>
            <w:lang w:val="es-ES"/>
          </w:rPr>
          <w:t>AVT</w:t>
        </w:r>
      </w:hyperlink>
      <w:r w:rsidRPr="00DD5C98">
        <w:rPr>
          <w:rFonts w:ascii="Arial" w:hAnsi="Arial" w:cs="Arial"/>
          <w:shd w:val="clear" w:color="auto" w:fill="FFFFFF"/>
          <w:lang w:val="es-ES"/>
        </w:rPr>
        <w:t xml:space="preserve">). Premier Farnell </w:t>
      </w:r>
      <w:r w:rsidRPr="00DD5C98">
        <w:rPr>
          <w:rFonts w:ascii="Arial" w:hAnsi="Arial" w:cs="Arial"/>
          <w:lang w:val="es-ES"/>
        </w:rPr>
        <w:t>opera como </w:t>
      </w:r>
      <w:hyperlink r:id="rId15" w:history="1">
        <w:r w:rsidRPr="00DD5C98">
          <w:rPr>
            <w:rStyle w:val="Hyperlink"/>
            <w:rFonts w:ascii="Arial" w:hAnsi="Arial" w:cs="Arial"/>
            <w:lang w:val="es-ES"/>
          </w:rPr>
          <w:t>Farnell element14</w:t>
        </w:r>
      </w:hyperlink>
      <w:r w:rsidRPr="00DD5C98">
        <w:rPr>
          <w:rFonts w:ascii="Arial" w:hAnsi="Arial" w:cs="Arial"/>
          <w:lang w:val="es-ES"/>
        </w:rPr>
        <w:t> en Europa, </w:t>
      </w:r>
      <w:hyperlink r:id="rId16" w:history="1">
        <w:r w:rsidRPr="00DD5C98">
          <w:rPr>
            <w:rStyle w:val="Hyperlink"/>
            <w:rFonts w:ascii="Arial" w:hAnsi="Arial" w:cs="Arial"/>
            <w:lang w:val="es-ES"/>
          </w:rPr>
          <w:t>Newark element14</w:t>
        </w:r>
      </w:hyperlink>
      <w:r w:rsidRPr="00DD5C98">
        <w:rPr>
          <w:rFonts w:ascii="Arial" w:hAnsi="Arial" w:cs="Arial"/>
          <w:lang w:val="es-ES"/>
        </w:rPr>
        <w:t xml:space="preserve"> en Norteamérica y </w:t>
      </w:r>
      <w:hyperlink r:id="rId17" w:history="1">
        <w:r w:rsidRPr="00DD5C98">
          <w:rPr>
            <w:rStyle w:val="Hyperlink"/>
            <w:rFonts w:ascii="Arial" w:hAnsi="Arial" w:cs="Arial"/>
            <w:lang w:val="es-ES"/>
          </w:rPr>
          <w:t>element14</w:t>
        </w:r>
      </w:hyperlink>
      <w:r w:rsidRPr="00DD5C98">
        <w:rPr>
          <w:rFonts w:ascii="Arial" w:hAnsi="Arial" w:cs="Arial"/>
          <w:lang w:val="es-ES"/>
        </w:rPr>
        <w:t> en Asia-Pacífico</w:t>
      </w:r>
      <w:r w:rsidRPr="00DD5C98">
        <w:rPr>
          <w:rFonts w:ascii="Arial" w:hAnsi="Arial" w:cs="Arial"/>
          <w:shd w:val="clear" w:color="auto" w:fill="FFFFFF"/>
          <w:lang w:val="es-ES"/>
        </w:rPr>
        <w:t>.</w:t>
      </w:r>
      <w:r w:rsidRPr="00DD5C98">
        <w:rPr>
          <w:rFonts w:ascii="Arial" w:hAnsi="Arial" w:cs="Arial"/>
          <w:lang w:val="es-ES"/>
        </w:rPr>
        <w:t xml:space="preserve">  </w:t>
      </w:r>
      <w:r w:rsidR="005C36DA" w:rsidRPr="005C36DA">
        <w:rPr>
          <w:rFonts w:ascii="Arial" w:eastAsia="Times New Roman" w:hAnsi="Arial" w:cs="Arial"/>
          <w:color w:val="auto"/>
          <w:lang w:val="es-ES" w:eastAsia="en-GB"/>
        </w:rPr>
        <w:t xml:space="preserve">Premier Farnell Group cuenta con el respaldo de una cadena de suministro global de más de 3.500 proveedores y cuenta con un amplio perfil de inventario desarrollado para anticipar y satisfacer las necesidades de clientes innovadores de todo el mundo. Premier Farnell vende directamente a los consumidores a través de una red de revendedores y su negocio de </w:t>
      </w:r>
      <w:hyperlink r:id="rId18" w:history="1">
        <w:r w:rsidR="005C36DA" w:rsidRPr="005C36DA">
          <w:rPr>
            <w:rStyle w:val="Hyperlink"/>
            <w:rFonts w:ascii="Arial" w:eastAsia="Times New Roman" w:hAnsi="Arial" w:cs="Arial"/>
            <w:lang w:val="es-ES" w:eastAsia="en-GB"/>
          </w:rPr>
          <w:t>CPC</w:t>
        </w:r>
      </w:hyperlink>
      <w:r w:rsidR="005C36DA" w:rsidRPr="005C36DA">
        <w:rPr>
          <w:rFonts w:ascii="Arial" w:eastAsia="Times New Roman" w:hAnsi="Arial" w:cs="Arial"/>
          <w:color w:val="auto"/>
          <w:lang w:val="es-ES" w:eastAsia="en-GB"/>
        </w:rPr>
        <w:t xml:space="preserve"> en el Reino Unido.</w:t>
      </w:r>
    </w:p>
    <w:p w14:paraId="51F9B478" w14:textId="77777777" w:rsidR="000203B3" w:rsidRPr="00DD5C98" w:rsidRDefault="000203B3" w:rsidP="000203B3">
      <w:pPr>
        <w:ind w:right="-908"/>
        <w:rPr>
          <w:rFonts w:ascii="Arial" w:hAnsi="Arial" w:cs="Arial"/>
          <w:sz w:val="20"/>
          <w:szCs w:val="20"/>
          <w:shd w:val="clear" w:color="auto" w:fill="FFFFFF"/>
          <w:lang w:val="es-ES_tradnl"/>
        </w:rPr>
      </w:pPr>
    </w:p>
    <w:p w14:paraId="738D4BB6" w14:textId="77777777" w:rsidR="000203B3" w:rsidRPr="00DD5C98" w:rsidRDefault="000203B3" w:rsidP="000203B3">
      <w:pPr>
        <w:shd w:val="clear" w:color="auto" w:fill="FFFFFF"/>
        <w:ind w:right="-908"/>
        <w:rPr>
          <w:rFonts w:ascii="Arial" w:hAnsi="Arial" w:cs="Arial"/>
          <w:sz w:val="20"/>
          <w:szCs w:val="20"/>
          <w:lang w:val="es-ES_tradnl"/>
        </w:rPr>
      </w:pPr>
      <w:r w:rsidRPr="00DD5C98">
        <w:rPr>
          <w:rFonts w:ascii="Arial" w:hAnsi="Arial" w:cs="Arial"/>
          <w:sz w:val="20"/>
          <w:szCs w:val="20"/>
          <w:lang w:val="es-ES_tradnl"/>
        </w:rPr>
        <w:t xml:space="preserve">Para más información, visite la web en </w:t>
      </w:r>
      <w:hyperlink r:id="rId19" w:history="1">
        <w:r w:rsidRPr="00553113">
          <w:rPr>
            <w:rStyle w:val="Hyperlink"/>
            <w:rFonts w:ascii="Arial" w:hAnsi="Arial" w:cs="Arial"/>
            <w:color w:val="0563C1"/>
            <w:sz w:val="20"/>
            <w:szCs w:val="20"/>
            <w:lang w:val="es-ES_tradnl"/>
          </w:rPr>
          <w:t>http://www.premierfarnell.com</w:t>
        </w:r>
      </w:hyperlink>
    </w:p>
    <w:p w14:paraId="0E9E8972" w14:textId="77777777" w:rsidR="000203B3" w:rsidRPr="00DD5C98" w:rsidRDefault="000203B3" w:rsidP="000203B3">
      <w:pPr>
        <w:pStyle w:val="ColorfulList-Accent11"/>
        <w:spacing w:after="0" w:line="240" w:lineRule="auto"/>
        <w:ind w:left="0" w:right="-908"/>
        <w:rPr>
          <w:rFonts w:ascii="Arial" w:hAnsi="Arial" w:cs="Arial"/>
          <w:b/>
          <w:bCs/>
          <w:sz w:val="20"/>
          <w:szCs w:val="20"/>
          <w:lang w:val="es-ES_tradnl"/>
        </w:rPr>
      </w:pPr>
    </w:p>
    <w:p w14:paraId="730B857F" w14:textId="77777777" w:rsidR="000203B3" w:rsidRPr="00DD5C98" w:rsidRDefault="000203B3" w:rsidP="000203B3">
      <w:pPr>
        <w:pStyle w:val="ColorfulList-Accent11"/>
        <w:spacing w:after="0" w:line="240" w:lineRule="auto"/>
        <w:ind w:left="0" w:right="-908"/>
        <w:rPr>
          <w:rFonts w:ascii="Arial" w:hAnsi="Arial" w:cs="Arial"/>
          <w:color w:val="000000"/>
          <w:sz w:val="20"/>
          <w:szCs w:val="20"/>
          <w:lang w:val="es-ES_tradnl"/>
        </w:rPr>
      </w:pPr>
      <w:r w:rsidRPr="00DD5C98">
        <w:rPr>
          <w:rFonts w:ascii="Arial" w:hAnsi="Arial" w:cs="Arial"/>
          <w:b/>
          <w:bCs/>
          <w:sz w:val="20"/>
          <w:szCs w:val="20"/>
          <w:lang w:val="es-ES_tradnl"/>
        </w:rPr>
        <w:t>Agencia de comunicación en Europa:</w:t>
      </w:r>
      <w:r w:rsidRPr="00DD5C98">
        <w:rPr>
          <w:rFonts w:ascii="Arial" w:hAnsi="Arial" w:cs="Arial"/>
          <w:b/>
          <w:color w:val="000000"/>
          <w:sz w:val="20"/>
          <w:szCs w:val="20"/>
          <w:u w:val="single"/>
          <w:lang w:val="es-ES_tradnl"/>
        </w:rPr>
        <w:t xml:space="preserve"> </w:t>
      </w:r>
    </w:p>
    <w:p w14:paraId="7539EB83" w14:textId="77777777" w:rsidR="00CC53D8" w:rsidRPr="00CC53D8" w:rsidRDefault="00CC53D8" w:rsidP="00CC53D8">
      <w:pPr>
        <w:ind w:right="-908"/>
        <w:rPr>
          <w:rFonts w:ascii="Arial" w:hAnsi="Arial" w:cs="Arial"/>
          <w:b/>
          <w:bCs/>
          <w:sz w:val="20"/>
          <w:szCs w:val="20"/>
          <w:lang w:val="en-US"/>
        </w:rPr>
      </w:pPr>
      <w:r w:rsidRPr="00CC53D8">
        <w:rPr>
          <w:rFonts w:ascii="Arial" w:hAnsi="Arial" w:cs="Arial"/>
          <w:b/>
          <w:bCs/>
          <w:sz w:val="20"/>
          <w:szCs w:val="20"/>
          <w:lang w:val="en-US"/>
        </w:rPr>
        <w:t>Chloe Willcox</w:t>
      </w:r>
    </w:p>
    <w:p w14:paraId="43F5F549" w14:textId="77777777" w:rsidR="000203B3" w:rsidRPr="00DD5C98" w:rsidRDefault="000203B3" w:rsidP="000203B3">
      <w:pPr>
        <w:ind w:right="-908"/>
        <w:rPr>
          <w:rFonts w:ascii="Arial" w:hAnsi="Arial" w:cs="Arial"/>
          <w:b/>
          <w:bCs/>
          <w:sz w:val="20"/>
          <w:szCs w:val="20"/>
        </w:rPr>
      </w:pPr>
      <w:r w:rsidRPr="00DD5C98">
        <w:rPr>
          <w:rFonts w:ascii="Arial" w:hAnsi="Arial" w:cs="Arial"/>
          <w:b/>
          <w:bCs/>
          <w:sz w:val="20"/>
          <w:szCs w:val="20"/>
        </w:rPr>
        <w:t>Napier Partnership</w:t>
      </w:r>
    </w:p>
    <w:p w14:paraId="4DCFCA16" w14:textId="77777777" w:rsidR="000203B3" w:rsidRPr="00DD5C98" w:rsidRDefault="000203B3" w:rsidP="000203B3">
      <w:pPr>
        <w:ind w:right="-908"/>
        <w:rPr>
          <w:rFonts w:ascii="Arial" w:hAnsi="Arial" w:cs="Arial"/>
          <w:bCs/>
          <w:sz w:val="20"/>
          <w:szCs w:val="20"/>
        </w:rPr>
      </w:pPr>
      <w:r w:rsidRPr="00DD5C98">
        <w:rPr>
          <w:rFonts w:ascii="Arial" w:hAnsi="Arial" w:cs="Arial"/>
          <w:bCs/>
          <w:sz w:val="20"/>
          <w:szCs w:val="20"/>
        </w:rPr>
        <w:t>Tel: +44 1243 531123</w:t>
      </w:r>
    </w:p>
    <w:p w14:paraId="37887C4B" w14:textId="77CBCB80" w:rsidR="000203B3" w:rsidRPr="009B128B" w:rsidRDefault="000203B3" w:rsidP="000203B3">
      <w:pPr>
        <w:ind w:right="-908"/>
        <w:rPr>
          <w:rFonts w:ascii="Arial" w:hAnsi="Arial" w:cs="Arial"/>
          <w:sz w:val="20"/>
          <w:szCs w:val="20"/>
          <w:lang w:val="fr-FR"/>
        </w:rPr>
      </w:pPr>
      <w:r w:rsidRPr="009B128B">
        <w:rPr>
          <w:rFonts w:ascii="Arial" w:hAnsi="Arial" w:cs="Arial"/>
          <w:bCs/>
          <w:sz w:val="20"/>
          <w:szCs w:val="20"/>
          <w:lang w:val="fr-FR"/>
        </w:rPr>
        <w:t xml:space="preserve">Email: </w:t>
      </w:r>
      <w:hyperlink r:id="rId20" w:history="1">
        <w:r w:rsidR="00CC53D8" w:rsidRPr="00E727A9">
          <w:rPr>
            <w:rStyle w:val="Hyperlink"/>
            <w:rFonts w:ascii="Arial" w:hAnsi="Arial" w:cs="Arial"/>
            <w:sz w:val="20"/>
            <w:szCs w:val="20"/>
            <w:lang w:val="fr-FR"/>
          </w:rPr>
          <w:t>chloe@napierb2b.com</w:t>
        </w:r>
      </w:hyperlink>
    </w:p>
    <w:p w14:paraId="0A151BF8" w14:textId="77777777" w:rsidR="000203B3" w:rsidRPr="009B128B" w:rsidRDefault="00B411D2" w:rsidP="000203B3">
      <w:pPr>
        <w:ind w:right="-908"/>
        <w:rPr>
          <w:rFonts w:ascii="Arial" w:hAnsi="Arial" w:cs="Arial"/>
          <w:sz w:val="20"/>
          <w:szCs w:val="20"/>
          <w:lang w:val="fr-FR"/>
        </w:rPr>
      </w:pPr>
      <w:hyperlink r:id="rId21" w:history="1">
        <w:r w:rsidR="00096B4F" w:rsidRPr="009B128B">
          <w:rPr>
            <w:rStyle w:val="Hyperlink"/>
            <w:rFonts w:ascii="Arial" w:hAnsi="Arial" w:cs="Arial"/>
            <w:sz w:val="20"/>
            <w:szCs w:val="20"/>
            <w:lang w:val="fr-FR"/>
          </w:rPr>
          <w:t>www.napierb2b.com</w:t>
        </w:r>
      </w:hyperlink>
      <w:r w:rsidR="00096B4F" w:rsidRPr="009B128B">
        <w:rPr>
          <w:rFonts w:ascii="Arial" w:hAnsi="Arial" w:cs="Arial"/>
          <w:sz w:val="20"/>
          <w:szCs w:val="20"/>
          <w:lang w:val="fr-FR"/>
        </w:rPr>
        <w:t xml:space="preserve"> </w:t>
      </w:r>
    </w:p>
    <w:p w14:paraId="66DEC0F3" w14:textId="77777777" w:rsidR="00096B4F" w:rsidRPr="009B128B" w:rsidRDefault="00096B4F" w:rsidP="000203B3">
      <w:pPr>
        <w:ind w:right="-908"/>
        <w:rPr>
          <w:rFonts w:ascii="Arial" w:hAnsi="Arial" w:cs="Arial"/>
          <w:sz w:val="20"/>
          <w:szCs w:val="20"/>
          <w:lang w:val="fr-FR"/>
        </w:rPr>
      </w:pPr>
    </w:p>
    <w:p w14:paraId="0A9D0B8A" w14:textId="77777777" w:rsidR="000203B3" w:rsidRPr="009B128B" w:rsidRDefault="000203B3" w:rsidP="000203B3">
      <w:pPr>
        <w:ind w:right="-908"/>
        <w:rPr>
          <w:rFonts w:ascii="Arial" w:hAnsi="Arial" w:cs="Arial"/>
          <w:b/>
          <w:bCs/>
          <w:sz w:val="20"/>
          <w:szCs w:val="20"/>
          <w:lang w:val="fr-FR"/>
        </w:rPr>
      </w:pPr>
      <w:r w:rsidRPr="009B128B">
        <w:rPr>
          <w:rFonts w:ascii="Arial" w:hAnsi="Arial" w:cs="Arial"/>
          <w:b/>
          <w:bCs/>
          <w:sz w:val="20"/>
          <w:szCs w:val="20"/>
          <w:lang w:val="fr-FR"/>
        </w:rPr>
        <w:t>Premier Farnell:</w:t>
      </w:r>
    </w:p>
    <w:p w14:paraId="45D057C4" w14:textId="77777777" w:rsidR="000203B3" w:rsidRPr="00DD5C98" w:rsidRDefault="000203B3" w:rsidP="000203B3">
      <w:pPr>
        <w:ind w:right="-908"/>
        <w:rPr>
          <w:rFonts w:ascii="Arial" w:hAnsi="Arial" w:cs="Arial"/>
          <w:b/>
          <w:bCs/>
          <w:sz w:val="20"/>
          <w:szCs w:val="20"/>
        </w:rPr>
      </w:pPr>
      <w:r w:rsidRPr="00DD5C98">
        <w:rPr>
          <w:rFonts w:ascii="Arial" w:hAnsi="Arial" w:cs="Arial"/>
          <w:b/>
          <w:bCs/>
          <w:sz w:val="20"/>
          <w:szCs w:val="20"/>
        </w:rPr>
        <w:t>Holly Smart</w:t>
      </w:r>
    </w:p>
    <w:p w14:paraId="64C3E19A" w14:textId="77777777" w:rsidR="000203B3" w:rsidRPr="00DD5C98" w:rsidRDefault="000203B3" w:rsidP="000203B3">
      <w:pPr>
        <w:rPr>
          <w:rFonts w:ascii="Arial" w:hAnsi="Arial" w:cs="Arial"/>
          <w:b/>
          <w:bCs/>
          <w:sz w:val="20"/>
          <w:szCs w:val="20"/>
        </w:rPr>
      </w:pPr>
      <w:r w:rsidRPr="00DD5C98">
        <w:rPr>
          <w:rFonts w:ascii="Arial" w:hAnsi="Arial" w:cs="Arial"/>
          <w:b/>
          <w:bCs/>
          <w:sz w:val="20"/>
          <w:szCs w:val="20"/>
        </w:rPr>
        <w:t>Head of PR and External Communications</w:t>
      </w:r>
    </w:p>
    <w:p w14:paraId="49B2C442" w14:textId="77777777" w:rsidR="000203B3" w:rsidRPr="00DD5C98" w:rsidRDefault="000203B3" w:rsidP="000203B3">
      <w:pPr>
        <w:rPr>
          <w:rFonts w:ascii="Arial" w:hAnsi="Arial" w:cs="Arial"/>
          <w:bCs/>
          <w:sz w:val="20"/>
          <w:szCs w:val="20"/>
        </w:rPr>
      </w:pPr>
      <w:r w:rsidRPr="00DD5C98">
        <w:rPr>
          <w:rFonts w:ascii="Arial" w:hAnsi="Arial" w:cs="Arial"/>
          <w:bCs/>
          <w:sz w:val="20"/>
          <w:szCs w:val="20"/>
        </w:rPr>
        <w:t>Tel: +44 113 2485188</w:t>
      </w:r>
    </w:p>
    <w:p w14:paraId="6A2006B8" w14:textId="77777777" w:rsidR="000203B3" w:rsidRPr="00DD5C98" w:rsidRDefault="000203B3" w:rsidP="000203B3">
      <w:pPr>
        <w:rPr>
          <w:rFonts w:ascii="Arial" w:hAnsi="Arial" w:cs="Arial"/>
          <w:sz w:val="20"/>
          <w:szCs w:val="20"/>
          <w:u w:val="single"/>
        </w:rPr>
      </w:pPr>
      <w:r w:rsidRPr="00DD5C98">
        <w:rPr>
          <w:rFonts w:ascii="Arial" w:hAnsi="Arial" w:cs="Arial"/>
          <w:bCs/>
          <w:sz w:val="20"/>
          <w:szCs w:val="20"/>
        </w:rPr>
        <w:t>Email:</w:t>
      </w:r>
      <w:r w:rsidRPr="00DD5C98">
        <w:rPr>
          <w:rFonts w:ascii="Arial" w:hAnsi="Arial" w:cs="Arial"/>
          <w:b/>
          <w:bCs/>
          <w:sz w:val="20"/>
          <w:szCs w:val="20"/>
        </w:rPr>
        <w:t> </w:t>
      </w:r>
      <w:hyperlink r:id="rId22" w:history="1">
        <w:r w:rsidRPr="00DD5C98">
          <w:rPr>
            <w:rStyle w:val="Hyperlink"/>
            <w:rFonts w:ascii="Arial" w:hAnsi="Arial" w:cs="Arial"/>
            <w:sz w:val="20"/>
            <w:szCs w:val="20"/>
          </w:rPr>
          <w:t>hsmart@premierfarnell.com</w:t>
        </w:r>
      </w:hyperlink>
      <w:r w:rsidRPr="00DD5C98">
        <w:rPr>
          <w:rFonts w:ascii="Arial" w:hAnsi="Arial" w:cs="Arial"/>
          <w:bCs/>
          <w:sz w:val="20"/>
          <w:szCs w:val="20"/>
        </w:rPr>
        <w:t xml:space="preserve">  </w:t>
      </w:r>
    </w:p>
    <w:p w14:paraId="69AEAC83" w14:textId="77777777" w:rsidR="000203B3" w:rsidRPr="00DD5C98" w:rsidRDefault="000203B3" w:rsidP="000203B3">
      <w:pPr>
        <w:ind w:left="-567"/>
        <w:rPr>
          <w:rStyle w:val="Hyperlink"/>
          <w:rFonts w:ascii="Arial" w:hAnsi="Arial" w:cs="Arial"/>
          <w:sz w:val="20"/>
          <w:szCs w:val="20"/>
          <w:lang w:val="es-ES_tradnl"/>
        </w:rPr>
      </w:pPr>
    </w:p>
    <w:p w14:paraId="6D1D1E77" w14:textId="77777777" w:rsidR="000203B3" w:rsidRPr="00DD5C98" w:rsidRDefault="000203B3" w:rsidP="000203B3">
      <w:pPr>
        <w:ind w:left="-567"/>
        <w:rPr>
          <w:rFonts w:ascii="Arial" w:hAnsi="Arial" w:cs="Arial"/>
          <w:b/>
          <w:bCs/>
          <w:sz w:val="20"/>
          <w:szCs w:val="20"/>
          <w:lang w:val="es-ES_tradnl"/>
        </w:rPr>
      </w:pPr>
    </w:p>
    <w:p w14:paraId="1126A542" w14:textId="77777777" w:rsidR="000203B3" w:rsidRPr="00765F28" w:rsidRDefault="000203B3" w:rsidP="000203B3">
      <w:pPr>
        <w:ind w:left="-567"/>
        <w:rPr>
          <w:rFonts w:ascii="Arial" w:hAnsi="Arial" w:cs="Arial"/>
          <w:sz w:val="20"/>
          <w:szCs w:val="20"/>
          <w:lang w:val="es-ES_tradnl"/>
        </w:rPr>
      </w:pPr>
    </w:p>
    <w:p w14:paraId="129E895B" w14:textId="77777777" w:rsidR="000203B3" w:rsidRPr="00765F28" w:rsidRDefault="000203B3" w:rsidP="000203B3">
      <w:pPr>
        <w:ind w:left="-567"/>
        <w:rPr>
          <w:rFonts w:ascii="Arial" w:hAnsi="Arial" w:cs="Arial"/>
          <w:b/>
          <w:sz w:val="20"/>
          <w:szCs w:val="20"/>
        </w:rPr>
      </w:pPr>
    </w:p>
    <w:p w14:paraId="67081A42" w14:textId="77777777" w:rsidR="00765F28" w:rsidRPr="00765F28" w:rsidRDefault="00765F28" w:rsidP="00765F28">
      <w:pPr>
        <w:rPr>
          <w:rFonts w:ascii="Arial" w:hAnsi="Arial" w:cs="Arial"/>
          <w:b/>
          <w:bCs/>
          <w:sz w:val="20"/>
          <w:szCs w:val="20"/>
          <w:lang w:val="es-ES_tradnl"/>
        </w:rPr>
      </w:pPr>
    </w:p>
    <w:p w14:paraId="3CE44AA4" w14:textId="77777777" w:rsidR="00765F28" w:rsidRPr="00765F28" w:rsidRDefault="00765F28" w:rsidP="00765F28">
      <w:pPr>
        <w:rPr>
          <w:rFonts w:ascii="Arial" w:hAnsi="Arial" w:cs="Arial"/>
          <w:sz w:val="20"/>
          <w:szCs w:val="20"/>
          <w:lang w:val="es-ES_tradnl"/>
        </w:rPr>
      </w:pPr>
    </w:p>
    <w:p w14:paraId="1D10484D" w14:textId="77777777" w:rsidR="00765F28" w:rsidRPr="00765F28" w:rsidRDefault="00765F28" w:rsidP="00765F28">
      <w:pPr>
        <w:rPr>
          <w:rFonts w:ascii="Arial" w:hAnsi="Arial" w:cs="Arial"/>
          <w:b/>
          <w:sz w:val="20"/>
          <w:szCs w:val="20"/>
        </w:rPr>
      </w:pPr>
    </w:p>
    <w:p w14:paraId="14B279D5" w14:textId="77777777" w:rsidR="00DF1061" w:rsidRPr="00765F28" w:rsidRDefault="00DF1061" w:rsidP="00765F28">
      <w:pPr>
        <w:ind w:left="-567"/>
        <w:rPr>
          <w:rFonts w:ascii="Arial" w:hAnsi="Arial" w:cs="Arial"/>
          <w:sz w:val="20"/>
          <w:szCs w:val="20"/>
        </w:rPr>
      </w:pPr>
    </w:p>
    <w:sectPr w:rsidR="00DF1061" w:rsidRPr="00765F28" w:rsidSect="000203B3">
      <w:headerReference w:type="default" r:id="rId23"/>
      <w:footerReference w:type="default" r:id="rId24"/>
      <w:pgSz w:w="11900" w:h="16840"/>
      <w:pgMar w:top="1440" w:right="1127" w:bottom="1440" w:left="1276"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56B06" w14:textId="77777777" w:rsidR="00EB29F1" w:rsidRDefault="00EB29F1" w:rsidP="001C020F">
      <w:r>
        <w:separator/>
      </w:r>
    </w:p>
  </w:endnote>
  <w:endnote w:type="continuationSeparator" w:id="0">
    <w:p w14:paraId="7F08B7EC" w14:textId="77777777" w:rsidR="00EB29F1" w:rsidRDefault="00EB29F1" w:rsidP="001C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ibri">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C8641" w14:textId="2D665E2D" w:rsidR="00561829" w:rsidRPr="008D5B42" w:rsidRDefault="008D5B42" w:rsidP="008D5B42">
    <w:pPr>
      <w:tabs>
        <w:tab w:val="center" w:pos="4513"/>
        <w:tab w:val="right" w:pos="9026"/>
      </w:tabs>
      <w:rPr>
        <w:rFonts w:ascii="Arial" w:eastAsia="Caibri" w:hAnsi="Arial" w:cs="Arial"/>
        <w:sz w:val="20"/>
        <w:szCs w:val="20"/>
      </w:rPr>
    </w:pPr>
    <w:r w:rsidRPr="008D5B42">
      <w:rPr>
        <w:rFonts w:ascii="Arial" w:eastAsia="Caibri" w:hAnsi="Arial" w:cs="Arial"/>
        <w:sz w:val="20"/>
        <w:szCs w:val="20"/>
      </w:rPr>
      <w:t>FAR3</w:t>
    </w:r>
    <w:r w:rsidR="00553113">
      <w:rPr>
        <w:rFonts w:ascii="Arial" w:eastAsia="Caibri" w:hAnsi="Arial" w:cs="Arial"/>
        <w:sz w:val="20"/>
        <w:szCs w:val="20"/>
      </w:rPr>
      <w:t>80</w:t>
    </w:r>
    <w:r w:rsidRPr="008D5B42">
      <w:rPr>
        <w:rFonts w:ascii="Arial" w:eastAsia="Caibri" w:hAnsi="Arial" w:cs="Arial"/>
        <w:sz w:val="20"/>
        <w:szCs w:val="20"/>
      </w:rPr>
      <w: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89B46" w14:textId="77777777" w:rsidR="00EB29F1" w:rsidRDefault="00EB29F1" w:rsidP="001C020F">
      <w:r>
        <w:separator/>
      </w:r>
    </w:p>
  </w:footnote>
  <w:footnote w:type="continuationSeparator" w:id="0">
    <w:p w14:paraId="1FC94600" w14:textId="77777777" w:rsidR="00EB29F1" w:rsidRDefault="00EB29F1" w:rsidP="001C0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06737" w14:textId="77777777" w:rsidR="001C020F" w:rsidRDefault="00B26DEB" w:rsidP="001C020F">
    <w:pPr>
      <w:tabs>
        <w:tab w:val="left" w:pos="4905"/>
      </w:tabs>
      <w:rPr>
        <w:noProof/>
        <w:lang w:eastAsia="en-GB"/>
      </w:rPr>
    </w:pPr>
    <w:r>
      <w:rPr>
        <w:noProof/>
        <w:lang w:eastAsia="en-GB"/>
      </w:rPr>
      <w:drawing>
        <wp:anchor distT="0" distB="0" distL="114300" distR="114300" simplePos="0" relativeHeight="251663872" behindDoc="0" locked="0" layoutInCell="1" allowOverlap="1" wp14:anchorId="7FB7AC20" wp14:editId="44533AF1">
          <wp:simplePos x="0" y="0"/>
          <wp:positionH relativeFrom="margin">
            <wp:align>right</wp:align>
          </wp:positionH>
          <wp:positionV relativeFrom="paragraph">
            <wp:posOffset>-52070</wp:posOffset>
          </wp:positionV>
          <wp:extent cx="2912618" cy="497206"/>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2618" cy="497206"/>
                  </a:xfrm>
                  <a:prstGeom prst="rect">
                    <a:avLst/>
                  </a:prstGeom>
                </pic:spPr>
              </pic:pic>
            </a:graphicData>
          </a:graphic>
          <wp14:sizeRelH relativeFrom="page">
            <wp14:pctWidth>0</wp14:pctWidth>
          </wp14:sizeRelH>
          <wp14:sizeRelV relativeFrom="page">
            <wp14:pctHeight>0</wp14:pctHeight>
          </wp14:sizeRelV>
        </wp:anchor>
      </w:drawing>
    </w:r>
    <w:r w:rsidR="000203B3">
      <w:rPr>
        <w:noProof/>
        <w:lang w:eastAsia="en-GB"/>
      </w:rPr>
      <w:drawing>
        <wp:anchor distT="0" distB="0" distL="114300" distR="114300" simplePos="0" relativeHeight="251660800" behindDoc="0" locked="0" layoutInCell="1" hidden="0" allowOverlap="1" wp14:anchorId="4808F802" wp14:editId="1B1F3102">
          <wp:simplePos x="0" y="0"/>
          <wp:positionH relativeFrom="margin">
            <wp:posOffset>-238760</wp:posOffset>
          </wp:positionH>
          <wp:positionV relativeFrom="paragraph">
            <wp:posOffset>-71120</wp:posOffset>
          </wp:positionV>
          <wp:extent cx="1895476" cy="497206"/>
          <wp:effectExtent l="0" t="0" r="0" b="0"/>
          <wp:wrapSquare wrapText="bothSides" distT="0" distB="0" distL="114300" distR="114300"/>
          <wp:docPr id="1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895476" cy="497206"/>
                  </a:xfrm>
                  <a:prstGeom prst="rect">
                    <a:avLst/>
                  </a:prstGeom>
                  <a:ln/>
                </pic:spPr>
              </pic:pic>
            </a:graphicData>
          </a:graphic>
          <wp14:sizeRelH relativeFrom="margin">
            <wp14:pctWidth>0</wp14:pctWidth>
          </wp14:sizeRelH>
          <wp14:sizeRelV relativeFrom="margin">
            <wp14:pctHeight>0</wp14:pctHeight>
          </wp14:sizeRelV>
        </wp:anchor>
      </w:drawing>
    </w:r>
  </w:p>
  <w:p w14:paraId="47F4818C" w14:textId="77777777" w:rsidR="001C020F" w:rsidRDefault="00B26DEB" w:rsidP="001C020F">
    <w:pPr>
      <w:tabs>
        <w:tab w:val="left" w:pos="4905"/>
      </w:tabs>
      <w:rPr>
        <w:noProof/>
        <w:lang w:eastAsia="en-GB"/>
      </w:rPr>
    </w:pPr>
    <w:r>
      <w:rPr>
        <w:noProof/>
        <w:lang w:eastAsia="en-GB"/>
      </w:rPr>
      <w:tab/>
    </w:r>
  </w:p>
  <w:p w14:paraId="0A1AA62A" w14:textId="77777777" w:rsidR="001C020F" w:rsidRDefault="001C020F" w:rsidP="001C020F">
    <w:pPr>
      <w:tabs>
        <w:tab w:val="left" w:pos="49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67EE6"/>
    <w:multiLevelType w:val="hybridMultilevel"/>
    <w:tmpl w:val="38880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B33A1"/>
    <w:multiLevelType w:val="multilevel"/>
    <w:tmpl w:val="C700F828"/>
    <w:lvl w:ilvl="0">
      <w:start w:val="1"/>
      <w:numFmt w:val="bullet"/>
      <w:lvlText w:val="•"/>
      <w:lvlJc w:val="left"/>
      <w:pPr>
        <w:ind w:left="3" w:hanging="570"/>
      </w:pPr>
      <w:rPr>
        <w:rFonts w:ascii="Calibri" w:eastAsia="Calibri" w:hAnsi="Calibri" w:cs="Calibri"/>
      </w:rPr>
    </w:lvl>
    <w:lvl w:ilvl="1">
      <w:start w:val="1"/>
      <w:numFmt w:val="bullet"/>
      <w:lvlText w:val="o"/>
      <w:lvlJc w:val="left"/>
      <w:pPr>
        <w:ind w:left="513" w:hanging="360"/>
      </w:pPr>
      <w:rPr>
        <w:rFonts w:ascii="Courier New" w:eastAsia="Courier New" w:hAnsi="Courier New" w:cs="Courier New"/>
      </w:rPr>
    </w:lvl>
    <w:lvl w:ilvl="2">
      <w:start w:val="1"/>
      <w:numFmt w:val="bullet"/>
      <w:lvlText w:val="▪"/>
      <w:lvlJc w:val="left"/>
      <w:pPr>
        <w:ind w:left="1233" w:hanging="360"/>
      </w:pPr>
      <w:rPr>
        <w:rFonts w:ascii="Noto Sans Symbols" w:eastAsia="Noto Sans Symbols" w:hAnsi="Noto Sans Symbols" w:cs="Noto Sans Symbols"/>
      </w:rPr>
    </w:lvl>
    <w:lvl w:ilvl="3">
      <w:start w:val="1"/>
      <w:numFmt w:val="bullet"/>
      <w:lvlText w:val="●"/>
      <w:lvlJc w:val="left"/>
      <w:pPr>
        <w:ind w:left="1953" w:hanging="360"/>
      </w:pPr>
      <w:rPr>
        <w:rFonts w:ascii="Noto Sans Symbols" w:eastAsia="Noto Sans Symbols" w:hAnsi="Noto Sans Symbols" w:cs="Noto Sans Symbols"/>
      </w:rPr>
    </w:lvl>
    <w:lvl w:ilvl="4">
      <w:start w:val="1"/>
      <w:numFmt w:val="bullet"/>
      <w:lvlText w:val="o"/>
      <w:lvlJc w:val="left"/>
      <w:pPr>
        <w:ind w:left="2673" w:hanging="360"/>
      </w:pPr>
      <w:rPr>
        <w:rFonts w:ascii="Courier New" w:eastAsia="Courier New" w:hAnsi="Courier New" w:cs="Courier New"/>
      </w:rPr>
    </w:lvl>
    <w:lvl w:ilvl="5">
      <w:start w:val="1"/>
      <w:numFmt w:val="bullet"/>
      <w:lvlText w:val="▪"/>
      <w:lvlJc w:val="left"/>
      <w:pPr>
        <w:ind w:left="3393" w:hanging="360"/>
      </w:pPr>
      <w:rPr>
        <w:rFonts w:ascii="Noto Sans Symbols" w:eastAsia="Noto Sans Symbols" w:hAnsi="Noto Sans Symbols" w:cs="Noto Sans Symbols"/>
      </w:rPr>
    </w:lvl>
    <w:lvl w:ilvl="6">
      <w:start w:val="1"/>
      <w:numFmt w:val="bullet"/>
      <w:lvlText w:val="●"/>
      <w:lvlJc w:val="left"/>
      <w:pPr>
        <w:ind w:left="4113" w:hanging="360"/>
      </w:pPr>
      <w:rPr>
        <w:rFonts w:ascii="Noto Sans Symbols" w:eastAsia="Noto Sans Symbols" w:hAnsi="Noto Sans Symbols" w:cs="Noto Sans Symbols"/>
      </w:rPr>
    </w:lvl>
    <w:lvl w:ilvl="7">
      <w:start w:val="1"/>
      <w:numFmt w:val="bullet"/>
      <w:lvlText w:val="o"/>
      <w:lvlJc w:val="left"/>
      <w:pPr>
        <w:ind w:left="4833" w:hanging="360"/>
      </w:pPr>
      <w:rPr>
        <w:rFonts w:ascii="Courier New" w:eastAsia="Courier New" w:hAnsi="Courier New" w:cs="Courier New"/>
      </w:rPr>
    </w:lvl>
    <w:lvl w:ilvl="8">
      <w:start w:val="1"/>
      <w:numFmt w:val="bullet"/>
      <w:lvlText w:val="▪"/>
      <w:lvlJc w:val="left"/>
      <w:pPr>
        <w:ind w:left="5553" w:hanging="360"/>
      </w:pPr>
      <w:rPr>
        <w:rFonts w:ascii="Noto Sans Symbols" w:eastAsia="Noto Sans Symbols" w:hAnsi="Noto Sans Symbols" w:cs="Noto Sans Symbols"/>
      </w:rPr>
    </w:lvl>
  </w:abstractNum>
  <w:abstractNum w:abstractNumId="2" w15:restartNumberingAfterBreak="0">
    <w:nsid w:val="5A86146A"/>
    <w:multiLevelType w:val="multilevel"/>
    <w:tmpl w:val="ABD45FC2"/>
    <w:lvl w:ilvl="0">
      <w:start w:val="1"/>
      <w:numFmt w:val="bullet"/>
      <w:lvlText w:val="•"/>
      <w:lvlJc w:val="left"/>
      <w:pPr>
        <w:ind w:left="3" w:hanging="570"/>
      </w:pPr>
      <w:rPr>
        <w:rFonts w:ascii="Calibri" w:eastAsia="Calibri" w:hAnsi="Calibri" w:cs="Calibri"/>
      </w:rPr>
    </w:lvl>
    <w:lvl w:ilvl="1">
      <w:start w:val="1"/>
      <w:numFmt w:val="bullet"/>
      <w:lvlText w:val="o"/>
      <w:lvlJc w:val="left"/>
      <w:pPr>
        <w:ind w:left="513" w:hanging="360"/>
      </w:pPr>
      <w:rPr>
        <w:rFonts w:ascii="Courier New" w:eastAsia="Courier New" w:hAnsi="Courier New" w:cs="Courier New"/>
      </w:rPr>
    </w:lvl>
    <w:lvl w:ilvl="2">
      <w:start w:val="1"/>
      <w:numFmt w:val="bullet"/>
      <w:lvlText w:val="▪"/>
      <w:lvlJc w:val="left"/>
      <w:pPr>
        <w:ind w:left="1233" w:hanging="360"/>
      </w:pPr>
      <w:rPr>
        <w:rFonts w:ascii="Noto Sans Symbols" w:eastAsia="Noto Sans Symbols" w:hAnsi="Noto Sans Symbols" w:cs="Noto Sans Symbols"/>
      </w:rPr>
    </w:lvl>
    <w:lvl w:ilvl="3">
      <w:start w:val="1"/>
      <w:numFmt w:val="bullet"/>
      <w:lvlText w:val="●"/>
      <w:lvlJc w:val="left"/>
      <w:pPr>
        <w:ind w:left="1953" w:hanging="360"/>
      </w:pPr>
      <w:rPr>
        <w:rFonts w:ascii="Noto Sans Symbols" w:eastAsia="Noto Sans Symbols" w:hAnsi="Noto Sans Symbols" w:cs="Noto Sans Symbols"/>
      </w:rPr>
    </w:lvl>
    <w:lvl w:ilvl="4">
      <w:start w:val="1"/>
      <w:numFmt w:val="bullet"/>
      <w:lvlText w:val="o"/>
      <w:lvlJc w:val="left"/>
      <w:pPr>
        <w:ind w:left="2673" w:hanging="360"/>
      </w:pPr>
      <w:rPr>
        <w:rFonts w:ascii="Courier New" w:eastAsia="Courier New" w:hAnsi="Courier New" w:cs="Courier New"/>
      </w:rPr>
    </w:lvl>
    <w:lvl w:ilvl="5">
      <w:start w:val="1"/>
      <w:numFmt w:val="bullet"/>
      <w:lvlText w:val="▪"/>
      <w:lvlJc w:val="left"/>
      <w:pPr>
        <w:ind w:left="3393" w:hanging="360"/>
      </w:pPr>
      <w:rPr>
        <w:rFonts w:ascii="Noto Sans Symbols" w:eastAsia="Noto Sans Symbols" w:hAnsi="Noto Sans Symbols" w:cs="Noto Sans Symbols"/>
      </w:rPr>
    </w:lvl>
    <w:lvl w:ilvl="6">
      <w:start w:val="1"/>
      <w:numFmt w:val="bullet"/>
      <w:lvlText w:val="●"/>
      <w:lvlJc w:val="left"/>
      <w:pPr>
        <w:ind w:left="4113" w:hanging="360"/>
      </w:pPr>
      <w:rPr>
        <w:rFonts w:ascii="Noto Sans Symbols" w:eastAsia="Noto Sans Symbols" w:hAnsi="Noto Sans Symbols" w:cs="Noto Sans Symbols"/>
      </w:rPr>
    </w:lvl>
    <w:lvl w:ilvl="7">
      <w:start w:val="1"/>
      <w:numFmt w:val="bullet"/>
      <w:lvlText w:val="o"/>
      <w:lvlJc w:val="left"/>
      <w:pPr>
        <w:ind w:left="4833" w:hanging="360"/>
      </w:pPr>
      <w:rPr>
        <w:rFonts w:ascii="Courier New" w:eastAsia="Courier New" w:hAnsi="Courier New" w:cs="Courier New"/>
      </w:rPr>
    </w:lvl>
    <w:lvl w:ilvl="8">
      <w:start w:val="1"/>
      <w:numFmt w:val="bullet"/>
      <w:lvlText w:val="▪"/>
      <w:lvlJc w:val="left"/>
      <w:pPr>
        <w:ind w:left="5553" w:hanging="360"/>
      </w:pPr>
      <w:rPr>
        <w:rFonts w:ascii="Noto Sans Symbols" w:eastAsia="Noto Sans Symbols" w:hAnsi="Noto Sans Symbols" w:cs="Noto Sans Symbols"/>
      </w:rPr>
    </w:lvl>
  </w:abstractNum>
  <w:abstractNum w:abstractNumId="3" w15:restartNumberingAfterBreak="0">
    <w:nsid w:val="7565746D"/>
    <w:multiLevelType w:val="hybridMultilevel"/>
    <w:tmpl w:val="6BC4C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829"/>
    <w:rsid w:val="000066ED"/>
    <w:rsid w:val="000203B3"/>
    <w:rsid w:val="00025880"/>
    <w:rsid w:val="00037E0B"/>
    <w:rsid w:val="00096B4F"/>
    <w:rsid w:val="00115586"/>
    <w:rsid w:val="00182825"/>
    <w:rsid w:val="001C020F"/>
    <w:rsid w:val="00281DF2"/>
    <w:rsid w:val="002851E0"/>
    <w:rsid w:val="002A1C81"/>
    <w:rsid w:val="00325A27"/>
    <w:rsid w:val="003355E4"/>
    <w:rsid w:val="00374657"/>
    <w:rsid w:val="003B1256"/>
    <w:rsid w:val="003C299A"/>
    <w:rsid w:val="004B31FB"/>
    <w:rsid w:val="004E118F"/>
    <w:rsid w:val="004E6CB8"/>
    <w:rsid w:val="0051035B"/>
    <w:rsid w:val="00526F84"/>
    <w:rsid w:val="00543D8A"/>
    <w:rsid w:val="0054546E"/>
    <w:rsid w:val="00553113"/>
    <w:rsid w:val="00561829"/>
    <w:rsid w:val="00584A6A"/>
    <w:rsid w:val="005A3ABD"/>
    <w:rsid w:val="005C36DA"/>
    <w:rsid w:val="005D777E"/>
    <w:rsid w:val="006C7FFA"/>
    <w:rsid w:val="00701E60"/>
    <w:rsid w:val="007160F1"/>
    <w:rsid w:val="00752E12"/>
    <w:rsid w:val="00765F28"/>
    <w:rsid w:val="007735BF"/>
    <w:rsid w:val="0078698C"/>
    <w:rsid w:val="00787901"/>
    <w:rsid w:val="00796FDC"/>
    <w:rsid w:val="008B5CAF"/>
    <w:rsid w:val="008D5B42"/>
    <w:rsid w:val="00905543"/>
    <w:rsid w:val="00925796"/>
    <w:rsid w:val="00933F91"/>
    <w:rsid w:val="009B128B"/>
    <w:rsid w:val="009D2FF3"/>
    <w:rsid w:val="00A47466"/>
    <w:rsid w:val="00A72638"/>
    <w:rsid w:val="00AC1441"/>
    <w:rsid w:val="00AE0CFB"/>
    <w:rsid w:val="00B26DEB"/>
    <w:rsid w:val="00B411D2"/>
    <w:rsid w:val="00B54D2A"/>
    <w:rsid w:val="00B73662"/>
    <w:rsid w:val="00B805C5"/>
    <w:rsid w:val="00BB1655"/>
    <w:rsid w:val="00C00348"/>
    <w:rsid w:val="00C55F11"/>
    <w:rsid w:val="00C57C7D"/>
    <w:rsid w:val="00CC53D8"/>
    <w:rsid w:val="00CD062D"/>
    <w:rsid w:val="00D16580"/>
    <w:rsid w:val="00D31303"/>
    <w:rsid w:val="00D57F0A"/>
    <w:rsid w:val="00D83511"/>
    <w:rsid w:val="00DC47E7"/>
    <w:rsid w:val="00DC7EF8"/>
    <w:rsid w:val="00DD5C98"/>
    <w:rsid w:val="00DE7BE9"/>
    <w:rsid w:val="00DF1061"/>
    <w:rsid w:val="00EB2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DF3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0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CFB"/>
    <w:rPr>
      <w:rFonts w:ascii="Segoe UI" w:hAnsi="Segoe UI" w:cs="Segoe UI"/>
      <w:sz w:val="18"/>
      <w:szCs w:val="18"/>
    </w:rPr>
  </w:style>
  <w:style w:type="paragraph" w:styleId="Header">
    <w:name w:val="header"/>
    <w:basedOn w:val="Normal"/>
    <w:link w:val="HeaderChar"/>
    <w:uiPriority w:val="99"/>
    <w:unhideWhenUsed/>
    <w:rsid w:val="00AE0CFB"/>
    <w:pPr>
      <w:tabs>
        <w:tab w:val="center" w:pos="4680"/>
        <w:tab w:val="right" w:pos="9360"/>
      </w:tabs>
    </w:pPr>
  </w:style>
  <w:style w:type="character" w:customStyle="1" w:styleId="HeaderChar">
    <w:name w:val="Header Char"/>
    <w:basedOn w:val="DefaultParagraphFont"/>
    <w:link w:val="Header"/>
    <w:uiPriority w:val="99"/>
    <w:rsid w:val="00AE0CFB"/>
  </w:style>
  <w:style w:type="paragraph" w:styleId="Footer">
    <w:name w:val="footer"/>
    <w:basedOn w:val="Normal"/>
    <w:link w:val="FooterChar"/>
    <w:uiPriority w:val="99"/>
    <w:unhideWhenUsed/>
    <w:rsid w:val="00AE0CFB"/>
    <w:pPr>
      <w:tabs>
        <w:tab w:val="center" w:pos="4680"/>
        <w:tab w:val="right" w:pos="9360"/>
      </w:tabs>
    </w:pPr>
  </w:style>
  <w:style w:type="character" w:customStyle="1" w:styleId="FooterChar">
    <w:name w:val="Footer Char"/>
    <w:basedOn w:val="DefaultParagraphFont"/>
    <w:link w:val="Footer"/>
    <w:uiPriority w:val="99"/>
    <w:rsid w:val="00AE0CFB"/>
  </w:style>
  <w:style w:type="paragraph" w:styleId="CommentSubject">
    <w:name w:val="annotation subject"/>
    <w:basedOn w:val="CommentText"/>
    <w:next w:val="CommentText"/>
    <w:link w:val="CommentSubjectChar"/>
    <w:uiPriority w:val="99"/>
    <w:semiHidden/>
    <w:unhideWhenUsed/>
    <w:rsid w:val="00AE0CFB"/>
    <w:rPr>
      <w:b/>
      <w:bCs/>
    </w:rPr>
  </w:style>
  <w:style w:type="character" w:customStyle="1" w:styleId="CommentSubjectChar">
    <w:name w:val="Comment Subject Char"/>
    <w:basedOn w:val="CommentTextChar"/>
    <w:link w:val="CommentSubject"/>
    <w:uiPriority w:val="99"/>
    <w:semiHidden/>
    <w:rsid w:val="00AE0CFB"/>
    <w:rPr>
      <w:b/>
      <w:bCs/>
      <w:sz w:val="20"/>
      <w:szCs w:val="20"/>
    </w:rPr>
  </w:style>
  <w:style w:type="character" w:styleId="Hyperlink">
    <w:name w:val="Hyperlink"/>
    <w:basedOn w:val="DefaultParagraphFont"/>
    <w:uiPriority w:val="99"/>
    <w:unhideWhenUsed/>
    <w:rsid w:val="008B5CAF"/>
    <w:rPr>
      <w:color w:val="0563C1" w:themeColor="hyperlink"/>
      <w:u w:val="single"/>
    </w:rPr>
  </w:style>
  <w:style w:type="character" w:customStyle="1" w:styleId="UnresolvedMention1">
    <w:name w:val="Unresolved Mention1"/>
    <w:basedOn w:val="DefaultParagraphFont"/>
    <w:uiPriority w:val="99"/>
    <w:semiHidden/>
    <w:unhideWhenUsed/>
    <w:rsid w:val="00584A6A"/>
    <w:rPr>
      <w:color w:val="808080"/>
      <w:shd w:val="clear" w:color="auto" w:fill="E6E6E6"/>
    </w:rPr>
  </w:style>
  <w:style w:type="paragraph" w:customStyle="1" w:styleId="ColorfulList-Accent11">
    <w:name w:val="Colorful List - Accent 11"/>
    <w:basedOn w:val="Normal"/>
    <w:uiPriority w:val="99"/>
    <w:qFormat/>
    <w:rsid w:val="00584A6A"/>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pPr>
    <w:rPr>
      <w:rFonts w:ascii="Times New Roman" w:eastAsia="Arial Unicode MS" w:hAnsi="Times New Roman" w:cs="Calibri"/>
      <w:color w:val="auto"/>
      <w:kern w:val="1"/>
      <w:sz w:val="22"/>
      <w:szCs w:val="22"/>
      <w:lang w:val="en-US" w:eastAsia="hi-IN" w:bidi="hi-IN"/>
    </w:rPr>
  </w:style>
  <w:style w:type="character" w:customStyle="1" w:styleId="UnresolvedMention2">
    <w:name w:val="Unresolved Mention2"/>
    <w:basedOn w:val="DefaultParagraphFont"/>
    <w:uiPriority w:val="99"/>
    <w:semiHidden/>
    <w:unhideWhenUsed/>
    <w:rsid w:val="00096B4F"/>
    <w:rPr>
      <w:color w:val="808080"/>
      <w:shd w:val="clear" w:color="auto" w:fill="E6E6E6"/>
    </w:rPr>
  </w:style>
  <w:style w:type="paragraph" w:styleId="HTMLPreformatted">
    <w:name w:val="HTML Preformatted"/>
    <w:basedOn w:val="Normal"/>
    <w:link w:val="HTMLPreformattedChar"/>
    <w:uiPriority w:val="99"/>
    <w:semiHidden/>
    <w:unhideWhenUsed/>
    <w:rsid w:val="005C36D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C36DA"/>
    <w:rPr>
      <w:rFonts w:ascii="Consolas" w:hAnsi="Consolas"/>
      <w:sz w:val="20"/>
      <w:szCs w:val="20"/>
    </w:rPr>
  </w:style>
  <w:style w:type="character" w:customStyle="1" w:styleId="UnresolvedMention3">
    <w:name w:val="Unresolved Mention3"/>
    <w:basedOn w:val="DefaultParagraphFont"/>
    <w:uiPriority w:val="99"/>
    <w:semiHidden/>
    <w:unhideWhenUsed/>
    <w:rsid w:val="005C36DA"/>
    <w:rPr>
      <w:color w:val="605E5C"/>
      <w:shd w:val="clear" w:color="auto" w:fill="E1DFDD"/>
    </w:rPr>
  </w:style>
  <w:style w:type="paragraph" w:styleId="ListParagraph">
    <w:name w:val="List Paragraph"/>
    <w:basedOn w:val="Normal"/>
    <w:uiPriority w:val="34"/>
    <w:qFormat/>
    <w:rsid w:val="00925796"/>
    <w:pPr>
      <w:pBdr>
        <w:top w:val="none" w:sz="0" w:space="0" w:color="auto"/>
        <w:left w:val="none" w:sz="0" w:space="0" w:color="auto"/>
        <w:bottom w:val="none" w:sz="0" w:space="0" w:color="auto"/>
        <w:right w:val="none" w:sz="0" w:space="0" w:color="auto"/>
        <w:between w:val="none" w:sz="0" w:space="0" w:color="auto"/>
      </w:pBdr>
      <w:ind w:left="720"/>
      <w:contextualSpacing/>
    </w:pPr>
    <w:rPr>
      <w:rFonts w:ascii="Times New Roman" w:eastAsia="Times New Roman" w:hAnsi="Times New Roman" w:cs="Times New Roman"/>
      <w:color w:val="auto"/>
      <w:lang w:val="es-ES"/>
    </w:rPr>
  </w:style>
  <w:style w:type="character" w:styleId="UnresolvedMention">
    <w:name w:val="Unresolved Mention"/>
    <w:basedOn w:val="DefaultParagraphFont"/>
    <w:uiPriority w:val="99"/>
    <w:semiHidden/>
    <w:unhideWhenUsed/>
    <w:rsid w:val="00A47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16221">
      <w:bodyDiv w:val="1"/>
      <w:marLeft w:val="0"/>
      <w:marRight w:val="0"/>
      <w:marTop w:val="0"/>
      <w:marBottom w:val="0"/>
      <w:divBdr>
        <w:top w:val="none" w:sz="0" w:space="0" w:color="auto"/>
        <w:left w:val="none" w:sz="0" w:space="0" w:color="auto"/>
        <w:bottom w:val="none" w:sz="0" w:space="0" w:color="auto"/>
        <w:right w:val="none" w:sz="0" w:space="0" w:color="auto"/>
      </w:divBdr>
    </w:div>
    <w:div w:id="1641839933">
      <w:bodyDiv w:val="1"/>
      <w:marLeft w:val="0"/>
      <w:marRight w:val="0"/>
      <w:marTop w:val="0"/>
      <w:marBottom w:val="0"/>
      <w:divBdr>
        <w:top w:val="none" w:sz="0" w:space="0" w:color="auto"/>
        <w:left w:val="none" w:sz="0" w:space="0" w:color="auto"/>
        <w:bottom w:val="none" w:sz="0" w:space="0" w:color="auto"/>
        <w:right w:val="none" w:sz="0" w:space="0" w:color="auto"/>
      </w:divBdr>
    </w:div>
    <w:div w:id="2132088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emierfarnell.com/" TargetMode="External"/><Relationship Id="rId13" Type="http://schemas.openxmlformats.org/officeDocument/2006/relationships/hyperlink" Target="http://www.premierfarnell.com/" TargetMode="External"/><Relationship Id="rId18" Type="http://schemas.openxmlformats.org/officeDocument/2006/relationships/hyperlink" Target="http://cpc.farnel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apierb2b.com" TargetMode="External"/><Relationship Id="rId7" Type="http://schemas.openxmlformats.org/officeDocument/2006/relationships/endnotes" Target="endnotes.xml"/><Relationship Id="rId12" Type="http://schemas.openxmlformats.org/officeDocument/2006/relationships/hyperlink" Target="http://es.farnell.com" TargetMode="External"/><Relationship Id="rId17" Type="http://schemas.openxmlformats.org/officeDocument/2006/relationships/hyperlink" Target="http://sg.element14.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ewark.com/" TargetMode="External"/><Relationship Id="rId20" Type="http://schemas.openxmlformats.org/officeDocument/2006/relationships/hyperlink" Target="mailto:chloe@napierb2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ment14.com/new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farnell.com/" TargetMode="External"/><Relationship Id="rId23" Type="http://schemas.openxmlformats.org/officeDocument/2006/relationships/header" Target="header1.xml"/><Relationship Id="rId10" Type="http://schemas.openxmlformats.org/officeDocument/2006/relationships/hyperlink" Target="http://www.element14.com/ebooks" TargetMode="External"/><Relationship Id="rId19" Type="http://schemas.openxmlformats.org/officeDocument/2006/relationships/hyperlink" Target="http://www.premierfarnell.com" TargetMode="External"/><Relationship Id="rId4" Type="http://schemas.openxmlformats.org/officeDocument/2006/relationships/settings" Target="settings.xml"/><Relationship Id="rId9" Type="http://schemas.openxmlformats.org/officeDocument/2006/relationships/hyperlink" Target="http://www.element14.com/ebooks" TargetMode="External"/><Relationship Id="rId14" Type="http://schemas.openxmlformats.org/officeDocument/2006/relationships/hyperlink" Target="https://ir.avnet.com/" TargetMode="External"/><Relationship Id="rId22" Type="http://schemas.openxmlformats.org/officeDocument/2006/relationships/hyperlink" Target="mailto:hsmart@premierfarnel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793A2-1C0F-4636-B06E-8075C8453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2018-11-05T12:36:00Z</dcterms:created>
  <dcterms:modified xsi:type="dcterms:W3CDTF">2018-11-07T09:48:00Z</dcterms:modified>
</cp:coreProperties>
</file>