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3077" w14:textId="0E27469F" w:rsidR="002E52D2" w:rsidRPr="00524582" w:rsidRDefault="002E52D2" w:rsidP="002E52D2">
      <w:pPr>
        <w:pBdr>
          <w:top w:val="nil"/>
          <w:left w:val="nil"/>
          <w:bottom w:val="nil"/>
          <w:right w:val="nil"/>
          <w:between w:val="nil"/>
        </w:pBdr>
        <w:shd w:val="clear" w:color="auto" w:fill="FFFFFF"/>
        <w:suppressAutoHyphens w:val="0"/>
        <w:spacing w:before="100" w:beforeAutospacing="1" w:after="100" w:afterAutospacing="1" w:line="23" w:lineRule="atLeast"/>
        <w:jc w:val="center"/>
        <w:rPr>
          <w:rFonts w:ascii="Arial" w:eastAsia="Times New Roman" w:hAnsi="Arial" w:cs="Arial"/>
          <w:b/>
          <w:color w:val="333333"/>
          <w:kern w:val="0"/>
          <w:sz w:val="26"/>
          <w:szCs w:val="26"/>
          <w:lang w:val="de-DE" w:eastAsia="en-US" w:bidi="ar-SA"/>
        </w:rPr>
      </w:pPr>
      <w:r w:rsidRPr="00524582">
        <w:rPr>
          <w:rFonts w:ascii="Arial" w:eastAsia="Cambria" w:hAnsi="Arial" w:cs="Cambria"/>
          <w:b/>
          <w:color w:val="333333"/>
          <w:kern w:val="0"/>
          <w:sz w:val="26"/>
          <w:szCs w:val="26"/>
          <w:lang w:val="de-DE" w:eastAsia="en-US" w:bidi="ar-SA"/>
        </w:rPr>
        <w:t>Farnell element14 kündigt offizielle Power-over-Ethernet-Erweiterungsplatine für den Raspberry Pi 3 Model B+ an</w:t>
      </w:r>
    </w:p>
    <w:p w14:paraId="33542810" w14:textId="7EDA6456" w:rsidR="002E52D2" w:rsidRPr="00524582" w:rsidRDefault="002E52D2" w:rsidP="002E52D2">
      <w:pPr>
        <w:pBdr>
          <w:top w:val="nil"/>
          <w:left w:val="nil"/>
          <w:bottom w:val="nil"/>
          <w:right w:val="nil"/>
          <w:between w:val="nil"/>
        </w:pBdr>
        <w:shd w:val="clear" w:color="auto" w:fill="FFFFFF"/>
        <w:suppressAutoHyphens w:val="0"/>
        <w:spacing w:before="100" w:beforeAutospacing="1" w:after="100" w:afterAutospacing="1" w:line="23" w:lineRule="atLeast"/>
        <w:jc w:val="center"/>
        <w:rPr>
          <w:rFonts w:ascii="Arial" w:eastAsia="Times New Roman" w:hAnsi="Arial" w:cs="Arial"/>
          <w:kern w:val="0"/>
          <w:lang w:val="de-DE" w:eastAsia="en-US" w:bidi="ar-SA"/>
        </w:rPr>
      </w:pPr>
      <w:r w:rsidRPr="00524582">
        <w:rPr>
          <w:rFonts w:ascii="Arial" w:eastAsia="Cambria" w:hAnsi="Arial" w:cs="Cambria"/>
          <w:i/>
          <w:kern w:val="0"/>
          <w:lang w:val="de-DE" w:eastAsia="en-US" w:bidi="ar-SA"/>
        </w:rPr>
        <w:t xml:space="preserve">Mit Spannung erwarteter </w:t>
      </w:r>
      <w:r w:rsidR="00081B0A" w:rsidRPr="00524582">
        <w:rPr>
          <w:rFonts w:ascii="Arial" w:eastAsia="Cambria" w:hAnsi="Arial" w:cs="Cambria"/>
          <w:i/>
          <w:kern w:val="0"/>
          <w:lang w:val="de-DE" w:eastAsia="en-US" w:bidi="ar-SA"/>
        </w:rPr>
        <w:t>PoE-</w:t>
      </w:r>
      <w:r w:rsidRPr="00524582">
        <w:rPr>
          <w:rFonts w:ascii="Arial" w:eastAsia="Cambria" w:hAnsi="Arial" w:cs="Cambria"/>
          <w:i/>
          <w:kern w:val="0"/>
          <w:lang w:val="de-DE" w:eastAsia="en-US" w:bidi="ar-SA"/>
        </w:rPr>
        <w:t xml:space="preserve">HAT bietet Stromversorgungslösung für Embedded- und IoT-Projekte </w:t>
      </w:r>
      <w:r w:rsidR="00081B0A" w:rsidRPr="00524582">
        <w:rPr>
          <w:rFonts w:ascii="Arial" w:eastAsia="Cambria" w:hAnsi="Arial" w:cs="Cambria"/>
          <w:i/>
          <w:kern w:val="0"/>
          <w:lang w:val="de-DE" w:eastAsia="en-US" w:bidi="ar-SA"/>
        </w:rPr>
        <w:t xml:space="preserve">mit dem </w:t>
      </w:r>
      <w:r w:rsidRPr="00524582">
        <w:rPr>
          <w:rFonts w:ascii="Arial" w:eastAsia="Cambria" w:hAnsi="Arial" w:cs="Cambria"/>
          <w:i/>
          <w:vanish/>
          <w:kern w:val="0"/>
          <w:lang w:val="de-DE" w:eastAsia="en-GB" w:bidi="ar-SA"/>
        </w:rPr>
        <w:t>Raspberry Pi 3 Model B+</w:t>
      </w:r>
    </w:p>
    <w:p w14:paraId="3E91B7B1" w14:textId="34213929" w:rsidR="002E52D2" w:rsidRDefault="002E52D2" w:rsidP="00524582">
      <w:pPr>
        <w:pBdr>
          <w:top w:val="nil"/>
          <w:left w:val="nil"/>
          <w:bottom w:val="nil"/>
          <w:right w:val="nil"/>
          <w:between w:val="nil"/>
        </w:pBdr>
        <w:shd w:val="clear" w:color="auto" w:fill="FFFFFF"/>
        <w:suppressAutoHyphens w:val="0"/>
        <w:spacing w:after="0"/>
        <w:rPr>
          <w:rFonts w:ascii="Arial" w:eastAsia="Cambria" w:hAnsi="Arial" w:cs="Cambria"/>
          <w:kern w:val="0"/>
          <w:lang w:val="de-DE" w:eastAsia="en-US" w:bidi="ar-SA"/>
        </w:rPr>
      </w:pPr>
      <w:r w:rsidRPr="00524582">
        <w:rPr>
          <w:rFonts w:ascii="Arial" w:eastAsia="Cambria" w:hAnsi="Arial" w:cs="Cambria"/>
          <w:b/>
          <w:kern w:val="0"/>
          <w:lang w:val="de-DE" w:eastAsia="en-US" w:bidi="ar-SA"/>
        </w:rPr>
        <w:t xml:space="preserve">Leeds, Vereinigtes Königreich, </w:t>
      </w:r>
      <w:r w:rsidR="00344E78">
        <w:rPr>
          <w:rFonts w:ascii="Arial" w:eastAsia="Cambria" w:hAnsi="Arial" w:cs="Cambria"/>
          <w:b/>
          <w:kern w:val="0"/>
          <w:lang w:val="de-DE" w:eastAsia="en-US" w:bidi="ar-SA"/>
        </w:rPr>
        <w:t>9</w:t>
      </w:r>
      <w:r w:rsidRPr="00524582">
        <w:rPr>
          <w:rFonts w:ascii="Arial" w:eastAsia="Cambria" w:hAnsi="Arial" w:cs="Cambria"/>
          <w:b/>
          <w:kern w:val="0"/>
          <w:lang w:val="de-DE" w:eastAsia="en-US" w:bidi="ar-SA"/>
        </w:rPr>
        <w:t>. </w:t>
      </w:r>
      <w:r w:rsidR="003500A5">
        <w:rPr>
          <w:rFonts w:ascii="Arial" w:eastAsia="Cambria" w:hAnsi="Arial" w:cs="Cambria"/>
          <w:b/>
          <w:kern w:val="0"/>
          <w:lang w:val="de-DE" w:eastAsia="en-US" w:bidi="ar-SA"/>
        </w:rPr>
        <w:t>Januar</w:t>
      </w:r>
      <w:r w:rsidRPr="00524582">
        <w:rPr>
          <w:rFonts w:ascii="Arial" w:eastAsia="Cambria" w:hAnsi="Arial" w:cs="Cambria"/>
          <w:b/>
          <w:kern w:val="0"/>
          <w:lang w:val="de-DE" w:eastAsia="en-US" w:bidi="ar-SA"/>
        </w:rPr>
        <w:t xml:space="preserve"> 201</w:t>
      </w:r>
      <w:r w:rsidR="003500A5">
        <w:rPr>
          <w:rFonts w:ascii="Arial" w:eastAsia="Cambria" w:hAnsi="Arial" w:cs="Cambria"/>
          <w:b/>
          <w:kern w:val="0"/>
          <w:lang w:val="de-DE" w:eastAsia="en-US" w:bidi="ar-SA"/>
        </w:rPr>
        <w:t>9</w:t>
      </w:r>
      <w:r w:rsidRPr="00524582">
        <w:rPr>
          <w:rFonts w:ascii="Arial" w:eastAsia="Cambria" w:hAnsi="Arial" w:cs="Cambria"/>
          <w:b/>
          <w:kern w:val="0"/>
          <w:lang w:val="de-DE" w:eastAsia="en-US" w:bidi="ar-SA"/>
        </w:rPr>
        <w:t>:</w:t>
      </w:r>
      <w:r w:rsidRPr="00524582">
        <w:rPr>
          <w:rFonts w:ascii="Arial" w:eastAsia="Cambria" w:hAnsi="Arial" w:cs="Cambria"/>
          <w:kern w:val="0"/>
          <w:lang w:val="de-DE" w:eastAsia="en-US" w:bidi="ar-SA"/>
        </w:rPr>
        <w:t xml:space="preserve"> </w:t>
      </w:r>
      <w:hyperlink r:id="rId8" w:history="1">
        <w:r w:rsidRPr="00524582">
          <w:rPr>
            <w:rFonts w:ascii="Arial" w:eastAsia="Cambria" w:hAnsi="Arial" w:cs="Cambria"/>
            <w:color w:val="0563C1"/>
            <w:kern w:val="0"/>
            <w:u w:val="single"/>
            <w:lang w:val="de-DE" w:eastAsia="en-US" w:bidi="ar-SA"/>
          </w:rPr>
          <w:t>Farnell element14</w:t>
        </w:r>
      </w:hyperlink>
      <w:r w:rsidRPr="00524582">
        <w:rPr>
          <w:rFonts w:ascii="Arial" w:eastAsia="Cambria" w:hAnsi="Arial" w:cs="Cambria"/>
          <w:kern w:val="0"/>
          <w:lang w:val="de-DE" w:eastAsia="en-US" w:bidi="ar-SA"/>
        </w:rPr>
        <w:t>, der Development Distributor, bietet Kunden ab sofort den mit Spannung erwarteten Power-over-Ethernet-HAT für den Raspberry Pi 3 Model B+ an. Dieser neue HAT, der bereits bei der Markteinführung des Raspberry Pi 3 Model B+ angekündigt worden war, ermöglicht die Stromversorgung des Raspberry Pi über ein Ethernet-Kabel. Somit ist kein separates Netzteil mehr erforderlich.</w:t>
      </w:r>
      <w:bookmarkStart w:id="0" w:name="_GoBack"/>
      <w:bookmarkEnd w:id="0"/>
    </w:p>
    <w:p w14:paraId="55D45C22" w14:textId="77777777" w:rsidR="00333B82" w:rsidRPr="00524582" w:rsidRDefault="00333B8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US" w:bidi="ar-SA"/>
        </w:rPr>
      </w:pPr>
    </w:p>
    <w:p w14:paraId="7740DEE2" w14:textId="5DCA9F92"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US" w:bidi="ar-SA"/>
        </w:rPr>
      </w:pPr>
      <w:r w:rsidRPr="00524582">
        <w:rPr>
          <w:rFonts w:ascii="Arial" w:eastAsia="Cambria" w:hAnsi="Arial" w:cs="Cambria"/>
          <w:kern w:val="0"/>
          <w:lang w:val="de-DE" w:eastAsia="en-US" w:bidi="ar-SA"/>
        </w:rPr>
        <w:t xml:space="preserve">„Power-over-Ethernet“ wurde bei einer Befragung von Farnell element14 Kunden, die sich für Raspberry Pi-Produkte interessierten, als eines der vier wichtigsten Anliegen genannt. </w:t>
      </w:r>
      <w:r w:rsidRPr="00524582">
        <w:rPr>
          <w:rFonts w:ascii="Arial" w:eastAsia="Cambria" w:hAnsi="Arial" w:cs="Cambria"/>
          <w:kern w:val="0"/>
          <w:shd w:val="clear" w:color="auto" w:fill="FFFFFF"/>
          <w:lang w:val="de-DE" w:eastAsia="en-US" w:bidi="ar-SA"/>
        </w:rPr>
        <w:t>Als Grund hierfür wurde aufgeführt, dass die Platine als Embedded-Gerät eine höhere Leistung erbring</w:t>
      </w:r>
      <w:r w:rsidR="00081B0A" w:rsidRPr="00524582">
        <w:rPr>
          <w:rFonts w:ascii="Arial" w:eastAsia="Cambria" w:hAnsi="Arial" w:cs="Cambria"/>
          <w:kern w:val="0"/>
          <w:shd w:val="clear" w:color="auto" w:fill="FFFFFF"/>
          <w:lang w:val="de-DE" w:eastAsia="en-US" w:bidi="ar-SA"/>
        </w:rPr>
        <w:t>t</w:t>
      </w:r>
      <w:r w:rsidRPr="00524582">
        <w:rPr>
          <w:rFonts w:ascii="Arial" w:eastAsia="Cambria" w:hAnsi="Arial" w:cs="Cambria"/>
          <w:kern w:val="0"/>
          <w:shd w:val="clear" w:color="auto" w:fill="FFFFFF"/>
          <w:lang w:val="de-DE" w:eastAsia="en-US" w:bidi="ar-SA"/>
        </w:rPr>
        <w:t xml:space="preserve"> und somit auch die Anforderungen des wachsenden Profimarktes im Entwicklerbereich</w:t>
      </w:r>
      <w:r w:rsidRPr="00081B0A">
        <w:rPr>
          <w:rFonts w:ascii="Arial" w:eastAsia="Cambria" w:hAnsi="Arial" w:cs="Cambria"/>
          <w:kern w:val="0"/>
          <w:shd w:val="clear" w:color="auto" w:fill="FFFFFF"/>
          <w:lang w:val="de-DE" w:eastAsia="en-US" w:bidi="ar-SA"/>
        </w:rPr>
        <w:t xml:space="preserve"> besser erfüllt. Der </w:t>
      </w:r>
      <w:r w:rsidRPr="00081B0A">
        <w:rPr>
          <w:rFonts w:ascii="Arial" w:eastAsia="Cambria" w:hAnsi="Arial" w:cs="Cambria"/>
          <w:kern w:val="0"/>
          <w:lang w:val="de-DE" w:eastAsia="en-US" w:bidi="ar-SA"/>
        </w:rPr>
        <w:t>offizielle Raspberry Pi PoE-HAT ist eine ideale Lösung für Embedded- und IoT-Projekte und baut die Einsatzmöglichkeiten dieser Platine weiter aus.</w:t>
      </w:r>
    </w:p>
    <w:p w14:paraId="0EB37F49" w14:textId="77777777"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GB" w:bidi="ar-SA"/>
        </w:rPr>
      </w:pPr>
    </w:p>
    <w:p w14:paraId="1726DEAD" w14:textId="77777777"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US" w:bidi="ar-SA"/>
        </w:rPr>
      </w:pPr>
      <w:r w:rsidRPr="00081B0A">
        <w:rPr>
          <w:rFonts w:ascii="Arial" w:eastAsia="Cambria" w:hAnsi="Arial" w:cs="Cambria"/>
          <w:kern w:val="0"/>
          <w:lang w:val="de-DE" w:eastAsia="en-US" w:bidi="ar-SA"/>
        </w:rPr>
        <w:t>Hier die wichtigsten Eigenschaften:</w:t>
      </w:r>
    </w:p>
    <w:p w14:paraId="49394D71"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Power-over-Ethernet-802.3af-konform</w:t>
      </w:r>
    </w:p>
    <w:p w14:paraId="365CC38A"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Power-over-Ethernet-Boot (PXE-Boot)</w:t>
      </w:r>
    </w:p>
    <w:p w14:paraId="1FC656A8"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Gerät der Klasse 2</w:t>
      </w:r>
    </w:p>
    <w:p w14:paraId="16F7367D"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Vollständig isoliertes Schaltnetzteil (SMPS)</w:t>
      </w:r>
    </w:p>
    <w:p w14:paraId="24F20984"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36-56 V Eingangsspannung</w:t>
      </w:r>
    </w:p>
    <w:p w14:paraId="7463D7F4"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5 V Ausgangsspannung</w:t>
      </w:r>
    </w:p>
    <w:p w14:paraId="3560A507"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Stromversorgung von bis zu 2,5 A</w:t>
      </w:r>
    </w:p>
    <w:p w14:paraId="57A7BAE8" w14:textId="77777777"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Lüftersteuerung</w:t>
      </w:r>
    </w:p>
    <w:p w14:paraId="58BA4D6B" w14:textId="4158812D" w:rsidR="002E52D2" w:rsidRPr="00081B0A" w:rsidRDefault="002E52D2" w:rsidP="00524582">
      <w:pPr>
        <w:numPr>
          <w:ilvl w:val="0"/>
          <w:numId w:val="17"/>
        </w:numPr>
        <w:pBdr>
          <w:top w:val="nil"/>
          <w:left w:val="nil"/>
          <w:bottom w:val="nil"/>
          <w:right w:val="nil"/>
          <w:between w:val="nil"/>
        </w:pBdr>
        <w:shd w:val="clear" w:color="auto" w:fill="FFFFFF"/>
        <w:suppressAutoHyphens w:val="0"/>
        <w:spacing w:after="0"/>
        <w:contextualSpacing/>
        <w:rPr>
          <w:rFonts w:ascii="Arial" w:eastAsia="Times New Roman" w:hAnsi="Arial" w:cs="Arial"/>
          <w:kern w:val="0"/>
          <w:lang w:val="de-DE" w:eastAsia="en-US" w:bidi="ar-SA"/>
        </w:rPr>
      </w:pPr>
      <w:r w:rsidRPr="00081B0A">
        <w:rPr>
          <w:rFonts w:ascii="Arial" w:eastAsia="Times New Roman" w:hAnsi="Arial" w:cs="Times New Roman"/>
          <w:kern w:val="0"/>
          <w:lang w:val="de-DE" w:eastAsia="en-US" w:bidi="ar-SA"/>
        </w:rPr>
        <w:t>Plug-and-Play-Kompatibilität mit Raspberry Pi 3 Model B+</w:t>
      </w:r>
    </w:p>
    <w:p w14:paraId="7E38D45D" w14:textId="77777777"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GB" w:bidi="ar-SA"/>
        </w:rPr>
      </w:pPr>
    </w:p>
    <w:p w14:paraId="6537F376" w14:textId="77777777"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US" w:bidi="ar-SA"/>
        </w:rPr>
      </w:pPr>
      <w:r w:rsidRPr="00081B0A">
        <w:rPr>
          <w:rFonts w:ascii="Arial" w:eastAsia="Cambria" w:hAnsi="Arial" w:cs="Cambria"/>
          <w:kern w:val="0"/>
          <w:lang w:val="de-DE" w:eastAsia="en-US" w:bidi="ar-SA"/>
        </w:rPr>
        <w:t>Der Raspberry Pi PoE-HAT eignet sich für die Nutzung mit dem Raspberry Pi 3 Model B+ und erfordert einen 802.3af-konformen PoE-Injektor, Schalter oder Router. Diese sind nicht im Lieferumfang enthalten.</w:t>
      </w:r>
    </w:p>
    <w:p w14:paraId="2E83E37D" w14:textId="77777777"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GB" w:bidi="ar-SA"/>
        </w:rPr>
      </w:pPr>
    </w:p>
    <w:p w14:paraId="14BB0249" w14:textId="4977ED6B" w:rsidR="002E52D2" w:rsidRPr="00081B0A" w:rsidRDefault="002E52D2" w:rsidP="00524582">
      <w:pPr>
        <w:pBdr>
          <w:top w:val="nil"/>
          <w:left w:val="nil"/>
          <w:bottom w:val="nil"/>
          <w:right w:val="nil"/>
          <w:between w:val="nil"/>
        </w:pBdr>
        <w:shd w:val="clear" w:color="auto" w:fill="FFFFFF"/>
        <w:suppressAutoHyphens w:val="0"/>
        <w:spacing w:after="0"/>
        <w:rPr>
          <w:rFonts w:ascii="Arial" w:eastAsia="Times New Roman" w:hAnsi="Arial" w:cs="Arial"/>
          <w:kern w:val="0"/>
          <w:lang w:val="de-DE" w:eastAsia="en-US" w:bidi="ar-SA"/>
        </w:rPr>
      </w:pPr>
      <w:r w:rsidRPr="00081B0A">
        <w:rPr>
          <w:rFonts w:ascii="Arial" w:eastAsia="Cambria" w:hAnsi="Arial" w:cs="Cambria"/>
          <w:kern w:val="0"/>
          <w:lang w:val="de-DE" w:eastAsia="en-US" w:bidi="ar-SA"/>
        </w:rPr>
        <w:t xml:space="preserve">Der offizielle Raspberry Pi PoE-HAT ist in Europa bei </w:t>
      </w:r>
      <w:hyperlink r:id="rId9" w:history="1">
        <w:r w:rsidRPr="00081B0A">
          <w:rPr>
            <w:rFonts w:ascii="Arial" w:eastAsia="Cambria" w:hAnsi="Arial" w:cs="Cambria"/>
            <w:color w:val="0563C1"/>
            <w:kern w:val="0"/>
            <w:u w:val="single"/>
            <w:lang w:val="de-DE" w:eastAsia="en-US" w:bidi="ar-SA"/>
          </w:rPr>
          <w:t>Farnell element14</w:t>
        </w:r>
      </w:hyperlink>
      <w:r w:rsidRPr="00081B0A">
        <w:rPr>
          <w:rFonts w:ascii="Arial" w:eastAsia="Cambria" w:hAnsi="Arial" w:cs="Cambria"/>
          <w:kern w:val="0"/>
          <w:lang w:val="de-DE" w:eastAsia="en-US" w:bidi="ar-SA"/>
        </w:rPr>
        <w:t xml:space="preserve">, in Nordamerika bei </w:t>
      </w:r>
      <w:hyperlink r:id="rId10" w:history="1">
        <w:r w:rsidRPr="00081B0A">
          <w:rPr>
            <w:rFonts w:ascii="Arial" w:eastAsia="Cambria" w:hAnsi="Arial" w:cs="Cambria"/>
            <w:color w:val="0563C1"/>
            <w:kern w:val="0"/>
            <w:u w:val="single"/>
            <w:lang w:val="de-DE" w:eastAsia="en-US" w:bidi="ar-SA"/>
          </w:rPr>
          <w:t>Newark element14</w:t>
        </w:r>
      </w:hyperlink>
      <w:r w:rsidRPr="00081B0A">
        <w:rPr>
          <w:rFonts w:ascii="Arial" w:eastAsia="Cambria" w:hAnsi="Arial" w:cs="Cambria"/>
          <w:kern w:val="0"/>
          <w:lang w:val="de-DE" w:eastAsia="en-US" w:bidi="ar-SA"/>
        </w:rPr>
        <w:t xml:space="preserve"> und im APAC-Raum bei </w:t>
      </w:r>
      <w:hyperlink r:id="rId11" w:history="1">
        <w:r w:rsidRPr="00081B0A">
          <w:rPr>
            <w:rFonts w:ascii="Arial" w:eastAsia="Cambria" w:hAnsi="Arial" w:cs="Cambria"/>
            <w:color w:val="0563C1"/>
            <w:kern w:val="0"/>
            <w:u w:val="single"/>
            <w:lang w:val="de-DE" w:eastAsia="en-US" w:bidi="ar-SA"/>
          </w:rPr>
          <w:t>element14</w:t>
        </w:r>
      </w:hyperlink>
      <w:r w:rsidRPr="00081B0A">
        <w:rPr>
          <w:rFonts w:ascii="Arial" w:eastAsia="Cambria" w:hAnsi="Arial" w:cs="Cambria"/>
          <w:kern w:val="0"/>
          <w:lang w:val="de-DE" w:eastAsia="en-US" w:bidi="ar-SA"/>
        </w:rPr>
        <w:t xml:space="preserve"> erhältlich.</w:t>
      </w:r>
    </w:p>
    <w:p w14:paraId="00AF52B7" w14:textId="77777777" w:rsidR="000D009C" w:rsidRPr="00081B0A" w:rsidRDefault="000D009C" w:rsidP="00524582">
      <w:pPr>
        <w:pStyle w:val="ColorfulList-Accent11"/>
        <w:spacing w:after="0"/>
        <w:ind w:left="0"/>
        <w:jc w:val="center"/>
        <w:rPr>
          <w:rFonts w:ascii="Arial" w:hAnsi="Arial" w:cs="Arial"/>
          <w:b/>
          <w:color w:val="000000"/>
          <w:sz w:val="20"/>
          <w:szCs w:val="20"/>
          <w:lang w:val="de-DE"/>
        </w:rPr>
      </w:pPr>
    </w:p>
    <w:p w14:paraId="722936E2" w14:textId="43E69A04" w:rsidR="00E940E5" w:rsidRPr="00081B0A" w:rsidRDefault="00E940E5" w:rsidP="00C62786">
      <w:pPr>
        <w:pStyle w:val="ColorfulList-Accent11"/>
        <w:spacing w:after="0" w:line="240" w:lineRule="auto"/>
        <w:ind w:left="0"/>
        <w:jc w:val="center"/>
        <w:rPr>
          <w:rFonts w:ascii="Arial" w:hAnsi="Arial" w:cs="Arial"/>
          <w:b/>
          <w:color w:val="000000"/>
          <w:sz w:val="20"/>
          <w:szCs w:val="20"/>
          <w:lang w:val="de-DE"/>
        </w:rPr>
      </w:pPr>
      <w:r w:rsidRPr="00081B0A">
        <w:rPr>
          <w:rFonts w:ascii="Arial" w:hAnsi="Arial" w:cs="Arial"/>
          <w:b/>
          <w:color w:val="000000"/>
          <w:sz w:val="20"/>
          <w:szCs w:val="20"/>
          <w:lang w:val="de-DE"/>
        </w:rPr>
        <w:t>** Ende **</w:t>
      </w:r>
    </w:p>
    <w:p w14:paraId="322B70C4" w14:textId="77777777" w:rsidR="00E940E5" w:rsidRPr="00081B0A" w:rsidRDefault="00E940E5" w:rsidP="00C62786">
      <w:pPr>
        <w:pStyle w:val="ColorfulList-Accent11"/>
        <w:spacing w:after="0" w:line="240" w:lineRule="auto"/>
        <w:ind w:left="0"/>
        <w:jc w:val="center"/>
        <w:rPr>
          <w:rFonts w:ascii="Arial" w:hAnsi="Arial" w:cs="Arial"/>
          <w:b/>
          <w:color w:val="000000"/>
          <w:sz w:val="20"/>
          <w:szCs w:val="20"/>
          <w:lang w:val="de-DE"/>
        </w:rPr>
      </w:pPr>
    </w:p>
    <w:p w14:paraId="4791E200" w14:textId="77777777" w:rsidR="00E940E5" w:rsidRPr="00081B0A" w:rsidRDefault="00E940E5" w:rsidP="00C62786">
      <w:pPr>
        <w:spacing w:after="0" w:line="240" w:lineRule="auto"/>
        <w:rPr>
          <w:rFonts w:ascii="Arial" w:hAnsi="Arial" w:cs="Arial"/>
          <w:b/>
          <w:u w:val="single"/>
          <w:lang w:val="de-DE"/>
        </w:rPr>
      </w:pPr>
      <w:r w:rsidRPr="00081B0A">
        <w:rPr>
          <w:rFonts w:ascii="Arial" w:hAnsi="Arial" w:cs="Arial"/>
          <w:b/>
          <w:u w:val="single"/>
          <w:lang w:val="de-DE"/>
        </w:rPr>
        <w:t>Anmerkungen für Redakture</w:t>
      </w:r>
    </w:p>
    <w:p w14:paraId="4297E8D3" w14:textId="77777777" w:rsidR="00C62786" w:rsidRPr="00081B0A" w:rsidRDefault="00C62786" w:rsidP="00C62786">
      <w:pPr>
        <w:spacing w:after="0" w:line="240" w:lineRule="auto"/>
        <w:rPr>
          <w:rFonts w:ascii="Arial" w:hAnsi="Arial" w:cs="Arial"/>
          <w:b/>
          <w:lang w:val="de-DE"/>
        </w:rPr>
      </w:pPr>
    </w:p>
    <w:p w14:paraId="58CBC3C9" w14:textId="77777777" w:rsidR="00E940E5" w:rsidRPr="00081B0A" w:rsidRDefault="00E940E5" w:rsidP="00C62786">
      <w:pPr>
        <w:spacing w:after="0" w:line="240" w:lineRule="auto"/>
        <w:rPr>
          <w:rFonts w:ascii="Arial" w:hAnsi="Arial" w:cs="Arial"/>
          <w:lang w:val="de-DE"/>
        </w:rPr>
      </w:pPr>
      <w:r w:rsidRPr="00081B0A">
        <w:rPr>
          <w:rFonts w:ascii="Arial" w:hAnsi="Arial" w:cs="Arial"/>
          <w:lang w:val="de-DE"/>
        </w:rPr>
        <w:t xml:space="preserve">Sie finden weitere Details und Bildmaterial zu dieser Pressemitteilung in unserem Newsroom: </w:t>
      </w:r>
      <w:hyperlink r:id="rId12" w:history="1">
        <w:r w:rsidRPr="00081B0A">
          <w:rPr>
            <w:rStyle w:val="Hyperlink"/>
            <w:rFonts w:ascii="Arial" w:hAnsi="Arial" w:cs="Arial"/>
            <w:color w:val="0563C1"/>
            <w:lang w:val="de-DE"/>
          </w:rPr>
          <w:t>www.element14.com/news</w:t>
        </w:r>
      </w:hyperlink>
    </w:p>
    <w:p w14:paraId="1C22EDC2" w14:textId="77777777" w:rsidR="00C62786" w:rsidRPr="00081B0A" w:rsidRDefault="00C62786" w:rsidP="00C62786">
      <w:pPr>
        <w:spacing w:after="0" w:line="240" w:lineRule="auto"/>
        <w:rPr>
          <w:rFonts w:ascii="Arial" w:hAnsi="Arial" w:cs="Arial"/>
          <w:lang w:val="de-DE"/>
        </w:rPr>
      </w:pPr>
    </w:p>
    <w:p w14:paraId="721E00E0" w14:textId="77777777" w:rsidR="000D009C" w:rsidRPr="00081B0A" w:rsidRDefault="000D009C" w:rsidP="00C62786">
      <w:pPr>
        <w:spacing w:after="0" w:line="240" w:lineRule="auto"/>
        <w:rPr>
          <w:rFonts w:ascii="Arial" w:hAnsi="Arial" w:cs="Arial"/>
          <w:b/>
          <w:bCs/>
          <w:lang w:val="de-DE"/>
        </w:rPr>
      </w:pPr>
    </w:p>
    <w:p w14:paraId="0307E8FF" w14:textId="041479D4" w:rsidR="00E940E5" w:rsidRPr="00081B0A" w:rsidRDefault="00E940E5" w:rsidP="00C62786">
      <w:pPr>
        <w:spacing w:after="0" w:line="240" w:lineRule="auto"/>
        <w:rPr>
          <w:rFonts w:ascii="Arial" w:hAnsi="Arial" w:cs="Arial"/>
          <w:b/>
          <w:bCs/>
          <w:lang w:val="de-DE"/>
        </w:rPr>
      </w:pPr>
      <w:r w:rsidRPr="00081B0A">
        <w:rPr>
          <w:rFonts w:ascii="Arial" w:hAnsi="Arial" w:cs="Arial"/>
          <w:b/>
          <w:bCs/>
          <w:lang w:val="de-DE"/>
        </w:rPr>
        <w:t>Über uns</w:t>
      </w:r>
    </w:p>
    <w:p w14:paraId="618236FB" w14:textId="77777777" w:rsidR="00C62786" w:rsidRPr="00081B0A" w:rsidRDefault="00C62786" w:rsidP="00C62786">
      <w:pPr>
        <w:spacing w:after="0" w:line="240" w:lineRule="auto"/>
        <w:rPr>
          <w:rFonts w:ascii="Arial" w:hAnsi="Arial" w:cs="Arial"/>
          <w:b/>
          <w:bCs/>
          <w:u w:val="single"/>
          <w:lang w:val="de-DE"/>
        </w:rPr>
      </w:pPr>
    </w:p>
    <w:p w14:paraId="62A02E5D" w14:textId="77777777" w:rsidR="002E52D2" w:rsidRPr="00081B0A" w:rsidRDefault="00344E78" w:rsidP="00C62786">
      <w:pPr>
        <w:spacing w:after="0" w:line="240" w:lineRule="auto"/>
        <w:rPr>
          <w:rFonts w:ascii="Arial" w:hAnsi="Arial" w:cs="Arial"/>
          <w:lang w:val="de-DE"/>
        </w:rPr>
      </w:pPr>
      <w:hyperlink r:id="rId13" w:history="1">
        <w:r w:rsidR="00E940E5" w:rsidRPr="00081B0A">
          <w:rPr>
            <w:rStyle w:val="Hyperlink"/>
            <w:rFonts w:ascii="Arial" w:hAnsi="Arial" w:cs="Arial"/>
            <w:color w:val="0563C1"/>
            <w:lang w:val="de-DE"/>
          </w:rPr>
          <w:t>Farnell element14</w:t>
        </w:r>
      </w:hyperlink>
      <w:r w:rsidR="00E940E5" w:rsidRPr="00081B0A">
        <w:rPr>
          <w:rFonts w:ascii="Arial" w:hAnsi="Arial" w:cs="Arial"/>
          <w:lang w:val="de-DE"/>
        </w:rPr>
        <w:t xml:space="preserve"> gehört zur </w:t>
      </w:r>
      <w:hyperlink r:id="rId14" w:history="1">
        <w:r w:rsidR="00E940E5" w:rsidRPr="00081B0A">
          <w:rPr>
            <w:rStyle w:val="Hyperlink"/>
            <w:rFonts w:ascii="Arial" w:hAnsi="Arial" w:cs="Arial"/>
            <w:color w:val="0563C1"/>
            <w:lang w:val="de-DE"/>
          </w:rPr>
          <w:t>Premier Farnell</w:t>
        </w:r>
        <w:r w:rsidR="00E940E5" w:rsidRPr="00081B0A">
          <w:rPr>
            <w:rStyle w:val="Hyperlink"/>
            <w:rFonts w:ascii="Arial" w:hAnsi="Arial" w:cs="Arial"/>
            <w:lang w:val="de-DE"/>
          </w:rPr>
          <w:t xml:space="preserve"> </w:t>
        </w:r>
      </w:hyperlink>
      <w:r w:rsidR="00E940E5" w:rsidRPr="00081B0A">
        <w:rPr>
          <w:rFonts w:ascii="Arial" w:hAnsi="Arial" w:cs="Arial"/>
          <w:lang w:val="de-DE"/>
        </w:rPr>
        <w:t xml:space="preserve">-Unternehmensgruppe, einem weltweiten Technologieführer mit über 80 Jahren Erfahrung im High-Service-Vertrieb von Technologieprodukten und Lösungen für die </w:t>
      </w:r>
      <w:r w:rsidR="00E940E5" w:rsidRPr="00081B0A">
        <w:rPr>
          <w:rFonts w:ascii="Arial" w:hAnsi="Arial" w:cs="Arial"/>
          <w:lang w:val="de-DE"/>
        </w:rPr>
        <w:lastRenderedPageBreak/>
        <w:t xml:space="preserve">Konzeption, Fertigung, Wartung und Reparatur von elektronischen Systemen. Als marktführender </w:t>
      </w:r>
      <w:r w:rsidR="00162AF3" w:rsidRPr="00081B0A">
        <w:rPr>
          <w:rFonts w:ascii="Arial" w:hAnsi="Arial" w:cs="Arial"/>
          <w:lang w:val="de-DE"/>
        </w:rPr>
        <w:t xml:space="preserve">Development Distributor </w:t>
      </w:r>
      <w:r w:rsidR="00E940E5" w:rsidRPr="00081B0A">
        <w:rPr>
          <w:rFonts w:ascii="Arial" w:hAnsi="Arial" w:cs="Arial"/>
          <w:lang w:val="de-DE"/>
        </w:rPr>
        <w:t xml:space="preserve">nutzt Premier Farnell diese Erfahrungen, um seine breite Kundenbasis, von Bastlern bis hin zu Ingenieuren, Wartungstechnikern und Einkäufern, zu unterstützen. </w:t>
      </w:r>
    </w:p>
    <w:p w14:paraId="5B842BCD" w14:textId="750BD967" w:rsidR="00E940E5" w:rsidRPr="00081B0A" w:rsidRDefault="00E940E5" w:rsidP="00C62786">
      <w:pPr>
        <w:spacing w:after="0" w:line="240" w:lineRule="auto"/>
        <w:rPr>
          <w:rFonts w:ascii="Arial" w:hAnsi="Arial" w:cs="Arial"/>
          <w:lang w:val="de-DE"/>
        </w:rPr>
      </w:pPr>
      <w:r w:rsidRPr="00081B0A">
        <w:rPr>
          <w:rFonts w:ascii="Arial" w:hAnsi="Arial" w:cs="Arial"/>
          <w:lang w:val="de-DE"/>
        </w:rPr>
        <w:t>Durch die Zusammenarbeit mit führenden Markenherstellern und Start</w:t>
      </w:r>
      <w:r w:rsidR="00BC2D80" w:rsidRPr="00081B0A">
        <w:rPr>
          <w:rFonts w:ascii="Arial" w:hAnsi="Arial" w:cs="Arial"/>
          <w:lang w:val="de-DE"/>
        </w:rPr>
        <w:t>-</w:t>
      </w:r>
      <w:r w:rsidRPr="00081B0A">
        <w:rPr>
          <w:rFonts w:ascii="Arial" w:hAnsi="Arial" w:cs="Arial"/>
          <w:lang w:val="de-DE"/>
        </w:rPr>
        <w:t>ups entwickelt Premier Farnell neue Lösungen für die Industrie und unterstützt so die nächste Generation von Ingenieuren.</w:t>
      </w:r>
    </w:p>
    <w:p w14:paraId="78914889" w14:textId="77777777" w:rsidR="00C62786" w:rsidRPr="00081B0A" w:rsidRDefault="00C62786" w:rsidP="00C62786">
      <w:pPr>
        <w:spacing w:after="0" w:line="240" w:lineRule="auto"/>
        <w:rPr>
          <w:rFonts w:ascii="Arial" w:hAnsi="Arial" w:cs="Arial"/>
          <w:lang w:val="de-DE"/>
        </w:rPr>
      </w:pPr>
    </w:p>
    <w:p w14:paraId="5842F69A" w14:textId="51BF5188" w:rsidR="00CB4F30" w:rsidRPr="00081B0A" w:rsidRDefault="00B45F98" w:rsidP="00CB4F30">
      <w:pPr>
        <w:pStyle w:val="HTMLPreformatted"/>
        <w:shd w:val="clear" w:color="auto" w:fill="FFFFFF"/>
        <w:rPr>
          <w:rFonts w:ascii="Arial" w:eastAsia="Times New Roman" w:hAnsi="Arial" w:cs="Arial"/>
          <w:kern w:val="0"/>
          <w:szCs w:val="20"/>
          <w:lang w:val="de-DE" w:eastAsia="en-GB" w:bidi="ar-SA"/>
        </w:rPr>
      </w:pPr>
      <w:r w:rsidRPr="00081B0A">
        <w:rPr>
          <w:rFonts w:ascii="Arial" w:hAnsi="Arial" w:cs="Arial"/>
          <w:lang w:val="de-DE"/>
        </w:rPr>
        <w:t>Premier Farnell ist ein</w:t>
      </w:r>
      <w:r w:rsidR="00605DFA" w:rsidRPr="00081B0A">
        <w:rPr>
          <w:rFonts w:ascii="Arial" w:hAnsi="Arial" w:cs="Arial"/>
          <w:lang w:val="de-DE"/>
        </w:rPr>
        <w:t>e</w:t>
      </w:r>
      <w:r w:rsidRPr="00081B0A">
        <w:rPr>
          <w:rFonts w:ascii="Arial" w:hAnsi="Arial" w:cs="Arial"/>
          <w:lang w:val="de-DE"/>
        </w:rPr>
        <w:t xml:space="preserve"> Geschäftsbereich von Avnet </w:t>
      </w:r>
      <w:r w:rsidR="00605DFA" w:rsidRPr="00081B0A">
        <w:rPr>
          <w:rFonts w:ascii="Arial" w:hAnsi="Arial" w:cs="Arial"/>
          <w:lang w:val="de-DE"/>
        </w:rPr>
        <w:t>(Nasdaq</w:t>
      </w:r>
      <w:r w:rsidR="00E940E5" w:rsidRPr="00081B0A">
        <w:rPr>
          <w:rFonts w:ascii="Arial" w:hAnsi="Arial" w:cs="Arial"/>
          <w:shd w:val="clear" w:color="auto" w:fill="FFFFFF"/>
          <w:lang w:val="de-DE"/>
        </w:rPr>
        <w:t>:AVT). Premier Farnell firmiert in Europa unter</w:t>
      </w:r>
      <w:r w:rsidR="00E940E5" w:rsidRPr="00081B0A">
        <w:rPr>
          <w:rFonts w:ascii="Arial" w:hAnsi="Arial" w:cs="Arial"/>
          <w:lang w:val="de-DE"/>
        </w:rPr>
        <w:t> </w:t>
      </w:r>
      <w:hyperlink r:id="rId15" w:history="1">
        <w:r w:rsidR="00E940E5" w:rsidRPr="00081B0A">
          <w:rPr>
            <w:rStyle w:val="Hyperlink"/>
            <w:rFonts w:ascii="Arial" w:hAnsi="Arial" w:cs="Arial"/>
            <w:color w:val="0563C1"/>
            <w:lang w:val="de-DE"/>
          </w:rPr>
          <w:t>Farnell element14</w:t>
        </w:r>
      </w:hyperlink>
      <w:r w:rsidR="00E940E5" w:rsidRPr="00081B0A">
        <w:rPr>
          <w:rFonts w:ascii="Arial" w:hAnsi="Arial" w:cs="Arial"/>
          <w:lang w:val="de-DE"/>
        </w:rPr>
        <w:t xml:space="preserve">, </w:t>
      </w:r>
      <w:r w:rsidR="00BC2D80" w:rsidRPr="00081B0A">
        <w:rPr>
          <w:rFonts w:ascii="Arial" w:hAnsi="Arial" w:cs="Arial"/>
          <w:lang w:val="de-DE"/>
        </w:rPr>
        <w:t xml:space="preserve">in Nordamerika </w:t>
      </w:r>
      <w:r w:rsidR="00E940E5" w:rsidRPr="00081B0A">
        <w:rPr>
          <w:rFonts w:ascii="Arial" w:hAnsi="Arial" w:cs="Arial"/>
          <w:lang w:val="de-DE"/>
        </w:rPr>
        <w:t>unter </w:t>
      </w:r>
      <w:hyperlink r:id="rId16" w:history="1">
        <w:r w:rsidR="00E940E5" w:rsidRPr="00081B0A">
          <w:rPr>
            <w:rStyle w:val="Hyperlink"/>
            <w:rFonts w:ascii="Arial" w:hAnsi="Arial" w:cs="Arial"/>
            <w:color w:val="0563C1"/>
            <w:lang w:val="de-DE"/>
          </w:rPr>
          <w:t>Newark element14</w:t>
        </w:r>
      </w:hyperlink>
      <w:r w:rsidR="00E940E5" w:rsidRPr="00081B0A">
        <w:rPr>
          <w:rFonts w:ascii="Arial" w:hAnsi="Arial" w:cs="Arial"/>
          <w:lang w:val="de-DE"/>
        </w:rPr>
        <w:t xml:space="preserve"> und </w:t>
      </w:r>
      <w:r w:rsidR="00BC2D80" w:rsidRPr="00081B0A">
        <w:rPr>
          <w:rFonts w:ascii="Arial" w:hAnsi="Arial" w:cs="Arial"/>
          <w:lang w:val="de-DE"/>
        </w:rPr>
        <w:t xml:space="preserve">im Asien-Pazifik-Raum </w:t>
      </w:r>
      <w:r w:rsidR="00E940E5" w:rsidRPr="00081B0A">
        <w:rPr>
          <w:rFonts w:ascii="Arial" w:hAnsi="Arial" w:cs="Arial"/>
          <w:lang w:val="de-DE"/>
        </w:rPr>
        <w:t xml:space="preserve">unter </w:t>
      </w:r>
      <w:hyperlink r:id="rId17" w:history="1">
        <w:r w:rsidR="00E940E5" w:rsidRPr="00081B0A">
          <w:rPr>
            <w:rStyle w:val="Hyperlink"/>
            <w:rFonts w:ascii="Arial" w:hAnsi="Arial" w:cs="Arial"/>
            <w:color w:val="0563C1"/>
            <w:lang w:val="de-DE"/>
          </w:rPr>
          <w:t>element14</w:t>
        </w:r>
      </w:hyperlink>
      <w:r w:rsidR="00E940E5" w:rsidRPr="00081B0A">
        <w:rPr>
          <w:rFonts w:ascii="Arial" w:hAnsi="Arial" w:cs="Arial"/>
          <w:shd w:val="clear" w:color="auto" w:fill="FFFFFF"/>
          <w:lang w:val="de-DE"/>
        </w:rPr>
        <w:t>.</w:t>
      </w:r>
      <w:r w:rsidR="00E940E5" w:rsidRPr="00081B0A">
        <w:rPr>
          <w:rFonts w:ascii="Arial" w:hAnsi="Arial" w:cs="Arial"/>
          <w:lang w:val="de-DE"/>
        </w:rPr>
        <w:t xml:space="preserve"> </w:t>
      </w:r>
      <w:r w:rsidR="00CB4F30" w:rsidRPr="00081B0A">
        <w:rPr>
          <w:rFonts w:ascii="Arial" w:eastAsia="Times New Roman" w:hAnsi="Arial" w:cs="Arial"/>
          <w:kern w:val="0"/>
          <w:szCs w:val="20"/>
          <w:lang w:val="de-DE" w:eastAsia="en-GB" w:bidi="ar-SA"/>
        </w:rPr>
        <w:t xml:space="preserve">Die Premier Farnell Group wird von einer globalen Lieferkette von mehr als 3.500 Lieferanten unterstützt und verfügt über ein umfassendes Inventarprofil, das entwickelt wurde, um die Bedürfnisse innovativer Kunden überall zu antizipieren und zu erfüllen. Premier Farnell verkauft seine Produkte direkt an die Verbraucher über ein Netzwerk von Wiederverkäufern und sein </w:t>
      </w:r>
      <w:hyperlink r:id="rId18" w:history="1">
        <w:r w:rsidR="00CB4F30" w:rsidRPr="00081B0A">
          <w:rPr>
            <w:rStyle w:val="Hyperlink"/>
            <w:rFonts w:ascii="Arial" w:eastAsia="Times New Roman" w:hAnsi="Arial" w:cs="Arial"/>
            <w:color w:val="0563C1"/>
            <w:kern w:val="0"/>
            <w:szCs w:val="20"/>
            <w:lang w:val="de-DE" w:eastAsia="en-GB" w:bidi="ar-SA"/>
          </w:rPr>
          <w:t>CPC</w:t>
        </w:r>
      </w:hyperlink>
      <w:r w:rsidR="00CB4F30" w:rsidRPr="00081B0A">
        <w:rPr>
          <w:rFonts w:ascii="Arial" w:eastAsia="Times New Roman" w:hAnsi="Arial" w:cs="Arial"/>
          <w:kern w:val="0"/>
          <w:szCs w:val="20"/>
          <w:lang w:val="de-DE" w:eastAsia="en-GB" w:bidi="ar-SA"/>
        </w:rPr>
        <w:t>-Geschäft in Großbritannien.</w:t>
      </w:r>
    </w:p>
    <w:p w14:paraId="15308ECB" w14:textId="77777777" w:rsidR="00C62786" w:rsidRPr="00081B0A" w:rsidRDefault="00C62786" w:rsidP="00C62786">
      <w:pPr>
        <w:shd w:val="clear" w:color="auto" w:fill="FFFFFF"/>
        <w:spacing w:after="0" w:line="240" w:lineRule="auto"/>
        <w:rPr>
          <w:rFonts w:ascii="Arial" w:hAnsi="Arial" w:cs="Arial"/>
          <w:lang w:val="de-DE"/>
        </w:rPr>
      </w:pPr>
    </w:p>
    <w:p w14:paraId="02E2D119" w14:textId="77777777" w:rsidR="00E940E5" w:rsidRPr="00081B0A" w:rsidRDefault="00E940E5" w:rsidP="00C62786">
      <w:pPr>
        <w:shd w:val="clear" w:color="auto" w:fill="FFFFFF"/>
        <w:spacing w:after="0" w:line="240" w:lineRule="auto"/>
        <w:rPr>
          <w:rFonts w:ascii="Arial" w:hAnsi="Arial" w:cs="Arial"/>
          <w:lang w:val="de-DE"/>
        </w:rPr>
      </w:pPr>
    </w:p>
    <w:p w14:paraId="527C6D45" w14:textId="77777777" w:rsidR="00E940E5" w:rsidRPr="00081B0A" w:rsidRDefault="00E940E5" w:rsidP="00C62786">
      <w:pPr>
        <w:shd w:val="clear" w:color="auto" w:fill="FFFFFF"/>
        <w:spacing w:after="0" w:line="240" w:lineRule="auto"/>
        <w:rPr>
          <w:rStyle w:val="Hyperlink"/>
          <w:rFonts w:ascii="Arial" w:hAnsi="Arial" w:cs="Arial"/>
          <w:lang w:val="de-DE"/>
        </w:rPr>
      </w:pPr>
      <w:r w:rsidRPr="00081B0A">
        <w:rPr>
          <w:rFonts w:ascii="Arial" w:hAnsi="Arial" w:cs="Arial"/>
          <w:lang w:val="de-DE"/>
        </w:rPr>
        <w:t xml:space="preserve">Weitere Informationen finden Sie auf unserer Homepage unter </w:t>
      </w:r>
      <w:hyperlink r:id="rId19" w:history="1">
        <w:r w:rsidRPr="00081B0A">
          <w:rPr>
            <w:rStyle w:val="Hyperlink"/>
            <w:rFonts w:ascii="Arial" w:hAnsi="Arial" w:cs="Arial"/>
            <w:color w:val="0563C1"/>
            <w:lang w:val="de-DE"/>
          </w:rPr>
          <w:t>http://www.premierfarnell.com</w:t>
        </w:r>
      </w:hyperlink>
    </w:p>
    <w:p w14:paraId="0A78CAF6" w14:textId="77777777" w:rsidR="00A92729" w:rsidRPr="00081B0A" w:rsidRDefault="00A92729" w:rsidP="00C62786">
      <w:pPr>
        <w:shd w:val="clear" w:color="auto" w:fill="FFFFFF"/>
        <w:spacing w:after="0" w:line="240" w:lineRule="auto"/>
        <w:rPr>
          <w:rFonts w:ascii="Arial" w:hAnsi="Arial" w:cs="Arial"/>
          <w:lang w:val="de-DE"/>
        </w:rPr>
      </w:pPr>
    </w:p>
    <w:p w14:paraId="570EF025" w14:textId="77777777" w:rsidR="00E940E5" w:rsidRPr="00081B0A" w:rsidRDefault="00E940E5" w:rsidP="00C62786">
      <w:pPr>
        <w:pStyle w:val="ColorfulList-Accent11"/>
        <w:spacing w:after="0" w:line="240" w:lineRule="auto"/>
        <w:ind w:left="0"/>
        <w:rPr>
          <w:rFonts w:ascii="Arial" w:hAnsi="Arial" w:cs="Arial"/>
          <w:color w:val="000000"/>
          <w:sz w:val="20"/>
          <w:szCs w:val="20"/>
          <w:lang w:val="de-DE"/>
        </w:rPr>
      </w:pPr>
      <w:r w:rsidRPr="00081B0A">
        <w:rPr>
          <w:rFonts w:ascii="Arial" w:hAnsi="Arial" w:cs="Arial"/>
          <w:b/>
          <w:bCs/>
          <w:sz w:val="20"/>
          <w:szCs w:val="20"/>
          <w:lang w:val="de-DE"/>
        </w:rPr>
        <w:t>PR-Agentur für Europa:</w:t>
      </w:r>
      <w:r w:rsidRPr="00081B0A">
        <w:rPr>
          <w:rFonts w:ascii="Arial" w:hAnsi="Arial" w:cs="Arial"/>
          <w:b/>
          <w:color w:val="000000"/>
          <w:sz w:val="20"/>
          <w:szCs w:val="20"/>
          <w:u w:val="single"/>
          <w:lang w:val="de-DE"/>
        </w:rPr>
        <w:t xml:space="preserve"> </w:t>
      </w:r>
    </w:p>
    <w:p w14:paraId="731F9ECB" w14:textId="47814AC6" w:rsidR="00E940E5" w:rsidRPr="00081B0A" w:rsidRDefault="003500A5" w:rsidP="00C62786">
      <w:pPr>
        <w:spacing w:after="0" w:line="240" w:lineRule="auto"/>
        <w:rPr>
          <w:rFonts w:ascii="Arial" w:hAnsi="Arial" w:cs="Arial"/>
          <w:b/>
          <w:bCs/>
          <w:lang w:val="de-DE"/>
        </w:rPr>
      </w:pPr>
      <w:r>
        <w:rPr>
          <w:rFonts w:ascii="Arial" w:hAnsi="Arial" w:cs="Arial"/>
          <w:b/>
          <w:bCs/>
          <w:lang w:val="de-DE"/>
        </w:rPr>
        <w:t>Chloe Willcox</w:t>
      </w:r>
    </w:p>
    <w:p w14:paraId="1F1BCC68" w14:textId="77777777" w:rsidR="00E940E5" w:rsidRPr="00081B0A" w:rsidRDefault="00E940E5" w:rsidP="00C62786">
      <w:pPr>
        <w:spacing w:after="0" w:line="240" w:lineRule="auto"/>
        <w:rPr>
          <w:rFonts w:ascii="Arial" w:hAnsi="Arial" w:cs="Arial"/>
          <w:b/>
          <w:lang w:val="de-DE"/>
        </w:rPr>
      </w:pPr>
      <w:r w:rsidRPr="00081B0A">
        <w:rPr>
          <w:rFonts w:ascii="Arial" w:hAnsi="Arial" w:cs="Arial"/>
          <w:b/>
          <w:lang w:val="de-DE"/>
        </w:rPr>
        <w:t>Napier Partnership</w:t>
      </w:r>
    </w:p>
    <w:p w14:paraId="087D7299" w14:textId="3871BB47" w:rsidR="00E940E5" w:rsidRPr="00081B0A" w:rsidRDefault="00E940E5" w:rsidP="00C62786">
      <w:pPr>
        <w:spacing w:after="0" w:line="240" w:lineRule="auto"/>
        <w:rPr>
          <w:rFonts w:ascii="Arial" w:hAnsi="Arial" w:cs="Arial"/>
          <w:lang w:val="de-DE"/>
        </w:rPr>
      </w:pPr>
      <w:r w:rsidRPr="00081B0A">
        <w:rPr>
          <w:rFonts w:ascii="Arial" w:hAnsi="Arial" w:cs="Arial"/>
          <w:lang w:val="de-DE"/>
        </w:rPr>
        <w:t>Tel</w:t>
      </w:r>
      <w:r w:rsidR="00BC2D80" w:rsidRPr="00081B0A">
        <w:rPr>
          <w:rFonts w:ascii="Arial" w:hAnsi="Arial" w:cs="Arial"/>
          <w:lang w:val="de-DE"/>
        </w:rPr>
        <w:t>.</w:t>
      </w:r>
      <w:r w:rsidRPr="00081B0A">
        <w:rPr>
          <w:rFonts w:ascii="Arial" w:hAnsi="Arial" w:cs="Arial"/>
          <w:lang w:val="de-DE"/>
        </w:rPr>
        <w:t>: +44 1243 531123</w:t>
      </w:r>
    </w:p>
    <w:p w14:paraId="4FA20FA1" w14:textId="7ECDB11B" w:rsidR="00E940E5" w:rsidRPr="00081B0A" w:rsidRDefault="00E940E5" w:rsidP="00C62786">
      <w:pPr>
        <w:spacing w:after="0" w:line="240" w:lineRule="auto"/>
        <w:rPr>
          <w:rStyle w:val="Hyperlink"/>
          <w:rFonts w:ascii="Arial" w:hAnsi="Arial" w:cs="Arial"/>
          <w:lang w:val="de-DE"/>
        </w:rPr>
      </w:pPr>
      <w:r w:rsidRPr="00081B0A">
        <w:rPr>
          <w:rFonts w:ascii="Arial" w:hAnsi="Arial" w:cs="Arial"/>
          <w:lang w:val="de-DE"/>
        </w:rPr>
        <w:t>E</w:t>
      </w:r>
      <w:r w:rsidR="00BC2D80" w:rsidRPr="00081B0A">
        <w:rPr>
          <w:rFonts w:ascii="Arial" w:hAnsi="Arial" w:cs="Arial"/>
          <w:lang w:val="de-DE"/>
        </w:rPr>
        <w:t>-M</w:t>
      </w:r>
      <w:r w:rsidRPr="00081B0A">
        <w:rPr>
          <w:rFonts w:ascii="Arial" w:hAnsi="Arial" w:cs="Arial"/>
          <w:lang w:val="de-DE"/>
        </w:rPr>
        <w:t xml:space="preserve">ail: </w:t>
      </w:r>
      <w:hyperlink r:id="rId20" w:history="1">
        <w:r w:rsidR="00335B28">
          <w:rPr>
            <w:rStyle w:val="Hyperlink"/>
            <w:rFonts w:ascii="Arial" w:hAnsi="Arial" w:cs="Arial"/>
            <w:color w:val="0563C1"/>
            <w:lang w:val="de-DE"/>
          </w:rPr>
          <w:t>chloe@napierb2b.com</w:t>
        </w:r>
      </w:hyperlink>
    </w:p>
    <w:p w14:paraId="173E683C" w14:textId="4BD821A2" w:rsidR="00E940E5" w:rsidRPr="00081B0A" w:rsidRDefault="00344E78" w:rsidP="00C62786">
      <w:pPr>
        <w:spacing w:after="0" w:line="240" w:lineRule="auto"/>
        <w:rPr>
          <w:rFonts w:ascii="Arial" w:hAnsi="Arial" w:cs="Arial"/>
          <w:b/>
          <w:color w:val="0563C1"/>
          <w:lang w:val="de-DE"/>
        </w:rPr>
      </w:pPr>
      <w:hyperlink r:id="rId21" w:history="1">
        <w:r w:rsidR="007057A4" w:rsidRPr="00081B0A">
          <w:rPr>
            <w:rStyle w:val="Hyperlink"/>
            <w:rFonts w:ascii="Arial" w:hAnsi="Arial" w:cs="Arial"/>
            <w:color w:val="0563C1"/>
            <w:lang w:val="de-DE"/>
          </w:rPr>
          <w:t>www.napierb2b.com</w:t>
        </w:r>
      </w:hyperlink>
      <w:r w:rsidR="007057A4" w:rsidRPr="00081B0A">
        <w:rPr>
          <w:rFonts w:ascii="Arial" w:hAnsi="Arial" w:cs="Arial"/>
          <w:b/>
          <w:color w:val="0563C1"/>
          <w:lang w:val="de-DE"/>
        </w:rPr>
        <w:t xml:space="preserve"> </w:t>
      </w:r>
    </w:p>
    <w:p w14:paraId="3D8F1A3F" w14:textId="77777777" w:rsidR="007057A4" w:rsidRPr="00081B0A" w:rsidRDefault="007057A4" w:rsidP="00C62786">
      <w:pPr>
        <w:spacing w:after="0" w:line="240" w:lineRule="auto"/>
        <w:rPr>
          <w:rFonts w:ascii="Arial" w:hAnsi="Arial" w:cs="Arial"/>
          <w:b/>
          <w:lang w:val="de-DE"/>
        </w:rPr>
      </w:pPr>
    </w:p>
    <w:p w14:paraId="503189FB" w14:textId="77777777" w:rsidR="00C62786" w:rsidRPr="00081B0A" w:rsidRDefault="00C62786" w:rsidP="00C62786">
      <w:pPr>
        <w:spacing w:after="0" w:line="240" w:lineRule="auto"/>
        <w:rPr>
          <w:rFonts w:ascii="Arial" w:hAnsi="Arial" w:cs="Arial"/>
          <w:b/>
          <w:bCs/>
          <w:lang w:val="de-DE"/>
        </w:rPr>
      </w:pPr>
      <w:r w:rsidRPr="00081B0A">
        <w:rPr>
          <w:rFonts w:ascii="Arial" w:hAnsi="Arial" w:cs="Arial"/>
          <w:b/>
          <w:bCs/>
          <w:lang w:val="de-DE"/>
        </w:rPr>
        <w:t>Premier Farnell:</w:t>
      </w:r>
    </w:p>
    <w:p w14:paraId="17874744" w14:textId="77777777" w:rsidR="00C62786" w:rsidRPr="00081B0A" w:rsidRDefault="00C62786" w:rsidP="00C62786">
      <w:pPr>
        <w:spacing w:after="0" w:line="240" w:lineRule="auto"/>
        <w:rPr>
          <w:rFonts w:ascii="Arial" w:hAnsi="Arial" w:cs="Arial"/>
          <w:b/>
          <w:bCs/>
          <w:lang w:val="de-DE"/>
        </w:rPr>
      </w:pPr>
      <w:r w:rsidRPr="00081B0A">
        <w:rPr>
          <w:rFonts w:ascii="Arial" w:hAnsi="Arial" w:cs="Arial"/>
          <w:b/>
          <w:bCs/>
          <w:lang w:val="de-DE"/>
        </w:rPr>
        <w:t>Holly Smart</w:t>
      </w:r>
    </w:p>
    <w:p w14:paraId="3BC5B074" w14:textId="77777777" w:rsidR="00C62786" w:rsidRPr="00081B0A" w:rsidRDefault="00C62786" w:rsidP="00C62786">
      <w:pPr>
        <w:spacing w:after="0" w:line="240" w:lineRule="auto"/>
        <w:rPr>
          <w:rFonts w:ascii="Arial" w:hAnsi="Arial" w:cs="Arial"/>
          <w:b/>
          <w:bCs/>
          <w:lang w:val="de-DE"/>
        </w:rPr>
      </w:pPr>
      <w:r w:rsidRPr="00081B0A">
        <w:rPr>
          <w:rFonts w:ascii="Arial" w:hAnsi="Arial" w:cs="Arial"/>
          <w:b/>
          <w:bCs/>
          <w:lang w:val="de-DE"/>
        </w:rPr>
        <w:t>Head of PR and External Communications</w:t>
      </w:r>
    </w:p>
    <w:p w14:paraId="2A0F2730" w14:textId="529C1078" w:rsidR="00C62786" w:rsidRPr="00081B0A" w:rsidRDefault="00C62786" w:rsidP="00C62786">
      <w:pPr>
        <w:spacing w:after="0" w:line="240" w:lineRule="auto"/>
        <w:rPr>
          <w:rFonts w:ascii="Arial" w:hAnsi="Arial" w:cs="Arial"/>
          <w:bCs/>
          <w:lang w:val="de-DE"/>
        </w:rPr>
      </w:pPr>
      <w:r w:rsidRPr="00081B0A">
        <w:rPr>
          <w:rFonts w:ascii="Arial" w:hAnsi="Arial" w:cs="Arial"/>
          <w:bCs/>
          <w:lang w:val="de-DE"/>
        </w:rPr>
        <w:t>Tel</w:t>
      </w:r>
      <w:r w:rsidR="00BC2D80" w:rsidRPr="00081B0A">
        <w:rPr>
          <w:rFonts w:ascii="Arial" w:hAnsi="Arial" w:cs="Arial"/>
          <w:bCs/>
          <w:lang w:val="de-DE"/>
        </w:rPr>
        <w:t>.</w:t>
      </w:r>
      <w:r w:rsidRPr="00081B0A">
        <w:rPr>
          <w:rFonts w:ascii="Arial" w:hAnsi="Arial" w:cs="Arial"/>
          <w:bCs/>
          <w:lang w:val="de-DE"/>
        </w:rPr>
        <w:t>: +44 113 2485188</w:t>
      </w:r>
    </w:p>
    <w:p w14:paraId="33A22287" w14:textId="459885B5" w:rsidR="00D17626" w:rsidRPr="00081B0A" w:rsidRDefault="00C62786" w:rsidP="00C62786">
      <w:pPr>
        <w:spacing w:after="0" w:line="240" w:lineRule="auto"/>
        <w:rPr>
          <w:rFonts w:ascii="Arial" w:hAnsi="Arial" w:cs="Arial"/>
          <w:lang w:val="de-DE"/>
        </w:rPr>
      </w:pPr>
      <w:r w:rsidRPr="00081B0A">
        <w:rPr>
          <w:rFonts w:ascii="Arial" w:hAnsi="Arial" w:cs="Arial"/>
          <w:bCs/>
          <w:lang w:val="de-DE"/>
        </w:rPr>
        <w:t>E</w:t>
      </w:r>
      <w:r w:rsidR="00BC2D80" w:rsidRPr="00081B0A">
        <w:rPr>
          <w:rFonts w:ascii="Arial" w:hAnsi="Arial" w:cs="Arial"/>
          <w:bCs/>
          <w:lang w:val="de-DE"/>
        </w:rPr>
        <w:t>-M</w:t>
      </w:r>
      <w:r w:rsidRPr="00081B0A">
        <w:rPr>
          <w:rFonts w:ascii="Arial" w:hAnsi="Arial" w:cs="Arial"/>
          <w:bCs/>
          <w:lang w:val="de-DE"/>
        </w:rPr>
        <w:t>ail:</w:t>
      </w:r>
      <w:r w:rsidRPr="00081B0A">
        <w:rPr>
          <w:rFonts w:ascii="Arial" w:hAnsi="Arial" w:cs="Arial"/>
          <w:b/>
          <w:bCs/>
          <w:lang w:val="de-DE"/>
        </w:rPr>
        <w:t> </w:t>
      </w:r>
      <w:hyperlink r:id="rId22" w:history="1">
        <w:r w:rsidRPr="00081B0A">
          <w:rPr>
            <w:rStyle w:val="Hyperlink"/>
            <w:rFonts w:ascii="Arial" w:hAnsi="Arial" w:cs="Arial"/>
            <w:color w:val="0563C1"/>
            <w:lang w:val="de-DE"/>
          </w:rPr>
          <w:t>hsmart@premierfarnell.com</w:t>
        </w:r>
      </w:hyperlink>
      <w:r w:rsidRPr="00081B0A">
        <w:rPr>
          <w:rFonts w:ascii="Arial" w:hAnsi="Arial" w:cs="Arial"/>
          <w:bCs/>
          <w:lang w:val="de-DE"/>
        </w:rPr>
        <w:t xml:space="preserve">  </w:t>
      </w:r>
    </w:p>
    <w:sectPr w:rsidR="00D17626" w:rsidRPr="00081B0A" w:rsidSect="00781FB4">
      <w:headerReference w:type="default" r:id="rId23"/>
      <w:footerReference w:type="default" r:id="rId24"/>
      <w:pgSz w:w="12240" w:h="15840"/>
      <w:pgMar w:top="1440" w:right="1440" w:bottom="1135"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ADAF" w14:textId="77777777" w:rsidR="00C71BAF" w:rsidRDefault="00C71BAF">
      <w:pPr>
        <w:spacing w:after="0" w:line="240" w:lineRule="auto"/>
      </w:pPr>
      <w:r>
        <w:separator/>
      </w:r>
    </w:p>
  </w:endnote>
  <w:endnote w:type="continuationSeparator" w:id="0">
    <w:p w14:paraId="20118B23" w14:textId="77777777" w:rsidR="00C71BAF" w:rsidRDefault="00C7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2A3C" w14:textId="0355BB84" w:rsidR="000D009C" w:rsidRPr="000D009C" w:rsidRDefault="000D009C">
    <w:pPr>
      <w:pStyle w:val="Footer"/>
      <w:rPr>
        <w:rFonts w:ascii="Arial" w:hAnsi="Arial" w:cs="Arial"/>
        <w:lang w:val="en-GB"/>
      </w:rPr>
    </w:pPr>
    <w:r w:rsidRPr="000D009C">
      <w:rPr>
        <w:rFonts w:ascii="Arial" w:hAnsi="Arial" w:cs="Arial"/>
        <w:lang w:val="en-GB"/>
      </w:rPr>
      <w:t>FAR</w:t>
    </w:r>
    <w:r w:rsidR="002E52D2">
      <w:rPr>
        <w:rFonts w:ascii="Arial" w:hAnsi="Arial" w:cs="Arial"/>
        <w:lang w:val="en-GB"/>
      </w:rPr>
      <w:t>287</w:t>
    </w:r>
    <w:r w:rsidRPr="000D009C">
      <w:rPr>
        <w:rFonts w:ascii="Arial" w:hAnsi="Arial" w:cs="Arial"/>
        <w:lang w:val="en-GB"/>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5DC1" w14:textId="77777777" w:rsidR="00C71BAF" w:rsidRDefault="00C71BAF">
      <w:pPr>
        <w:spacing w:after="0" w:line="240" w:lineRule="auto"/>
      </w:pPr>
      <w:r>
        <w:separator/>
      </w:r>
    </w:p>
  </w:footnote>
  <w:footnote w:type="continuationSeparator" w:id="0">
    <w:p w14:paraId="39D18971" w14:textId="77777777" w:rsidR="00C71BAF" w:rsidRDefault="00C7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BEB8" w14:textId="77777777" w:rsidR="000865A0" w:rsidRDefault="000865A0" w:rsidP="00960163">
    <w:pPr>
      <w:pStyle w:val="Header"/>
      <w:jc w:val="center"/>
    </w:pPr>
  </w:p>
  <w:p w14:paraId="7B7E7B39" w14:textId="77777777" w:rsidR="000865A0" w:rsidRDefault="000865A0" w:rsidP="00960163">
    <w:pPr>
      <w:pStyle w:val="Header"/>
      <w:jc w:val="center"/>
    </w:pPr>
    <w:r w:rsidRPr="003A7EBF">
      <w:rPr>
        <w:noProof/>
        <w:lang w:val="de-DE" w:eastAsia="de-DE" w:bidi="ar-SA"/>
      </w:rPr>
      <w:drawing>
        <wp:inline distT="0" distB="0" distL="0" distR="0" wp14:anchorId="2D20705A" wp14:editId="5082FCF1">
          <wp:extent cx="2028825" cy="459867"/>
          <wp:effectExtent l="19050" t="0" r="0" b="0"/>
          <wp:docPr id="3" name="Picture 3"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de-DE" w:eastAsia="de-DE" w:bidi="ar-SA"/>
      </w:rPr>
      <w:drawing>
        <wp:inline distT="0" distB="0" distL="0" distR="0" wp14:anchorId="4C2E97FF" wp14:editId="3289E170">
          <wp:extent cx="2714625" cy="464039"/>
          <wp:effectExtent l="19050" t="0" r="9525" b="0"/>
          <wp:docPr id="5"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14:paraId="3E4A2681" w14:textId="77777777" w:rsidR="000865A0" w:rsidRDefault="000865A0" w:rsidP="00960163">
    <w:pPr>
      <w:pStyle w:val="Header"/>
      <w:jc w:val="center"/>
    </w:pPr>
  </w:p>
  <w:p w14:paraId="3DB3F2D0" w14:textId="77777777" w:rsidR="000865A0" w:rsidRDefault="000865A0"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1"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A3157"/>
    <w:multiLevelType w:val="hybridMultilevel"/>
    <w:tmpl w:val="100C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2"/>
  </w:num>
  <w:num w:numId="5">
    <w:abstractNumId w:val="14"/>
  </w:num>
  <w:num w:numId="6">
    <w:abstractNumId w:val="0"/>
  </w:num>
  <w:num w:numId="7">
    <w:abstractNumId w:val="4"/>
  </w:num>
  <w:num w:numId="8">
    <w:abstractNumId w:val="5"/>
  </w:num>
  <w:num w:numId="9">
    <w:abstractNumId w:val="9"/>
  </w:num>
  <w:num w:numId="10">
    <w:abstractNumId w:val="13"/>
  </w:num>
  <w:num w:numId="11">
    <w:abstractNumId w:val="8"/>
  </w:num>
  <w:num w:numId="12">
    <w:abstractNumId w:val="12"/>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4D"/>
    <w:rsid w:val="00020773"/>
    <w:rsid w:val="00021BB5"/>
    <w:rsid w:val="00024526"/>
    <w:rsid w:val="000245D5"/>
    <w:rsid w:val="00034F0E"/>
    <w:rsid w:val="00044327"/>
    <w:rsid w:val="00047CBA"/>
    <w:rsid w:val="00061F67"/>
    <w:rsid w:val="00072D33"/>
    <w:rsid w:val="00081B0A"/>
    <w:rsid w:val="000863BC"/>
    <w:rsid w:val="000865A0"/>
    <w:rsid w:val="00087F6A"/>
    <w:rsid w:val="00094FD5"/>
    <w:rsid w:val="000A393E"/>
    <w:rsid w:val="000A4C28"/>
    <w:rsid w:val="000B1BB0"/>
    <w:rsid w:val="000C0B80"/>
    <w:rsid w:val="000D009C"/>
    <w:rsid w:val="000E4699"/>
    <w:rsid w:val="000E7E2C"/>
    <w:rsid w:val="0010104D"/>
    <w:rsid w:val="00103CEC"/>
    <w:rsid w:val="00115A89"/>
    <w:rsid w:val="00123CDF"/>
    <w:rsid w:val="001262FC"/>
    <w:rsid w:val="00142E7D"/>
    <w:rsid w:val="001465EA"/>
    <w:rsid w:val="00155DBC"/>
    <w:rsid w:val="00162AF3"/>
    <w:rsid w:val="001B6589"/>
    <w:rsid w:val="001C4750"/>
    <w:rsid w:val="001D3D8E"/>
    <w:rsid w:val="001D4CCA"/>
    <w:rsid w:val="001E5914"/>
    <w:rsid w:val="002022E2"/>
    <w:rsid w:val="00203C6C"/>
    <w:rsid w:val="002233F7"/>
    <w:rsid w:val="0022608E"/>
    <w:rsid w:val="00237676"/>
    <w:rsid w:val="00237B68"/>
    <w:rsid w:val="00245450"/>
    <w:rsid w:val="0024782A"/>
    <w:rsid w:val="002512C6"/>
    <w:rsid w:val="00255DBC"/>
    <w:rsid w:val="002705BC"/>
    <w:rsid w:val="00294D84"/>
    <w:rsid w:val="002A4A6E"/>
    <w:rsid w:val="002A774F"/>
    <w:rsid w:val="002C150E"/>
    <w:rsid w:val="002C6654"/>
    <w:rsid w:val="002D0DDC"/>
    <w:rsid w:val="002E1C81"/>
    <w:rsid w:val="002E4BD6"/>
    <w:rsid w:val="002E5040"/>
    <w:rsid w:val="002E52D2"/>
    <w:rsid w:val="0030442A"/>
    <w:rsid w:val="00333B82"/>
    <w:rsid w:val="003343FE"/>
    <w:rsid w:val="00335B28"/>
    <w:rsid w:val="0034113E"/>
    <w:rsid w:val="00344E78"/>
    <w:rsid w:val="003500A5"/>
    <w:rsid w:val="003518A0"/>
    <w:rsid w:val="0037416F"/>
    <w:rsid w:val="00380BEA"/>
    <w:rsid w:val="003830DC"/>
    <w:rsid w:val="003965EE"/>
    <w:rsid w:val="003971EA"/>
    <w:rsid w:val="003A7EBF"/>
    <w:rsid w:val="003A7F5B"/>
    <w:rsid w:val="003B244D"/>
    <w:rsid w:val="003E3EC5"/>
    <w:rsid w:val="003F4025"/>
    <w:rsid w:val="003F5DAC"/>
    <w:rsid w:val="00403FA5"/>
    <w:rsid w:val="004201C4"/>
    <w:rsid w:val="00433BE9"/>
    <w:rsid w:val="004342C7"/>
    <w:rsid w:val="0043471F"/>
    <w:rsid w:val="004359BE"/>
    <w:rsid w:val="00437774"/>
    <w:rsid w:val="0044243F"/>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4582"/>
    <w:rsid w:val="005254FC"/>
    <w:rsid w:val="00540643"/>
    <w:rsid w:val="005475F0"/>
    <w:rsid w:val="00563DBD"/>
    <w:rsid w:val="0058070F"/>
    <w:rsid w:val="005A087E"/>
    <w:rsid w:val="005B2643"/>
    <w:rsid w:val="005D5C82"/>
    <w:rsid w:val="005E1A34"/>
    <w:rsid w:val="005E4489"/>
    <w:rsid w:val="005E4D62"/>
    <w:rsid w:val="005E559F"/>
    <w:rsid w:val="00605DFA"/>
    <w:rsid w:val="0060687A"/>
    <w:rsid w:val="0061343E"/>
    <w:rsid w:val="00614480"/>
    <w:rsid w:val="00617D62"/>
    <w:rsid w:val="00622AB5"/>
    <w:rsid w:val="00633CAC"/>
    <w:rsid w:val="00656040"/>
    <w:rsid w:val="00656B68"/>
    <w:rsid w:val="006647D5"/>
    <w:rsid w:val="00664898"/>
    <w:rsid w:val="00692271"/>
    <w:rsid w:val="00695A18"/>
    <w:rsid w:val="006B598A"/>
    <w:rsid w:val="006C406B"/>
    <w:rsid w:val="006C660B"/>
    <w:rsid w:val="006E7EF0"/>
    <w:rsid w:val="006F34C6"/>
    <w:rsid w:val="00704C15"/>
    <w:rsid w:val="007055BE"/>
    <w:rsid w:val="007057A4"/>
    <w:rsid w:val="007134A7"/>
    <w:rsid w:val="00717B14"/>
    <w:rsid w:val="007306DC"/>
    <w:rsid w:val="0076356E"/>
    <w:rsid w:val="00781FB4"/>
    <w:rsid w:val="007829A1"/>
    <w:rsid w:val="007905AE"/>
    <w:rsid w:val="007B0AE1"/>
    <w:rsid w:val="007B7297"/>
    <w:rsid w:val="007C3D0E"/>
    <w:rsid w:val="007E4CF7"/>
    <w:rsid w:val="007F2580"/>
    <w:rsid w:val="00813E31"/>
    <w:rsid w:val="00831F28"/>
    <w:rsid w:val="0083682E"/>
    <w:rsid w:val="00844073"/>
    <w:rsid w:val="00845962"/>
    <w:rsid w:val="00846E60"/>
    <w:rsid w:val="00853D98"/>
    <w:rsid w:val="0085474A"/>
    <w:rsid w:val="00875A85"/>
    <w:rsid w:val="00897EC4"/>
    <w:rsid w:val="008E182B"/>
    <w:rsid w:val="008F0216"/>
    <w:rsid w:val="008F0C41"/>
    <w:rsid w:val="00902945"/>
    <w:rsid w:val="00902DCD"/>
    <w:rsid w:val="00917917"/>
    <w:rsid w:val="0094037A"/>
    <w:rsid w:val="00945A3D"/>
    <w:rsid w:val="00960163"/>
    <w:rsid w:val="00961364"/>
    <w:rsid w:val="00962FB8"/>
    <w:rsid w:val="00963966"/>
    <w:rsid w:val="00966841"/>
    <w:rsid w:val="009743D0"/>
    <w:rsid w:val="00975BC4"/>
    <w:rsid w:val="00980374"/>
    <w:rsid w:val="009A0A3D"/>
    <w:rsid w:val="009A7969"/>
    <w:rsid w:val="009C4CBA"/>
    <w:rsid w:val="009D280C"/>
    <w:rsid w:val="009D37C7"/>
    <w:rsid w:val="009E5C42"/>
    <w:rsid w:val="00A021C2"/>
    <w:rsid w:val="00A02B63"/>
    <w:rsid w:val="00A04461"/>
    <w:rsid w:val="00A10591"/>
    <w:rsid w:val="00A1251E"/>
    <w:rsid w:val="00A31ABD"/>
    <w:rsid w:val="00A5194C"/>
    <w:rsid w:val="00A55FCF"/>
    <w:rsid w:val="00A65432"/>
    <w:rsid w:val="00A701CE"/>
    <w:rsid w:val="00A73E6A"/>
    <w:rsid w:val="00A75346"/>
    <w:rsid w:val="00A8559D"/>
    <w:rsid w:val="00A92729"/>
    <w:rsid w:val="00AA34AC"/>
    <w:rsid w:val="00AC6804"/>
    <w:rsid w:val="00AD276C"/>
    <w:rsid w:val="00AD68D4"/>
    <w:rsid w:val="00AE3E8B"/>
    <w:rsid w:val="00AF0E44"/>
    <w:rsid w:val="00AF1C47"/>
    <w:rsid w:val="00AF5DEA"/>
    <w:rsid w:val="00B13595"/>
    <w:rsid w:val="00B135B3"/>
    <w:rsid w:val="00B16A6C"/>
    <w:rsid w:val="00B254DE"/>
    <w:rsid w:val="00B42E42"/>
    <w:rsid w:val="00B43ABF"/>
    <w:rsid w:val="00B45F98"/>
    <w:rsid w:val="00B60989"/>
    <w:rsid w:val="00B77E98"/>
    <w:rsid w:val="00B834EF"/>
    <w:rsid w:val="00B8400C"/>
    <w:rsid w:val="00B86707"/>
    <w:rsid w:val="00B96F23"/>
    <w:rsid w:val="00BA516C"/>
    <w:rsid w:val="00BB2504"/>
    <w:rsid w:val="00BB6249"/>
    <w:rsid w:val="00BC1090"/>
    <w:rsid w:val="00BC1D2A"/>
    <w:rsid w:val="00BC2D80"/>
    <w:rsid w:val="00BD6693"/>
    <w:rsid w:val="00BE49BD"/>
    <w:rsid w:val="00BF777A"/>
    <w:rsid w:val="00C063D3"/>
    <w:rsid w:val="00C34664"/>
    <w:rsid w:val="00C45D1E"/>
    <w:rsid w:val="00C62786"/>
    <w:rsid w:val="00C64F0B"/>
    <w:rsid w:val="00C71BAF"/>
    <w:rsid w:val="00C75A87"/>
    <w:rsid w:val="00C76553"/>
    <w:rsid w:val="00C87784"/>
    <w:rsid w:val="00C93454"/>
    <w:rsid w:val="00C97F63"/>
    <w:rsid w:val="00CB01C5"/>
    <w:rsid w:val="00CB4F30"/>
    <w:rsid w:val="00CD5554"/>
    <w:rsid w:val="00CE57C0"/>
    <w:rsid w:val="00D06414"/>
    <w:rsid w:val="00D076CA"/>
    <w:rsid w:val="00D144A9"/>
    <w:rsid w:val="00D17626"/>
    <w:rsid w:val="00D522DA"/>
    <w:rsid w:val="00D52B5F"/>
    <w:rsid w:val="00D5438D"/>
    <w:rsid w:val="00D71C4E"/>
    <w:rsid w:val="00D81390"/>
    <w:rsid w:val="00D82560"/>
    <w:rsid w:val="00D83ECC"/>
    <w:rsid w:val="00D978B8"/>
    <w:rsid w:val="00DA08BB"/>
    <w:rsid w:val="00DB524D"/>
    <w:rsid w:val="00DD2C9B"/>
    <w:rsid w:val="00DE33B2"/>
    <w:rsid w:val="00DF6869"/>
    <w:rsid w:val="00E10FF3"/>
    <w:rsid w:val="00E11415"/>
    <w:rsid w:val="00E15E7B"/>
    <w:rsid w:val="00E16ED5"/>
    <w:rsid w:val="00E27A8C"/>
    <w:rsid w:val="00E33995"/>
    <w:rsid w:val="00E368A8"/>
    <w:rsid w:val="00E41393"/>
    <w:rsid w:val="00E47331"/>
    <w:rsid w:val="00E478E6"/>
    <w:rsid w:val="00E57DDD"/>
    <w:rsid w:val="00E62E5B"/>
    <w:rsid w:val="00E7146B"/>
    <w:rsid w:val="00E940E5"/>
    <w:rsid w:val="00EA0EB5"/>
    <w:rsid w:val="00EA6D5C"/>
    <w:rsid w:val="00EB1E02"/>
    <w:rsid w:val="00EC0FE4"/>
    <w:rsid w:val="00EC41DB"/>
    <w:rsid w:val="00EC6178"/>
    <w:rsid w:val="00ED466A"/>
    <w:rsid w:val="00ED5C9D"/>
    <w:rsid w:val="00EE1FF1"/>
    <w:rsid w:val="00EE3FFD"/>
    <w:rsid w:val="00F1079F"/>
    <w:rsid w:val="00F11A7D"/>
    <w:rsid w:val="00F23296"/>
    <w:rsid w:val="00F300C9"/>
    <w:rsid w:val="00F4216E"/>
    <w:rsid w:val="00F47DDD"/>
    <w:rsid w:val="00F54149"/>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22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customStyle="1" w:styleId="UnresolvedMention1">
    <w:name w:val="Unresolved Mention1"/>
    <w:basedOn w:val="DefaultParagraphFont"/>
    <w:uiPriority w:val="99"/>
    <w:semiHidden/>
    <w:unhideWhenUsed/>
    <w:rsid w:val="007057A4"/>
    <w:rPr>
      <w:color w:val="808080"/>
      <w:shd w:val="clear" w:color="auto" w:fill="E6E6E6"/>
    </w:rPr>
  </w:style>
  <w:style w:type="paragraph" w:styleId="HTMLPreformatted">
    <w:name w:val="HTML Preformatted"/>
    <w:basedOn w:val="Normal"/>
    <w:link w:val="HTMLPreformattedChar"/>
    <w:uiPriority w:val="99"/>
    <w:semiHidden/>
    <w:unhideWhenUsed/>
    <w:rsid w:val="00CB4F30"/>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B4F30"/>
    <w:rPr>
      <w:rFonts w:ascii="Consolas" w:eastAsia="Arial Unicode MS" w:hAnsi="Consolas" w:cs="Mangal"/>
      <w:kern w:val="1"/>
      <w:sz w:val="20"/>
      <w:szCs w:val="18"/>
      <w:lang w:eastAsia="hi-IN" w:bidi="hi-IN"/>
    </w:rPr>
  </w:style>
  <w:style w:type="character" w:customStyle="1" w:styleId="UnresolvedMention2">
    <w:name w:val="Unresolved Mention2"/>
    <w:basedOn w:val="DefaultParagraphFont"/>
    <w:uiPriority w:val="99"/>
    <w:semiHidden/>
    <w:unhideWhenUsed/>
    <w:rsid w:val="00CB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386">
      <w:bodyDiv w:val="1"/>
      <w:marLeft w:val="0"/>
      <w:marRight w:val="0"/>
      <w:marTop w:val="0"/>
      <w:marBottom w:val="0"/>
      <w:divBdr>
        <w:top w:val="none" w:sz="0" w:space="0" w:color="auto"/>
        <w:left w:val="none" w:sz="0" w:space="0" w:color="auto"/>
        <w:bottom w:val="none" w:sz="0" w:space="0" w:color="auto"/>
        <w:right w:val="none" w:sz="0" w:space="0" w:color="auto"/>
      </w:divBdr>
    </w:div>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091390780">
      <w:bodyDiv w:val="1"/>
      <w:marLeft w:val="0"/>
      <w:marRight w:val="0"/>
      <w:marTop w:val="0"/>
      <w:marBottom w:val="0"/>
      <w:divBdr>
        <w:top w:val="none" w:sz="0" w:space="0" w:color="auto"/>
        <w:left w:val="none" w:sz="0" w:space="0" w:color="auto"/>
        <w:bottom w:val="none" w:sz="0" w:space="0" w:color="auto"/>
        <w:right w:val="none" w:sz="0" w:space="0" w:color="auto"/>
      </w:divBdr>
    </w:div>
    <w:div w:id="1100955668">
      <w:bodyDiv w:val="1"/>
      <w:marLeft w:val="0"/>
      <w:marRight w:val="0"/>
      <w:marTop w:val="0"/>
      <w:marBottom w:val="0"/>
      <w:divBdr>
        <w:top w:val="none" w:sz="0" w:space="0" w:color="auto"/>
        <w:left w:val="none" w:sz="0" w:space="0" w:color="auto"/>
        <w:bottom w:val="none" w:sz="0" w:space="0" w:color="auto"/>
        <w:right w:val="none" w:sz="0" w:space="0" w:color="auto"/>
      </w:divBdr>
    </w:div>
    <w:div w:id="1351680360">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ell.com/" TargetMode="External"/><Relationship Id="rId13" Type="http://schemas.openxmlformats.org/officeDocument/2006/relationships/hyperlink" Target="http://de.farnell.com" TargetMode="External"/><Relationship Id="rId18" Type="http://schemas.openxmlformats.org/officeDocument/2006/relationships/hyperlink" Target="http://cpc.farne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pierb2b.com" TargetMode="External"/><Relationship Id="rId7" Type="http://schemas.openxmlformats.org/officeDocument/2006/relationships/endnotes" Target="endnotes.xml"/><Relationship Id="rId12" Type="http://schemas.openxmlformats.org/officeDocument/2006/relationships/hyperlink" Target="http://www.element14.com/news" TargetMode="External"/><Relationship Id="rId17" Type="http://schemas.openxmlformats.org/officeDocument/2006/relationships/hyperlink" Target="http://sg.element14.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ark.com/" TargetMode="External"/><Relationship Id="rId20" Type="http://schemas.openxmlformats.org/officeDocument/2006/relationships/hyperlink" Target="mailto:chloe@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element14.com/raspberry-pi/rpi3-modbp-poe/add-on-board-poe-hat-rpi-3-model/dp/294567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arnell.com/" TargetMode="External"/><Relationship Id="rId23" Type="http://schemas.openxmlformats.org/officeDocument/2006/relationships/header" Target="header1.xml"/><Relationship Id="rId10" Type="http://schemas.openxmlformats.org/officeDocument/2006/relationships/hyperlink" Target="https://www.newark.com/raspberry-pi/rpi3-modbp-poe/raspberry-pi-poe-hat/dp/79AC7359" TargetMode="External"/><Relationship Id="rId19" Type="http://schemas.openxmlformats.org/officeDocument/2006/relationships/hyperlink" Target="http://www.premierfarnell.com" TargetMode="External"/><Relationship Id="rId4" Type="http://schemas.openxmlformats.org/officeDocument/2006/relationships/settings" Target="settings.xml"/><Relationship Id="rId9" Type="http://schemas.openxmlformats.org/officeDocument/2006/relationships/hyperlink" Target="https://de.farnell.com/raspberry-pi/rpi3-modbp-poe/add-on-board-poe-hat-rpi-3-model/dp/2945677" TargetMode="External"/><Relationship Id="rId14" Type="http://schemas.openxmlformats.org/officeDocument/2006/relationships/hyperlink" Target="http://www.premierfarnell.com/"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0800-2CC7-4827-8E07-E00F33C8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2018-09-17T11:45:00Z</dcterms:created>
  <dcterms:modified xsi:type="dcterms:W3CDTF">2019-01-07T12:57:00Z</dcterms:modified>
</cp:coreProperties>
</file>