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B" w:rsidRPr="009E0115" w:rsidRDefault="005B4B7B" w:rsidP="005B4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5B4B7B" w:rsidRDefault="005B4B7B" w:rsidP="005B4B7B">
      <w:pPr>
        <w:spacing w:after="0"/>
        <w:jc w:val="center"/>
        <w:rPr>
          <w:rFonts w:ascii="Arial" w:hAnsi="Arial" w:cs="Arial"/>
          <w:b/>
          <w:kern w:val="36"/>
          <w:sz w:val="26"/>
          <w:szCs w:val="26"/>
        </w:rPr>
      </w:pPr>
      <w:bookmarkStart w:id="0" w:name="_GoBack"/>
      <w:r>
        <w:rPr>
          <w:rFonts w:ascii="Arial" w:hAnsi="Arial"/>
          <w:b/>
          <w:sz w:val="26"/>
          <w:szCs w:val="26"/>
        </w:rPr>
        <w:t xml:space="preserve">element14-communityn </w:t>
      </w:r>
      <w:proofErr w:type="spellStart"/>
      <w:r>
        <w:rPr>
          <w:rFonts w:ascii="Arial" w:hAnsi="Arial"/>
          <w:b/>
          <w:sz w:val="26"/>
          <w:szCs w:val="26"/>
        </w:rPr>
        <w:t>presenterar</w:t>
      </w:r>
      <w:proofErr w:type="spellEnd"/>
      <w:r>
        <w:rPr>
          <w:rFonts w:ascii="Arial" w:hAnsi="Arial"/>
          <w:b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sz w:val="26"/>
          <w:szCs w:val="26"/>
        </w:rPr>
        <w:t>IoT-</w:t>
      </w:r>
      <w:proofErr w:type="gramStart"/>
      <w:r>
        <w:rPr>
          <w:rFonts w:ascii="Arial" w:hAnsi="Arial"/>
          <w:b/>
          <w:sz w:val="26"/>
          <w:szCs w:val="26"/>
        </w:rPr>
        <w:t>designtävlingen</w:t>
      </w:r>
      <w:proofErr w:type="spellEnd"/>
      <w:r>
        <w:rPr>
          <w:rFonts w:ascii="Arial" w:hAnsi="Arial"/>
          <w:b/>
          <w:sz w:val="26"/>
          <w:szCs w:val="26"/>
        </w:rPr>
        <w:t xml:space="preserve"> ”</w:t>
      </w:r>
      <w:proofErr w:type="gramEnd"/>
      <w:r>
        <w:rPr>
          <w:rFonts w:ascii="Arial" w:hAnsi="Arial"/>
          <w:b/>
          <w:sz w:val="26"/>
          <w:szCs w:val="26"/>
        </w:rPr>
        <w:t>Connected Cloud”</w:t>
      </w:r>
    </w:p>
    <w:bookmarkEnd w:id="0"/>
    <w:p w:rsidR="005B4B7B" w:rsidRPr="005616E9" w:rsidRDefault="005B4B7B" w:rsidP="005B4B7B">
      <w:pPr>
        <w:tabs>
          <w:tab w:val="left" w:pos="2976"/>
        </w:tabs>
        <w:spacing w:after="0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Tävlingen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sponsras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av</w:t>
      </w:r>
      <w:proofErr w:type="spellEnd"/>
      <w:r>
        <w:rPr>
          <w:rFonts w:ascii="Arial" w:hAnsi="Arial"/>
          <w:i/>
        </w:rPr>
        <w:t xml:space="preserve"> Cypress Semiconductor </w:t>
      </w:r>
      <w:proofErr w:type="spellStart"/>
      <w:r>
        <w:rPr>
          <w:rFonts w:ascii="Arial" w:hAnsi="Arial"/>
          <w:i/>
        </w:rPr>
        <w:t>och</w:t>
      </w:r>
      <w:proofErr w:type="spellEnd"/>
      <w:r>
        <w:rPr>
          <w:rFonts w:ascii="Arial" w:hAnsi="Arial"/>
          <w:i/>
        </w:rPr>
        <w:t xml:space="preserve"> Amazon Web Services </w:t>
      </w:r>
      <w:proofErr w:type="spellStart"/>
      <w:r>
        <w:rPr>
          <w:rFonts w:ascii="Arial" w:hAnsi="Arial"/>
          <w:i/>
        </w:rPr>
        <w:t>och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uppmuntrar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deltagarna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att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skapa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saker</w:t>
      </w:r>
      <w:proofErr w:type="spellEnd"/>
      <w:r>
        <w:rPr>
          <w:rFonts w:ascii="Arial" w:hAnsi="Arial"/>
          <w:i/>
        </w:rPr>
        <w:t xml:space="preserve"> med </w:t>
      </w:r>
      <w:proofErr w:type="spellStart"/>
      <w:r>
        <w:rPr>
          <w:rFonts w:ascii="Arial" w:hAnsi="Arial"/>
          <w:i/>
        </w:rPr>
        <w:t>IoT</w:t>
      </w:r>
      <w:proofErr w:type="spellEnd"/>
      <w:r>
        <w:rPr>
          <w:rFonts w:ascii="Arial" w:hAnsi="Arial"/>
          <w:i/>
        </w:rPr>
        <w:t xml:space="preserve"> </w:t>
      </w:r>
    </w:p>
    <w:p w:rsidR="005B4B7B" w:rsidRPr="005616E9" w:rsidRDefault="005B4B7B" w:rsidP="005B4B7B">
      <w:pPr>
        <w:tabs>
          <w:tab w:val="left" w:pos="2976"/>
        </w:tabs>
        <w:spacing w:after="0"/>
        <w:jc w:val="center"/>
        <w:rPr>
          <w:rFonts w:ascii="Arial" w:hAnsi="Arial" w:cs="Arial"/>
          <w:i/>
        </w:rPr>
      </w:pPr>
    </w:p>
    <w:p w:rsidR="005B4B7B" w:rsidRDefault="005B4B7B" w:rsidP="005B4B7B">
      <w:pPr>
        <w:spacing w:after="0"/>
        <w:rPr>
          <w:rFonts w:ascii="Arial" w:hAnsi="Arial" w:cs="Arial"/>
          <w:bCs/>
        </w:rPr>
      </w:pPr>
      <w:r>
        <w:rPr>
          <w:rFonts w:ascii="Arial" w:hAnsi="Arial"/>
          <w:b/>
        </w:rPr>
        <w:t xml:space="preserve">Leeds, </w:t>
      </w:r>
      <w:proofErr w:type="spellStart"/>
      <w:r>
        <w:rPr>
          <w:rFonts w:ascii="Arial" w:hAnsi="Arial"/>
          <w:b/>
        </w:rPr>
        <w:t>Storbritannien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28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januari</w:t>
      </w:r>
      <w:proofErr w:type="spellEnd"/>
      <w:r>
        <w:rPr>
          <w:rFonts w:ascii="Arial" w:hAnsi="Arial"/>
          <w:b/>
        </w:rPr>
        <w:t xml:space="preserve"> 2020 </w:t>
      </w:r>
      <w:r>
        <w:rPr>
          <w:rFonts w:ascii="Arial" w:hAnsi="Arial"/>
        </w:rPr>
        <w:t xml:space="preserve">– </w:t>
      </w:r>
      <w:hyperlink r:id="rId7" w:history="1">
        <w:r>
          <w:rPr>
            <w:rStyle w:val="Hyperlink"/>
            <w:rFonts w:ascii="Arial" w:hAnsi="Arial"/>
          </w:rPr>
          <w:t>element14</w:t>
        </w:r>
      </w:hyperlink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bCs/>
        </w:rPr>
        <w:t>en</w:t>
      </w:r>
      <w:proofErr w:type="spellEnd"/>
      <w:r>
        <w:rPr>
          <w:rFonts w:ascii="Arial" w:hAnsi="Arial"/>
          <w:bCs/>
        </w:rPr>
        <w:t xml:space="preserve"> Avnet-community, </w:t>
      </w:r>
      <w:proofErr w:type="spellStart"/>
      <w:r>
        <w:rPr>
          <w:rFonts w:ascii="Arial" w:hAnsi="Arial"/>
          <w:bCs/>
        </w:rPr>
        <w:t>samarbetar</w:t>
      </w:r>
      <w:proofErr w:type="spellEnd"/>
      <w:r>
        <w:rPr>
          <w:rFonts w:ascii="Arial" w:hAnsi="Arial"/>
          <w:bCs/>
        </w:rPr>
        <w:t xml:space="preserve"> med Cypress Semiconductor </w:t>
      </w:r>
      <w:proofErr w:type="spellStart"/>
      <w:r>
        <w:rPr>
          <w:rFonts w:ascii="Arial" w:hAnsi="Arial"/>
          <w:bCs/>
        </w:rPr>
        <w:t>och</w:t>
      </w:r>
      <w:proofErr w:type="spellEnd"/>
      <w:r>
        <w:rPr>
          <w:rFonts w:ascii="Arial" w:hAnsi="Arial"/>
          <w:bCs/>
        </w:rPr>
        <w:t xml:space="preserve"> Amazon Web Services </w:t>
      </w:r>
      <w:proofErr w:type="spellStart"/>
      <w:r>
        <w:rPr>
          <w:rFonts w:ascii="Arial" w:hAnsi="Arial"/>
          <w:bCs/>
        </w:rPr>
        <w:t>för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skapa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bättre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framtid</w:t>
      </w:r>
      <w:proofErr w:type="spellEnd"/>
      <w:r>
        <w:rPr>
          <w:rFonts w:ascii="Arial" w:hAnsi="Arial"/>
          <w:bCs/>
        </w:rPr>
        <w:t xml:space="preserve"> med </w:t>
      </w:r>
      <w:proofErr w:type="spellStart"/>
      <w:r>
        <w:rPr>
          <w:rFonts w:ascii="Arial" w:hAnsi="Arial"/>
          <w:bCs/>
        </w:rPr>
        <w:t>IoT</w:t>
      </w:r>
      <w:proofErr w:type="spellEnd"/>
      <w:r>
        <w:rPr>
          <w:rFonts w:ascii="Arial" w:hAnsi="Arial"/>
          <w:bCs/>
        </w:rPr>
        <w:t xml:space="preserve">. </w:t>
      </w:r>
      <w:proofErr w:type="spellStart"/>
      <w:r>
        <w:rPr>
          <w:rFonts w:ascii="Arial" w:hAnsi="Arial"/>
          <w:bCs/>
        </w:rPr>
        <w:t>Syftet</w:t>
      </w:r>
      <w:proofErr w:type="spellEnd"/>
      <w:r>
        <w:rPr>
          <w:rFonts w:ascii="Arial" w:hAnsi="Arial"/>
          <w:bCs/>
        </w:rPr>
        <w:t xml:space="preserve"> med </w:t>
      </w:r>
      <w:proofErr w:type="spellStart"/>
      <w:proofErr w:type="gramStart"/>
      <w:r>
        <w:rPr>
          <w:rFonts w:ascii="Arial" w:hAnsi="Arial"/>
          <w:bCs/>
        </w:rPr>
        <w:t>designtävlingen</w:t>
      </w:r>
      <w:proofErr w:type="spellEnd"/>
      <w:r>
        <w:rPr>
          <w:rFonts w:ascii="Arial" w:hAnsi="Arial"/>
          <w:bCs/>
        </w:rPr>
        <w:t xml:space="preserve"> ”</w:t>
      </w:r>
      <w:proofErr w:type="gramEnd"/>
      <w:r>
        <w:rPr>
          <w:rFonts w:ascii="Arial" w:hAnsi="Arial"/>
          <w:bCs/>
        </w:rPr>
        <w:t xml:space="preserve">Connected Cloud” </w:t>
      </w:r>
      <w:proofErr w:type="spellStart"/>
      <w:r>
        <w:rPr>
          <w:rFonts w:ascii="Arial" w:hAnsi="Arial"/>
          <w:bCs/>
        </w:rPr>
        <w:t>är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främja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communityns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kreativitet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genom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tillämpa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innovativa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IoT-lösningar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på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olika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saker</w:t>
      </w:r>
      <w:proofErr w:type="spellEnd"/>
      <w:r>
        <w:rPr>
          <w:rFonts w:ascii="Arial" w:hAnsi="Arial"/>
          <w:bCs/>
        </w:rPr>
        <w:t xml:space="preserve"> i </w:t>
      </w:r>
      <w:proofErr w:type="spellStart"/>
      <w:r>
        <w:rPr>
          <w:rFonts w:ascii="Arial" w:hAnsi="Arial"/>
          <w:bCs/>
        </w:rPr>
        <w:t>världen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som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behöver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förbättras</w:t>
      </w:r>
      <w:proofErr w:type="spellEnd"/>
      <w:r>
        <w:rPr>
          <w:rFonts w:ascii="Arial" w:hAnsi="Arial"/>
          <w:bCs/>
        </w:rPr>
        <w:t xml:space="preserve">. </w:t>
      </w:r>
      <w:proofErr w:type="spellStart"/>
      <w:r>
        <w:rPr>
          <w:rFonts w:ascii="Arial" w:hAnsi="Arial"/>
          <w:bCs/>
        </w:rPr>
        <w:t>Det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proofErr w:type="gramStart"/>
      <w:r>
        <w:rPr>
          <w:rFonts w:ascii="Arial" w:hAnsi="Arial"/>
          <w:bCs/>
        </w:rPr>
        <w:t>kan</w:t>
      </w:r>
      <w:proofErr w:type="spellEnd"/>
      <w:proofErr w:type="gram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vara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allt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från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trafikövervakning</w:t>
      </w:r>
      <w:proofErr w:type="spellEnd"/>
      <w:r>
        <w:rPr>
          <w:rFonts w:ascii="Arial" w:hAnsi="Arial"/>
          <w:bCs/>
        </w:rPr>
        <w:t xml:space="preserve"> till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skapa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informationscenter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för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olika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samhällsgrupper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eller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översvämningsövervakning</w:t>
      </w:r>
      <w:proofErr w:type="spellEnd"/>
      <w:r>
        <w:rPr>
          <w:rFonts w:ascii="Arial" w:hAnsi="Arial"/>
          <w:bCs/>
        </w:rPr>
        <w:t xml:space="preserve">. Den </w:t>
      </w:r>
      <w:proofErr w:type="spellStart"/>
      <w:r>
        <w:rPr>
          <w:rFonts w:ascii="Arial" w:hAnsi="Arial"/>
          <w:bCs/>
        </w:rPr>
        <w:t>senaste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designtävlingen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från</w:t>
      </w:r>
      <w:proofErr w:type="spellEnd"/>
      <w:r>
        <w:rPr>
          <w:rFonts w:ascii="Arial" w:hAnsi="Arial"/>
          <w:bCs/>
        </w:rPr>
        <w:t xml:space="preserve"> element14 </w:t>
      </w:r>
      <w:proofErr w:type="spellStart"/>
      <w:r>
        <w:rPr>
          <w:rFonts w:ascii="Arial" w:hAnsi="Arial"/>
          <w:bCs/>
        </w:rPr>
        <w:t>uppmanade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medlemmarna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lära</w:t>
      </w:r>
      <w:proofErr w:type="spellEnd"/>
      <w:r>
        <w:rPr>
          <w:rFonts w:ascii="Arial" w:hAnsi="Arial"/>
          <w:bCs/>
        </w:rPr>
        <w:t xml:space="preserve"> sig </w:t>
      </w:r>
      <w:proofErr w:type="spellStart"/>
      <w:r>
        <w:rPr>
          <w:rFonts w:ascii="Arial" w:hAnsi="Arial"/>
          <w:bCs/>
        </w:rPr>
        <w:t>nya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IoT-färdigheter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förbättra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sina</w:t>
      </w:r>
      <w:proofErr w:type="spellEnd"/>
      <w:r>
        <w:rPr>
          <w:rFonts w:ascii="Arial" w:hAnsi="Arial"/>
          <w:bCs/>
        </w:rPr>
        <w:t xml:space="preserve"> designer </w:t>
      </w:r>
      <w:proofErr w:type="spellStart"/>
      <w:r>
        <w:rPr>
          <w:rFonts w:ascii="Arial" w:hAnsi="Arial"/>
          <w:bCs/>
        </w:rPr>
        <w:t>och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tänka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utanför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ramarna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för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lösa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vardagsproblem</w:t>
      </w:r>
      <w:proofErr w:type="spellEnd"/>
      <w:r>
        <w:rPr>
          <w:rFonts w:ascii="Arial" w:hAnsi="Arial"/>
          <w:bCs/>
        </w:rPr>
        <w:t xml:space="preserve">. </w:t>
      </w:r>
    </w:p>
    <w:p w:rsidR="005B4B7B" w:rsidRDefault="005B4B7B" w:rsidP="005B4B7B">
      <w:pPr>
        <w:spacing w:after="0"/>
        <w:rPr>
          <w:rFonts w:ascii="Arial" w:hAnsi="Arial" w:cs="Arial"/>
          <w:bCs/>
        </w:rPr>
      </w:pPr>
    </w:p>
    <w:p w:rsidR="005B4B7B" w:rsidRDefault="005B4B7B" w:rsidP="005B4B7B">
      <w:pPr>
        <w:spacing w:after="0"/>
        <w:rPr>
          <w:rFonts w:ascii="Arial" w:hAnsi="Arial" w:cs="Arial"/>
        </w:rPr>
      </w:pPr>
      <w:r>
        <w:rPr>
          <w:rFonts w:ascii="Arial" w:hAnsi="Arial"/>
          <w:bCs/>
        </w:rPr>
        <w:t>”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få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lära</w:t>
      </w:r>
      <w:proofErr w:type="spellEnd"/>
      <w:r>
        <w:rPr>
          <w:rFonts w:ascii="Arial" w:hAnsi="Arial"/>
          <w:bCs/>
        </w:rPr>
        <w:t xml:space="preserve"> sig </w:t>
      </w:r>
      <w:proofErr w:type="spellStart"/>
      <w:r>
        <w:rPr>
          <w:rFonts w:ascii="Arial" w:hAnsi="Arial"/>
          <w:bCs/>
        </w:rPr>
        <w:t>avancerade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färdigheter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inom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IoT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är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av</w:t>
      </w:r>
      <w:proofErr w:type="spellEnd"/>
      <w:r>
        <w:rPr>
          <w:rFonts w:ascii="Arial" w:hAnsi="Arial"/>
          <w:bCs/>
        </w:rPr>
        <w:t xml:space="preserve"> de </w:t>
      </w:r>
      <w:proofErr w:type="spellStart"/>
      <w:r>
        <w:rPr>
          <w:rFonts w:ascii="Arial" w:hAnsi="Arial"/>
          <w:bCs/>
        </w:rPr>
        <w:t>vanligaste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förfrågningarna</w:t>
      </w:r>
      <w:proofErr w:type="spellEnd"/>
      <w:r>
        <w:rPr>
          <w:rFonts w:ascii="Arial" w:hAnsi="Arial"/>
          <w:bCs/>
        </w:rPr>
        <w:t xml:space="preserve"> vi </w:t>
      </w:r>
      <w:proofErr w:type="spellStart"/>
      <w:r>
        <w:rPr>
          <w:rFonts w:ascii="Arial" w:hAnsi="Arial"/>
          <w:bCs/>
        </w:rPr>
        <w:t>får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från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våra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globala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communitymedlemmar</w:t>
      </w:r>
      <w:proofErr w:type="spellEnd"/>
      <w:r>
        <w:rPr>
          <w:rFonts w:ascii="Arial" w:hAnsi="Arial"/>
          <w:bCs/>
        </w:rPr>
        <w:t xml:space="preserve">”, </w:t>
      </w:r>
      <w:proofErr w:type="spellStart"/>
      <w:r>
        <w:rPr>
          <w:rFonts w:ascii="Arial" w:hAnsi="Arial"/>
          <w:b/>
          <w:bCs/>
        </w:rPr>
        <w:t>säger</w:t>
      </w:r>
      <w:proofErr w:type="spellEnd"/>
      <w:r>
        <w:rPr>
          <w:rFonts w:ascii="Arial" w:hAnsi="Arial"/>
          <w:b/>
          <w:bCs/>
        </w:rPr>
        <w:t xml:space="preserve"> Dianne Kibbey, global chef </w:t>
      </w:r>
      <w:proofErr w:type="spellStart"/>
      <w:r>
        <w:rPr>
          <w:rFonts w:ascii="Arial" w:hAnsi="Arial"/>
          <w:b/>
          <w:bCs/>
        </w:rPr>
        <w:t>för</w:t>
      </w:r>
      <w:proofErr w:type="spellEnd"/>
      <w:r>
        <w:rPr>
          <w:rFonts w:ascii="Arial" w:hAnsi="Arial"/>
          <w:b/>
          <w:bCs/>
        </w:rPr>
        <w:t xml:space="preserve"> communities </w:t>
      </w:r>
      <w:proofErr w:type="spellStart"/>
      <w:r>
        <w:rPr>
          <w:rFonts w:ascii="Arial" w:hAnsi="Arial"/>
          <w:b/>
          <w:bCs/>
        </w:rPr>
        <w:t>och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sociala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medier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element14-communityn</w:t>
      </w:r>
      <w:r>
        <w:rPr>
          <w:rFonts w:ascii="Arial" w:hAnsi="Arial"/>
        </w:rPr>
        <w:t xml:space="preserve">. ”Vi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samarbeta</w:t>
      </w:r>
      <w:proofErr w:type="spellEnd"/>
      <w:r>
        <w:rPr>
          <w:rFonts w:ascii="Arial" w:hAnsi="Arial"/>
        </w:rPr>
        <w:t xml:space="preserve"> med Cypress Semiconductor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Amazon Web Services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communitymedlemmar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möjligheten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utöka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kunskaper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IoT</w:t>
      </w:r>
      <w:proofErr w:type="spellEnd"/>
      <w:r>
        <w:rPr>
          <w:rFonts w:ascii="Arial" w:hAnsi="Arial"/>
        </w:rPr>
        <w:t xml:space="preserve">-design med </w:t>
      </w:r>
      <w:proofErr w:type="spellStart"/>
      <w:r>
        <w:rPr>
          <w:rFonts w:ascii="Arial" w:hAnsi="Arial"/>
        </w:rPr>
        <w:t>hjälp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bästa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IoT-verktygen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samtidigt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arbetar</w:t>
      </w:r>
      <w:proofErr w:type="spellEnd"/>
      <w:r>
        <w:rPr>
          <w:rFonts w:ascii="Arial" w:hAnsi="Arial"/>
        </w:rPr>
        <w:t xml:space="preserve"> med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utmaning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världen</w:t>
      </w:r>
      <w:proofErr w:type="spellEnd"/>
      <w:r>
        <w:rPr>
          <w:rFonts w:ascii="Arial" w:hAnsi="Arial"/>
        </w:rPr>
        <w:t>.”</w:t>
      </w:r>
    </w:p>
    <w:p w:rsidR="005B4B7B" w:rsidRDefault="005B4B7B" w:rsidP="005B4B7B">
      <w:pPr>
        <w:spacing w:after="0"/>
        <w:rPr>
          <w:rFonts w:ascii="Arial" w:hAnsi="Arial" w:cs="Arial"/>
        </w:rPr>
      </w:pPr>
    </w:p>
    <w:p w:rsidR="005B4B7B" w:rsidRPr="005616E9" w:rsidRDefault="005B4B7B" w:rsidP="005B4B7B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/>
          <w:bCs/>
        </w:rPr>
        <w:t>Endast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fantasin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sätter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gränsen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för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vad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deltagarna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proofErr w:type="gramStart"/>
      <w:r>
        <w:rPr>
          <w:rFonts w:ascii="Arial" w:hAnsi="Arial"/>
          <w:bCs/>
        </w:rPr>
        <w:t>kan</w:t>
      </w:r>
      <w:proofErr w:type="spellEnd"/>
      <w:proofErr w:type="gram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skapa</w:t>
      </w:r>
      <w:proofErr w:type="spellEnd"/>
      <w:r>
        <w:rPr>
          <w:rFonts w:ascii="Arial" w:hAnsi="Arial"/>
          <w:bCs/>
        </w:rPr>
        <w:t xml:space="preserve"> under </w:t>
      </w:r>
      <w:proofErr w:type="spellStart"/>
      <w:r>
        <w:rPr>
          <w:rFonts w:ascii="Arial" w:hAnsi="Arial"/>
          <w:bCs/>
        </w:rPr>
        <w:t>denna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tävling</w:t>
      </w:r>
      <w:proofErr w:type="spellEnd"/>
      <w:r>
        <w:rPr>
          <w:rFonts w:ascii="Arial" w:hAnsi="Arial"/>
          <w:bCs/>
        </w:rPr>
        <w:t xml:space="preserve">. </w:t>
      </w:r>
      <w:proofErr w:type="spellStart"/>
      <w:r>
        <w:rPr>
          <w:rFonts w:ascii="Arial" w:hAnsi="Arial"/>
          <w:bCs/>
        </w:rPr>
        <w:t>Exempel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på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tillämpningar</w:t>
      </w:r>
      <w:proofErr w:type="spellEnd"/>
      <w:r>
        <w:rPr>
          <w:rFonts w:ascii="Arial" w:hAnsi="Arial"/>
          <w:bCs/>
        </w:rPr>
        <w:t>:</w:t>
      </w:r>
    </w:p>
    <w:p w:rsidR="005B4B7B" w:rsidRPr="005616E9" w:rsidRDefault="005B4B7B" w:rsidP="005B4B7B">
      <w:pPr>
        <w:spacing w:after="0"/>
        <w:rPr>
          <w:rFonts w:ascii="Arial" w:hAnsi="Arial" w:cs="Arial"/>
          <w:bCs/>
        </w:rPr>
      </w:pPr>
    </w:p>
    <w:p w:rsidR="005B4B7B" w:rsidRPr="005616E9" w:rsidRDefault="005B4B7B" w:rsidP="005B4B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Produktövervakningssystem</w:t>
      </w:r>
    </w:p>
    <w:p w:rsidR="005B4B7B" w:rsidRPr="005616E9" w:rsidRDefault="005B4B7B" w:rsidP="005B4B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Informationsdisplayer för sjukhus</w:t>
      </w:r>
    </w:p>
    <w:p w:rsidR="005B4B7B" w:rsidRPr="005616E9" w:rsidRDefault="005B4B7B" w:rsidP="005B4B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Byggnadsomfattande påminnelsesystem</w:t>
      </w:r>
    </w:p>
    <w:p w:rsidR="005B4B7B" w:rsidRPr="005616E9" w:rsidRDefault="005B4B7B" w:rsidP="005B4B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Laddningsövervakning för elbilar </w:t>
      </w:r>
    </w:p>
    <w:p w:rsidR="005B4B7B" w:rsidRPr="005616E9" w:rsidRDefault="005B4B7B" w:rsidP="005B4B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Övervakningssystem för mötesrum</w:t>
      </w:r>
    </w:p>
    <w:p w:rsidR="005B4B7B" w:rsidRDefault="005B4B7B" w:rsidP="005B4B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Interaktiva hjälpsystem</w:t>
      </w:r>
    </w:p>
    <w:p w:rsidR="005B4B7B" w:rsidRPr="005616E9" w:rsidRDefault="005B4B7B" w:rsidP="005B4B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Folkmasseräknare</w:t>
      </w:r>
    </w:p>
    <w:p w:rsidR="005B4B7B" w:rsidRPr="006E6A72" w:rsidRDefault="005B4B7B" w:rsidP="005B4B7B">
      <w:pPr>
        <w:spacing w:after="0"/>
        <w:ind w:left="408"/>
        <w:rPr>
          <w:rFonts w:ascii="Arial" w:hAnsi="Arial" w:cs="Arial"/>
        </w:rPr>
      </w:pPr>
    </w:p>
    <w:p w:rsidR="005B4B7B" w:rsidRDefault="005B4B7B" w:rsidP="005B4B7B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/>
        </w:rPr>
        <w:t>Designtävlingen</w:t>
      </w:r>
      <w:proofErr w:type="spellEnd"/>
      <w:r>
        <w:rPr>
          <w:rFonts w:ascii="Arial" w:hAnsi="Arial"/>
        </w:rPr>
        <w:t xml:space="preserve"> ”</w:t>
      </w:r>
      <w:proofErr w:type="gramEnd"/>
      <w:r>
        <w:rPr>
          <w:rFonts w:ascii="Arial" w:hAnsi="Arial"/>
        </w:rPr>
        <w:t xml:space="preserve">Cloud Connect”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öppen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, men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medlemmar</w:t>
      </w:r>
      <w:proofErr w:type="spellEnd"/>
      <w:r>
        <w:rPr>
          <w:rFonts w:ascii="Arial" w:hAnsi="Arial"/>
        </w:rPr>
        <w:t xml:space="preserve"> i element14-communityn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ansöka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20 </w:t>
      </w:r>
      <w:proofErr w:type="spellStart"/>
      <w:r>
        <w:rPr>
          <w:rFonts w:ascii="Arial" w:hAnsi="Arial"/>
        </w:rPr>
        <w:t>PSoC</w:t>
      </w:r>
      <w:proofErr w:type="spellEnd"/>
      <w:r>
        <w:rPr>
          <w:rFonts w:ascii="Arial" w:hAnsi="Arial"/>
        </w:rPr>
        <w:t xml:space="preserve"> 6-satser gratis. </w:t>
      </w:r>
      <w:proofErr w:type="spellStart"/>
      <w:r>
        <w:rPr>
          <w:rFonts w:ascii="Arial" w:hAnsi="Arial"/>
        </w:rPr>
        <w:t>Deltagarna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kan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Cypress </w:t>
      </w:r>
      <w:proofErr w:type="spellStart"/>
      <w:r>
        <w:rPr>
          <w:rFonts w:ascii="Arial" w:hAnsi="Arial"/>
        </w:rPr>
        <w:t>PSoC</w:t>
      </w:r>
      <w:proofErr w:type="spellEnd"/>
      <w:r>
        <w:rPr>
          <w:rFonts w:ascii="Arial" w:hAnsi="Arial"/>
        </w:rPr>
        <w:t xml:space="preserve"> 6 </w:t>
      </w:r>
      <w:proofErr w:type="spellStart"/>
      <w:r>
        <w:rPr>
          <w:rFonts w:ascii="Arial" w:hAnsi="Arial"/>
        </w:rPr>
        <w:t>WiFi</w:t>
      </w:r>
      <w:proofErr w:type="spellEnd"/>
      <w:r>
        <w:rPr>
          <w:rFonts w:ascii="Arial" w:hAnsi="Arial"/>
        </w:rPr>
        <w:t>-BT Pioneer-</w:t>
      </w:r>
      <w:proofErr w:type="spellStart"/>
      <w:r>
        <w:rPr>
          <w:rFonts w:ascii="Arial" w:hAnsi="Arial"/>
        </w:rPr>
        <w:t>sats</w:t>
      </w:r>
      <w:proofErr w:type="spellEnd"/>
      <w:r>
        <w:rPr>
          <w:rFonts w:ascii="Arial" w:hAnsi="Arial"/>
        </w:rPr>
        <w:t xml:space="preserve"> (CY8CKIT-062-WIFI-BT)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PSoC</w:t>
      </w:r>
      <w:proofErr w:type="spellEnd"/>
      <w:r>
        <w:rPr>
          <w:rFonts w:ascii="Arial" w:hAnsi="Arial"/>
        </w:rPr>
        <w:t xml:space="preserve"> 6 </w:t>
      </w:r>
      <w:proofErr w:type="spellStart"/>
      <w:r>
        <w:rPr>
          <w:rFonts w:ascii="Arial" w:hAnsi="Arial"/>
        </w:rPr>
        <w:t>WiFi</w:t>
      </w:r>
      <w:proofErr w:type="spellEnd"/>
      <w:r>
        <w:rPr>
          <w:rFonts w:ascii="Arial" w:hAnsi="Arial"/>
        </w:rPr>
        <w:t>-BT Prototyping-</w:t>
      </w:r>
      <w:proofErr w:type="spellStart"/>
      <w:r>
        <w:rPr>
          <w:rFonts w:ascii="Arial" w:hAnsi="Arial"/>
        </w:rPr>
        <w:t>sats</w:t>
      </w:r>
      <w:proofErr w:type="spellEnd"/>
      <w:r>
        <w:rPr>
          <w:rFonts w:ascii="Arial" w:hAnsi="Arial"/>
        </w:rPr>
        <w:t xml:space="preserve"> (CY8CPROTO-062-4343W)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</w:rPr>
        <w:t>. Pioneer-</w:t>
      </w:r>
      <w:proofErr w:type="spellStart"/>
      <w:r>
        <w:rPr>
          <w:rFonts w:ascii="Arial" w:hAnsi="Arial"/>
        </w:rPr>
        <w:t>satsen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möjligt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deltagarna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utvärdera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utveckla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</w:rPr>
        <w:t xml:space="preserve"> med </w:t>
      </w:r>
      <w:proofErr w:type="spellStart"/>
      <w:r>
        <w:rPr>
          <w:rFonts w:ascii="Arial" w:hAnsi="Arial"/>
        </w:rPr>
        <w:t>hjälp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PSoC</w:t>
      </w:r>
      <w:proofErr w:type="spellEnd"/>
      <w:r>
        <w:rPr>
          <w:rFonts w:ascii="Arial" w:hAnsi="Arial"/>
        </w:rPr>
        <w:t xml:space="preserve"> 6 MCU – Cypress </w:t>
      </w:r>
      <w:proofErr w:type="spellStart"/>
      <w:r>
        <w:rPr>
          <w:rFonts w:ascii="Arial" w:hAnsi="Arial"/>
        </w:rPr>
        <w:t>PSoC</w:t>
      </w:r>
      <w:proofErr w:type="spellEnd"/>
      <w:r>
        <w:rPr>
          <w:rFonts w:ascii="Arial" w:hAnsi="Arial"/>
        </w:rPr>
        <w:t xml:space="preserve"> med </w:t>
      </w:r>
      <w:proofErr w:type="spellStart"/>
      <w:r>
        <w:rPr>
          <w:rFonts w:ascii="Arial" w:hAnsi="Arial"/>
        </w:rPr>
        <w:t>ultralåg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framtagen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IoT-produkter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kroppsnära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enheter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erbjuder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designjustering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fält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lanseringstid</w:t>
      </w:r>
      <w:proofErr w:type="spellEnd"/>
      <w:r>
        <w:rPr>
          <w:rFonts w:ascii="Arial" w:hAnsi="Arial"/>
        </w:rPr>
        <w:t xml:space="preserve">. Amazon Web Services </w:t>
      </w:r>
      <w:proofErr w:type="spellStart"/>
      <w:r>
        <w:rPr>
          <w:rFonts w:ascii="Arial" w:hAnsi="Arial"/>
        </w:rPr>
        <w:t>erbjuder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25 dollar i Cloud Credit per </w:t>
      </w:r>
      <w:proofErr w:type="spellStart"/>
      <w:r>
        <w:rPr>
          <w:rFonts w:ascii="Arial" w:hAnsi="Arial"/>
        </w:rPr>
        <w:t>sponsrad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utmanare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deras</w:t>
      </w:r>
      <w:proofErr w:type="spellEnd"/>
      <w:r>
        <w:rPr>
          <w:rFonts w:ascii="Arial" w:hAnsi="Arial"/>
        </w:rPr>
        <w:t xml:space="preserve"> AWS </w:t>
      </w:r>
      <w:proofErr w:type="spellStart"/>
      <w:r>
        <w:rPr>
          <w:rFonts w:ascii="Arial" w:hAnsi="Arial"/>
        </w:rPr>
        <w:t>IoT-plattform</w:t>
      </w:r>
      <w:proofErr w:type="spellEnd"/>
      <w:r>
        <w:rPr>
          <w:rFonts w:ascii="Arial" w:hAnsi="Arial"/>
        </w:rPr>
        <w:t xml:space="preserve">. </w:t>
      </w:r>
    </w:p>
    <w:p w:rsidR="005B4B7B" w:rsidRDefault="005B4B7B" w:rsidP="005B4B7B">
      <w:pPr>
        <w:spacing w:after="0"/>
        <w:rPr>
          <w:rFonts w:ascii="Arial" w:hAnsi="Arial" w:cs="Arial"/>
        </w:rPr>
      </w:pPr>
    </w:p>
    <w:p w:rsidR="005B4B7B" w:rsidRDefault="005B4B7B" w:rsidP="005B4B7B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deltagare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skriva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blogginlägg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om</w:t>
      </w:r>
      <w:proofErr w:type="gram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designprocess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Cs/>
        </w:rPr>
        <w:t>involvera</w:t>
      </w:r>
      <w:proofErr w:type="spellEnd"/>
      <w:r>
        <w:rPr>
          <w:rFonts w:ascii="Arial" w:hAnsi="Arial"/>
          <w:bCs/>
        </w:rPr>
        <w:t xml:space="preserve"> Amazon Web Services med </w:t>
      </w:r>
      <w:proofErr w:type="spellStart"/>
      <w:r>
        <w:rPr>
          <w:rFonts w:ascii="Arial" w:hAnsi="Arial"/>
          <w:bCs/>
        </w:rPr>
        <w:t>hjälp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av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bilder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videoklipp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och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kodprover</w:t>
      </w:r>
      <w:proofErr w:type="spellEnd"/>
      <w:r>
        <w:rPr>
          <w:rFonts w:ascii="Arial" w:hAnsi="Arial"/>
          <w:bCs/>
        </w:rPr>
        <w:t xml:space="preserve">. De </w:t>
      </w:r>
      <w:proofErr w:type="spellStart"/>
      <w:r>
        <w:rPr>
          <w:rFonts w:ascii="Arial" w:hAnsi="Arial"/>
          <w:bCs/>
        </w:rPr>
        <w:t>som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skriver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tio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blogginlägg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och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skickar</w:t>
      </w:r>
      <w:proofErr w:type="spellEnd"/>
      <w:r>
        <w:rPr>
          <w:rFonts w:ascii="Arial" w:hAnsi="Arial"/>
          <w:bCs/>
        </w:rPr>
        <w:t xml:space="preserve"> in </w:t>
      </w:r>
      <w:proofErr w:type="spellStart"/>
      <w:r>
        <w:rPr>
          <w:rFonts w:ascii="Arial" w:hAnsi="Arial"/>
          <w:bCs/>
        </w:rPr>
        <w:t>ett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projekt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som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uppfyller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kraven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får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Multicomp</w:t>
      </w:r>
      <w:proofErr w:type="spellEnd"/>
      <w:r>
        <w:rPr>
          <w:rFonts w:ascii="Arial" w:hAnsi="Arial"/>
          <w:bCs/>
        </w:rPr>
        <w:t xml:space="preserve"> Pro </w:t>
      </w:r>
      <w:proofErr w:type="spellStart"/>
      <w:r>
        <w:rPr>
          <w:rFonts w:ascii="Arial" w:hAnsi="Arial"/>
          <w:bCs/>
        </w:rPr>
        <w:t>Multimeter-uppsättning</w:t>
      </w:r>
      <w:proofErr w:type="spellEnd"/>
      <w:r>
        <w:rPr>
          <w:rFonts w:ascii="Arial" w:hAnsi="Arial"/>
          <w:bCs/>
        </w:rPr>
        <w:t xml:space="preserve">. </w:t>
      </w:r>
      <w:proofErr w:type="spellStart"/>
      <w:r>
        <w:rPr>
          <w:rFonts w:ascii="Arial" w:hAnsi="Arial"/>
          <w:bCs/>
        </w:rPr>
        <w:t>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förstaprisvinnare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får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en</w:t>
      </w:r>
      <w:proofErr w:type="spellEnd"/>
      <w:r>
        <w:rPr>
          <w:rFonts w:ascii="Arial" w:hAnsi="Arial"/>
          <w:bCs/>
        </w:rPr>
        <w:t xml:space="preserve"> 3D-skrivare </w:t>
      </w:r>
      <w:proofErr w:type="spellStart"/>
      <w:r>
        <w:rPr>
          <w:rFonts w:ascii="Arial" w:hAnsi="Arial"/>
          <w:bCs/>
        </w:rPr>
        <w:t>och</w:t>
      </w:r>
      <w:proofErr w:type="spellEnd"/>
      <w:r>
        <w:rPr>
          <w:rFonts w:ascii="Arial" w:hAnsi="Arial"/>
          <w:bCs/>
        </w:rPr>
        <w:t xml:space="preserve"> den </w:t>
      </w:r>
      <w:proofErr w:type="spellStart"/>
      <w:r>
        <w:rPr>
          <w:rFonts w:ascii="Arial" w:hAnsi="Arial"/>
          <w:bCs/>
        </w:rPr>
        <w:t>nya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ännu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ej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lanserade</w:t>
      </w:r>
      <w:proofErr w:type="spellEnd"/>
      <w:r>
        <w:rPr>
          <w:rFonts w:ascii="Arial" w:hAnsi="Arial"/>
          <w:bCs/>
        </w:rPr>
        <w:t xml:space="preserve"> PSoC6-satsen. </w:t>
      </w:r>
      <w:proofErr w:type="spellStart"/>
      <w:r>
        <w:rPr>
          <w:rFonts w:ascii="Arial" w:hAnsi="Arial"/>
          <w:bCs/>
        </w:rPr>
        <w:t>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andrapristagare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får</w:t>
      </w:r>
      <w:proofErr w:type="spellEnd"/>
      <w:r>
        <w:rPr>
          <w:rFonts w:ascii="Arial" w:hAnsi="Arial"/>
          <w:bCs/>
        </w:rPr>
        <w:t xml:space="preserve"> VR-</w:t>
      </w:r>
      <w:proofErr w:type="spellStart"/>
      <w:r>
        <w:rPr>
          <w:rFonts w:ascii="Arial" w:hAnsi="Arial"/>
          <w:bCs/>
        </w:rPr>
        <w:t>systemet</w:t>
      </w:r>
      <w:proofErr w:type="spellEnd"/>
      <w:r>
        <w:rPr>
          <w:rFonts w:ascii="Arial" w:hAnsi="Arial"/>
          <w:bCs/>
        </w:rPr>
        <w:t xml:space="preserve"> HTC VIVE Pro </w:t>
      </w:r>
      <w:proofErr w:type="spellStart"/>
      <w:r>
        <w:rPr>
          <w:rFonts w:ascii="Arial" w:hAnsi="Arial"/>
          <w:bCs/>
        </w:rPr>
        <w:t>och</w:t>
      </w:r>
      <w:proofErr w:type="spellEnd"/>
      <w:r>
        <w:rPr>
          <w:rFonts w:ascii="Arial" w:hAnsi="Arial"/>
          <w:bCs/>
        </w:rPr>
        <w:t xml:space="preserve"> den </w:t>
      </w:r>
      <w:proofErr w:type="spellStart"/>
      <w:r>
        <w:rPr>
          <w:rFonts w:ascii="Arial" w:hAnsi="Arial"/>
          <w:bCs/>
        </w:rPr>
        <w:t>nya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ännu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ej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lanserade</w:t>
      </w:r>
      <w:proofErr w:type="spellEnd"/>
      <w:r>
        <w:rPr>
          <w:rFonts w:ascii="Arial" w:hAnsi="Arial"/>
          <w:bCs/>
        </w:rPr>
        <w:t xml:space="preserve"> PSoc6-satsen. </w:t>
      </w:r>
    </w:p>
    <w:p w:rsidR="005B4B7B" w:rsidRDefault="005B4B7B" w:rsidP="005B4B7B">
      <w:pPr>
        <w:spacing w:after="0"/>
        <w:rPr>
          <w:rFonts w:ascii="Arial" w:hAnsi="Arial" w:cs="Arial"/>
          <w:bCs/>
        </w:rPr>
      </w:pPr>
    </w:p>
    <w:p w:rsidR="005B4B7B" w:rsidRPr="005616E9" w:rsidRDefault="005B4B7B" w:rsidP="005B4B7B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/>
          <w:bCs/>
        </w:rPr>
        <w:t>Det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går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ansöka</w:t>
      </w:r>
      <w:proofErr w:type="spellEnd"/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om</w:t>
      </w:r>
      <w:proofErr w:type="gramEnd"/>
      <w:r>
        <w:rPr>
          <w:rFonts w:ascii="Arial" w:hAnsi="Arial"/>
          <w:bCs/>
        </w:rPr>
        <w:t xml:space="preserve"> den </w:t>
      </w:r>
      <w:proofErr w:type="spellStart"/>
      <w:r>
        <w:rPr>
          <w:rFonts w:ascii="Arial" w:hAnsi="Arial"/>
          <w:bCs/>
        </w:rPr>
        <w:t>kostnadsfria</w:t>
      </w:r>
      <w:proofErr w:type="spellEnd"/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>Cypress-</w:t>
      </w:r>
      <w:proofErr w:type="spellStart"/>
      <w:r>
        <w:rPr>
          <w:rFonts w:ascii="Arial" w:hAnsi="Arial"/>
        </w:rPr>
        <w:t>satsen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Cs/>
        </w:rPr>
        <w:t>mellan</w:t>
      </w:r>
      <w:proofErr w:type="spellEnd"/>
      <w:r>
        <w:rPr>
          <w:rFonts w:ascii="Arial" w:hAnsi="Arial"/>
          <w:bCs/>
        </w:rPr>
        <w:t xml:space="preserve"> den 27 </w:t>
      </w:r>
      <w:proofErr w:type="spellStart"/>
      <w:r>
        <w:rPr>
          <w:rFonts w:ascii="Arial" w:hAnsi="Arial"/>
          <w:bCs/>
        </w:rPr>
        <w:t>januari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och</w:t>
      </w:r>
      <w:proofErr w:type="spellEnd"/>
      <w:r>
        <w:rPr>
          <w:rFonts w:ascii="Arial" w:hAnsi="Arial"/>
          <w:bCs/>
        </w:rPr>
        <w:t xml:space="preserve"> den 24 </w:t>
      </w:r>
      <w:proofErr w:type="spellStart"/>
      <w:r>
        <w:rPr>
          <w:rFonts w:ascii="Arial" w:hAnsi="Arial"/>
          <w:bCs/>
        </w:rPr>
        <w:t>februari</w:t>
      </w:r>
      <w:proofErr w:type="spellEnd"/>
      <w:r>
        <w:rPr>
          <w:rFonts w:ascii="Arial" w:hAnsi="Arial"/>
          <w:bCs/>
        </w:rPr>
        <w:t xml:space="preserve">. Deadline </w:t>
      </w:r>
      <w:proofErr w:type="spellStart"/>
      <w:r>
        <w:rPr>
          <w:rFonts w:ascii="Arial" w:hAnsi="Arial"/>
          <w:bCs/>
        </w:rPr>
        <w:t>för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designtävlingen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är</w:t>
      </w:r>
      <w:proofErr w:type="spellEnd"/>
      <w:r>
        <w:rPr>
          <w:rFonts w:ascii="Arial" w:hAnsi="Arial"/>
          <w:bCs/>
        </w:rPr>
        <w:t xml:space="preserve"> den 11 </w:t>
      </w:r>
      <w:proofErr w:type="spellStart"/>
      <w:r>
        <w:rPr>
          <w:rFonts w:ascii="Arial" w:hAnsi="Arial"/>
          <w:bCs/>
        </w:rPr>
        <w:t>maj</w:t>
      </w:r>
      <w:proofErr w:type="spellEnd"/>
      <w:r>
        <w:rPr>
          <w:rFonts w:ascii="Arial" w:hAnsi="Arial"/>
          <w:bCs/>
        </w:rPr>
        <w:t xml:space="preserve"> 2020. </w:t>
      </w:r>
      <w:proofErr w:type="spellStart"/>
      <w:r>
        <w:rPr>
          <w:rFonts w:ascii="Arial" w:hAnsi="Arial"/>
          <w:bCs/>
        </w:rPr>
        <w:t>Vinnare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kommer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att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tillkännages</w:t>
      </w:r>
      <w:proofErr w:type="spellEnd"/>
      <w:r>
        <w:rPr>
          <w:rFonts w:ascii="Arial" w:hAnsi="Arial"/>
          <w:bCs/>
        </w:rPr>
        <w:t xml:space="preserve"> i </w:t>
      </w:r>
      <w:proofErr w:type="spellStart"/>
      <w:r>
        <w:rPr>
          <w:rFonts w:ascii="Arial" w:hAnsi="Arial"/>
          <w:bCs/>
        </w:rPr>
        <w:t>juni</w:t>
      </w:r>
      <w:proofErr w:type="spellEnd"/>
      <w:r>
        <w:rPr>
          <w:rFonts w:ascii="Arial" w:hAnsi="Arial"/>
          <w:bCs/>
        </w:rPr>
        <w:t xml:space="preserve"> 2020. </w:t>
      </w:r>
    </w:p>
    <w:p w:rsidR="005B4B7B" w:rsidRPr="005616E9" w:rsidRDefault="005B4B7B" w:rsidP="005B4B7B">
      <w:pPr>
        <w:spacing w:after="0"/>
        <w:rPr>
          <w:rFonts w:ascii="Arial" w:hAnsi="Arial" w:cs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5B4B7B" w:rsidRPr="005616E9" w:rsidRDefault="005B4B7B" w:rsidP="005B4B7B">
      <w:pPr>
        <w:widowControl w:val="0"/>
        <w:spacing w:after="0"/>
        <w:rPr>
          <w:rStyle w:val="Hyperlink"/>
          <w:rFonts w:ascii="Arial" w:hAnsi="Arial" w:cs="Arial"/>
        </w:rPr>
      </w:pP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information om </w:t>
      </w:r>
      <w:proofErr w:type="spellStart"/>
      <w:proofErr w:type="gramStart"/>
      <w:r>
        <w:rPr>
          <w:rFonts w:ascii="Arial" w:hAnsi="Arial"/>
        </w:rPr>
        <w:t>designtävlingen</w:t>
      </w:r>
      <w:proofErr w:type="spellEnd"/>
      <w:r>
        <w:rPr>
          <w:rFonts w:ascii="Arial" w:hAnsi="Arial"/>
        </w:rPr>
        <w:t xml:space="preserve"> ”</w:t>
      </w:r>
      <w:proofErr w:type="gramEnd"/>
      <w:r>
        <w:rPr>
          <w:rFonts w:ascii="Arial" w:hAnsi="Arial"/>
          <w:bCs/>
        </w:rPr>
        <w:t>Cloud Connect”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r>
        <w:rPr>
          <w:rStyle w:val="Hyperlink"/>
          <w:rFonts w:ascii="Arial" w:hAnsi="Arial"/>
        </w:rPr>
        <w:t>www.element14.com/CloudConnect</w:t>
      </w:r>
    </w:p>
    <w:p w:rsidR="005B4B7B" w:rsidRDefault="005B4B7B" w:rsidP="005B4B7B">
      <w:pPr>
        <w:shd w:val="clear" w:color="auto" w:fill="FFFFFF"/>
        <w:spacing w:after="0"/>
        <w:jc w:val="center"/>
        <w:rPr>
          <w:rFonts w:ascii="Arial" w:hAnsi="Arial"/>
          <w:b/>
          <w:bCs/>
          <w:sz w:val="22"/>
        </w:rPr>
      </w:pPr>
    </w:p>
    <w:p w:rsidR="005B4B7B" w:rsidRPr="009E0115" w:rsidRDefault="005B4B7B" w:rsidP="005B4B7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9E0115">
        <w:rPr>
          <w:rFonts w:ascii="Arial" w:hAnsi="Arial"/>
          <w:b/>
          <w:bCs/>
          <w:sz w:val="22"/>
        </w:rPr>
        <w:t>**Slut**</w:t>
      </w:r>
    </w:p>
    <w:p w:rsidR="005B4B7B" w:rsidRPr="009E0115" w:rsidRDefault="005B4B7B" w:rsidP="005B4B7B">
      <w:pPr>
        <w:rPr>
          <w:rFonts w:ascii="Arial" w:hAnsi="Arial" w:cs="Arial"/>
          <w:b/>
          <w:u w:val="single"/>
        </w:rPr>
      </w:pPr>
      <w:proofErr w:type="spellStart"/>
      <w:r w:rsidRPr="009E0115">
        <w:rPr>
          <w:rFonts w:ascii="Arial" w:hAnsi="Arial"/>
          <w:b/>
          <w:u w:val="single"/>
        </w:rPr>
        <w:t>Anmärkningar</w:t>
      </w:r>
      <w:proofErr w:type="spellEnd"/>
      <w:r w:rsidRPr="009E0115">
        <w:rPr>
          <w:rFonts w:ascii="Arial" w:hAnsi="Arial"/>
          <w:b/>
          <w:u w:val="single"/>
        </w:rPr>
        <w:t xml:space="preserve"> till </w:t>
      </w:r>
      <w:proofErr w:type="spellStart"/>
      <w:r w:rsidRPr="009E0115">
        <w:rPr>
          <w:rFonts w:ascii="Arial" w:hAnsi="Arial"/>
          <w:b/>
          <w:u w:val="single"/>
        </w:rPr>
        <w:t>redaktörer</w:t>
      </w:r>
      <w:proofErr w:type="spellEnd"/>
    </w:p>
    <w:p w:rsidR="005B4B7B" w:rsidRDefault="005B4B7B" w:rsidP="005B4B7B">
      <w:pPr>
        <w:rPr>
          <w:rFonts w:ascii="Arial" w:hAnsi="Arial" w:cs="Arial"/>
        </w:rPr>
      </w:pPr>
      <w:proofErr w:type="spellStart"/>
      <w:r w:rsidRPr="009E0115">
        <w:rPr>
          <w:rFonts w:ascii="Arial" w:hAnsi="Arial"/>
        </w:rPr>
        <w:t>Mer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bilder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gällande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detta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pressmeddelande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proofErr w:type="gramStart"/>
      <w:r w:rsidRPr="009E0115">
        <w:rPr>
          <w:rFonts w:ascii="Arial" w:hAnsi="Arial"/>
        </w:rPr>
        <w:t>finns</w:t>
      </w:r>
      <w:proofErr w:type="spellEnd"/>
      <w:proofErr w:type="gram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vårt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Nyhetsrum</w:t>
      </w:r>
      <w:proofErr w:type="spellEnd"/>
      <w:r w:rsidRPr="009E0115">
        <w:rPr>
          <w:rFonts w:ascii="Arial" w:hAnsi="Arial"/>
        </w:rPr>
        <w:t xml:space="preserve">: </w:t>
      </w:r>
      <w:hyperlink r:id="rId8" w:history="1">
        <w:r w:rsidRPr="00C94C5A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5B4B7B" w:rsidRPr="009E0115" w:rsidRDefault="005B4B7B" w:rsidP="005B4B7B">
      <w:pPr>
        <w:rPr>
          <w:rFonts w:ascii="Arial" w:hAnsi="Arial" w:cs="Arial"/>
        </w:rPr>
      </w:pPr>
    </w:p>
    <w:p w:rsidR="005B4B7B" w:rsidRPr="009E0115" w:rsidRDefault="005B4B7B" w:rsidP="005B4B7B">
      <w:pPr>
        <w:ind w:right="-1"/>
        <w:rPr>
          <w:rFonts w:ascii="Arial" w:hAnsi="Arial" w:cs="Arial"/>
          <w:b/>
          <w:bCs/>
        </w:rPr>
      </w:pPr>
      <w:r w:rsidRPr="009E0115">
        <w:rPr>
          <w:rFonts w:ascii="Arial" w:hAnsi="Arial"/>
          <w:b/>
          <w:bCs/>
        </w:rPr>
        <w:t xml:space="preserve">Om </w:t>
      </w:r>
      <w:proofErr w:type="spellStart"/>
      <w:r w:rsidRPr="009E0115">
        <w:rPr>
          <w:rFonts w:ascii="Arial" w:hAnsi="Arial"/>
          <w:b/>
          <w:bCs/>
        </w:rPr>
        <w:t>oss</w:t>
      </w:r>
      <w:proofErr w:type="spellEnd"/>
    </w:p>
    <w:p w:rsidR="005B4B7B" w:rsidRPr="009E0115" w:rsidRDefault="005B4B7B" w:rsidP="005B4B7B">
      <w:pPr>
        <w:ind w:right="-1"/>
        <w:rPr>
          <w:rFonts w:ascii="Arial" w:hAnsi="Arial" w:cs="Arial"/>
        </w:rPr>
      </w:pPr>
      <w:hyperlink r:id="rId9" w:history="1">
        <w:r w:rsidRPr="00C94C5A">
          <w:rPr>
            <w:rStyle w:val="Hyperlink"/>
            <w:rFonts w:ascii="Arial" w:hAnsi="Arial"/>
            <w:color w:val="0563C1"/>
          </w:rPr>
          <w:t>Farnell</w:t>
        </w:r>
        <w:r w:rsidRPr="009E0115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9E0115">
        <w:rPr>
          <w:rFonts w:ascii="Arial" w:hAnsi="Arial"/>
        </w:rPr>
        <w:t>en</w:t>
      </w:r>
      <w:proofErr w:type="spellEnd"/>
      <w:r w:rsidRPr="009E0115">
        <w:rPr>
          <w:rFonts w:ascii="Arial" w:hAnsi="Arial"/>
        </w:rPr>
        <w:t xml:space="preserve"> global </w:t>
      </w:r>
      <w:proofErr w:type="spellStart"/>
      <w:r w:rsidRPr="009E0115">
        <w:rPr>
          <w:rFonts w:ascii="Arial" w:hAnsi="Arial"/>
        </w:rPr>
        <w:t>teknisk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ledare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över</w:t>
      </w:r>
      <w:proofErr w:type="spellEnd"/>
      <w:r w:rsidRPr="009E0115">
        <w:rPr>
          <w:rFonts w:ascii="Arial" w:hAnsi="Arial"/>
        </w:rPr>
        <w:t xml:space="preserve"> 80 </w:t>
      </w:r>
      <w:proofErr w:type="spellStart"/>
      <w:r w:rsidRPr="009E0115">
        <w:rPr>
          <w:rFonts w:ascii="Arial" w:hAnsi="Arial"/>
        </w:rPr>
        <w:t>års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erfarenhet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distribution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teknikprodukter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lösningar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elektronisk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systemdesign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produk</w:t>
      </w:r>
      <w:r>
        <w:rPr>
          <w:rFonts w:ascii="Arial" w:hAnsi="Arial"/>
        </w:rPr>
        <w:t>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underhåll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reparation.</w:t>
      </w:r>
      <w:r w:rsidRPr="009E0115">
        <w:rPr>
          <w:rFonts w:ascii="Arial" w:hAnsi="Arial"/>
        </w:rPr>
        <w:t xml:space="preserve"> Farnell </w:t>
      </w:r>
      <w:proofErr w:type="spellStart"/>
      <w:r w:rsidRPr="009E0115">
        <w:rPr>
          <w:rFonts w:ascii="Arial" w:hAnsi="Arial"/>
        </w:rPr>
        <w:t>använder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denna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erfarenhet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stötta</w:t>
      </w:r>
      <w:proofErr w:type="spellEnd"/>
      <w:r w:rsidRPr="009E0115">
        <w:rPr>
          <w:rFonts w:ascii="Arial" w:hAnsi="Arial"/>
        </w:rPr>
        <w:t xml:space="preserve"> sin </w:t>
      </w:r>
      <w:proofErr w:type="spellStart"/>
      <w:proofErr w:type="gramStart"/>
      <w:r w:rsidRPr="009E0115">
        <w:rPr>
          <w:rFonts w:ascii="Arial" w:hAnsi="Arial"/>
        </w:rPr>
        <w:t>breda</w:t>
      </w:r>
      <w:proofErr w:type="spellEnd"/>
      <w:proofErr w:type="gram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kundbas</w:t>
      </w:r>
      <w:proofErr w:type="spellEnd"/>
      <w:r w:rsidRPr="009E0115">
        <w:rPr>
          <w:rFonts w:ascii="Arial" w:hAnsi="Arial"/>
        </w:rPr>
        <w:t xml:space="preserve"> - </w:t>
      </w:r>
      <w:proofErr w:type="spellStart"/>
      <w:r w:rsidRPr="009E0115">
        <w:rPr>
          <w:rFonts w:ascii="Arial" w:hAnsi="Arial"/>
        </w:rPr>
        <w:t>från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lekmän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ingenjörer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från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köpare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underhållsingenjörer</w:t>
      </w:r>
      <w:proofErr w:type="spellEnd"/>
      <w:r w:rsidRPr="009E0115">
        <w:rPr>
          <w:rFonts w:ascii="Arial" w:hAnsi="Arial"/>
        </w:rPr>
        <w:t xml:space="preserve">.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 xml:space="preserve"> ’</w:t>
      </w:r>
      <w:proofErr w:type="spellStart"/>
      <w:r w:rsidRPr="009E0115">
        <w:rPr>
          <w:rFonts w:ascii="Arial" w:hAnsi="Arial"/>
        </w:rPr>
        <w:t>Utvecklingsdistributör</w:t>
      </w:r>
      <w:proofErr w:type="spellEnd"/>
      <w:r w:rsidRPr="009E0115">
        <w:rPr>
          <w:rFonts w:ascii="Arial" w:hAnsi="Arial"/>
        </w:rPr>
        <w:t xml:space="preserve">’ </w:t>
      </w:r>
      <w:proofErr w:type="spellStart"/>
      <w:r w:rsidRPr="009E0115">
        <w:rPr>
          <w:rFonts w:ascii="Arial" w:hAnsi="Arial"/>
        </w:rPr>
        <w:t>arbetar</w:t>
      </w:r>
      <w:proofErr w:type="spellEnd"/>
      <w:r w:rsidRPr="009E0115">
        <w:rPr>
          <w:rFonts w:ascii="Arial" w:hAnsi="Arial"/>
        </w:rPr>
        <w:t xml:space="preserve"> </w:t>
      </w:r>
      <w:proofErr w:type="gramStart"/>
      <w:r w:rsidRPr="009E0115">
        <w:rPr>
          <w:rFonts w:ascii="Arial" w:hAnsi="Arial"/>
        </w:rPr>
        <w:t>vi</w:t>
      </w:r>
      <w:proofErr w:type="gram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både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ledande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varumärken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nystartade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företag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arbetet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utveckla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produkter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marknaden</w:t>
      </w:r>
      <w:proofErr w:type="spellEnd"/>
      <w:r w:rsidRPr="009E0115">
        <w:rPr>
          <w:rFonts w:ascii="Arial" w:hAnsi="Arial"/>
        </w:rPr>
        <w:t xml:space="preserve">,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vi </w:t>
      </w:r>
      <w:proofErr w:type="spellStart"/>
      <w:r w:rsidRPr="009E0115">
        <w:rPr>
          <w:rFonts w:ascii="Arial" w:hAnsi="Arial"/>
        </w:rPr>
        <w:t>stöttar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branschen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dess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arbete</w:t>
      </w:r>
      <w:proofErr w:type="spellEnd"/>
      <w:r w:rsidRPr="009E0115">
        <w:rPr>
          <w:rFonts w:ascii="Arial" w:hAnsi="Arial"/>
        </w:rPr>
        <w:t xml:space="preserve"> med </w:t>
      </w:r>
      <w:proofErr w:type="spellStart"/>
      <w:r w:rsidRPr="009E0115">
        <w:rPr>
          <w:rFonts w:ascii="Arial" w:hAnsi="Arial"/>
        </w:rPr>
        <w:t>att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utveckla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så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väl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denna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nästa</w:t>
      </w:r>
      <w:proofErr w:type="spellEnd"/>
      <w:r w:rsidRPr="009E0115">
        <w:rPr>
          <w:rFonts w:ascii="Arial" w:hAnsi="Arial"/>
        </w:rPr>
        <w:t xml:space="preserve"> generations </w:t>
      </w:r>
      <w:proofErr w:type="spellStart"/>
      <w:r w:rsidRPr="009E0115">
        <w:rPr>
          <w:rFonts w:ascii="Arial" w:hAnsi="Arial"/>
        </w:rPr>
        <w:t>ingenjörer</w:t>
      </w:r>
      <w:proofErr w:type="spellEnd"/>
      <w:r w:rsidRPr="009E0115">
        <w:rPr>
          <w:rFonts w:ascii="Arial" w:hAnsi="Arial"/>
        </w:rPr>
        <w:t xml:space="preserve">. </w:t>
      </w:r>
    </w:p>
    <w:p w:rsidR="005B4B7B" w:rsidRPr="009E0115" w:rsidRDefault="005B4B7B" w:rsidP="005B4B7B">
      <w:pPr>
        <w:ind w:right="-1"/>
        <w:rPr>
          <w:rFonts w:ascii="Arial" w:hAnsi="Arial" w:cs="Arial"/>
        </w:rPr>
      </w:pPr>
      <w:r w:rsidRPr="009E0115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9E0115">
        <w:rPr>
          <w:rFonts w:ascii="Arial" w:hAnsi="Arial"/>
        </w:rPr>
        <w:t>handlar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> </w:t>
      </w:r>
      <w:hyperlink r:id="rId10" w:history="1">
        <w:r w:rsidRPr="00C94C5A">
          <w:rPr>
            <w:rStyle w:val="Hyperlink"/>
            <w:rFonts w:ascii="Arial" w:hAnsi="Arial"/>
            <w:color w:val="0563C1"/>
          </w:rPr>
          <w:t>Farnell</w:t>
        </w:r>
      </w:hyperlink>
      <w:r w:rsidRPr="009E0115">
        <w:rPr>
          <w:rFonts w:ascii="Arial" w:hAnsi="Arial"/>
        </w:rPr>
        <w:t xml:space="preserve"> i Europa; </w:t>
      </w:r>
      <w:hyperlink r:id="rId11" w:history="1">
        <w:r w:rsidRPr="00C94C5A">
          <w:rPr>
            <w:rStyle w:val="Hyperlink"/>
            <w:rFonts w:ascii="Arial" w:hAnsi="Arial"/>
            <w:color w:val="0563C1"/>
          </w:rPr>
          <w:t>Newark</w:t>
        </w:r>
      </w:hyperlink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Nordamerika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2" w:history="1">
        <w:r w:rsidRPr="00C94C5A">
          <w:rPr>
            <w:rStyle w:val="Hyperlink"/>
            <w:rFonts w:ascii="Arial" w:hAnsi="Arial"/>
            <w:color w:val="0563C1"/>
          </w:rPr>
          <w:t>element14</w:t>
        </w:r>
      </w:hyperlink>
      <w:r w:rsidRPr="009E0115">
        <w:rPr>
          <w:rFonts w:ascii="Arial" w:hAnsi="Arial"/>
        </w:rPr>
        <w:t xml:space="preserve"> i </w:t>
      </w:r>
      <w:proofErr w:type="spellStart"/>
      <w:r w:rsidRPr="009E0115">
        <w:rPr>
          <w:rFonts w:ascii="Arial" w:hAnsi="Arial"/>
        </w:rPr>
        <w:t>Asien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Stilla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havsområdet</w:t>
      </w:r>
      <w:proofErr w:type="spellEnd"/>
      <w:r w:rsidRPr="009E0115">
        <w:rPr>
          <w:rFonts w:ascii="Arial" w:hAnsi="Arial"/>
          <w:shd w:val="clear" w:color="auto" w:fill="FFFFFF"/>
        </w:rPr>
        <w:t>.</w:t>
      </w:r>
      <w:r w:rsidRPr="009E0115">
        <w:rPr>
          <w:rFonts w:ascii="Arial" w:hAnsi="Arial"/>
        </w:rPr>
        <w:t xml:space="preserve"> Farnell </w:t>
      </w:r>
      <w:proofErr w:type="spellStart"/>
      <w:r w:rsidRPr="009E0115">
        <w:rPr>
          <w:rFonts w:ascii="Arial" w:hAnsi="Arial"/>
        </w:rPr>
        <w:t>säljer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direkt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konsumenter</w:t>
      </w:r>
      <w:proofErr w:type="spellEnd"/>
      <w:r w:rsidRPr="009E0115">
        <w:rPr>
          <w:rFonts w:ascii="Arial" w:hAnsi="Arial"/>
        </w:rPr>
        <w:t xml:space="preserve"> via </w:t>
      </w:r>
      <w:proofErr w:type="spellStart"/>
      <w:r w:rsidRPr="009E0115">
        <w:rPr>
          <w:rFonts w:ascii="Arial" w:hAnsi="Arial"/>
        </w:rPr>
        <w:t>ett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nätverk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återförsäljare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sin </w:t>
      </w:r>
      <w:hyperlink r:id="rId13" w:history="1">
        <w:r w:rsidRPr="00C94C5A">
          <w:rPr>
            <w:rStyle w:val="Hyperlink"/>
            <w:rFonts w:ascii="Arial" w:hAnsi="Arial"/>
            <w:color w:val="0563C1"/>
          </w:rPr>
          <w:t>CPC</w:t>
        </w:r>
      </w:hyperlink>
      <w:r w:rsidRPr="009E0115">
        <w:rPr>
          <w:rFonts w:ascii="Arial" w:hAnsi="Arial"/>
        </w:rPr>
        <w:t>-</w:t>
      </w:r>
      <w:proofErr w:type="spellStart"/>
      <w:r w:rsidRPr="009E0115">
        <w:rPr>
          <w:rFonts w:ascii="Arial" w:hAnsi="Arial"/>
        </w:rPr>
        <w:t>verksamhet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Storbritannien</w:t>
      </w:r>
      <w:proofErr w:type="spellEnd"/>
      <w:r w:rsidRPr="009E0115">
        <w:rPr>
          <w:rFonts w:ascii="Arial" w:hAnsi="Arial"/>
        </w:rPr>
        <w:t>.</w:t>
      </w:r>
    </w:p>
    <w:p w:rsidR="005B4B7B" w:rsidRPr="009E0115" w:rsidRDefault="005B4B7B" w:rsidP="005B4B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E0115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9E0115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5B4B7B" w:rsidRPr="009E0115" w:rsidRDefault="005B4B7B" w:rsidP="005B4B7B">
      <w:pPr>
        <w:ind w:right="-1"/>
        <w:rPr>
          <w:rFonts w:ascii="Arial" w:hAnsi="Arial" w:cs="Arial"/>
          <w:shd w:val="clear" w:color="auto" w:fill="FFFFFF"/>
        </w:rPr>
      </w:pPr>
    </w:p>
    <w:p w:rsidR="005B4B7B" w:rsidRDefault="005B4B7B" w:rsidP="005B4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ytterligare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proofErr w:type="gramStart"/>
      <w:r w:rsidRPr="009E0115">
        <w:rPr>
          <w:rFonts w:ascii="Arial" w:hAnsi="Arial"/>
        </w:rPr>
        <w:t>kan</w:t>
      </w:r>
      <w:proofErr w:type="spellEnd"/>
      <w:proofErr w:type="gramEnd"/>
      <w:r w:rsidRPr="009E0115">
        <w:rPr>
          <w:rFonts w:ascii="Arial" w:hAnsi="Arial"/>
        </w:rPr>
        <w:t xml:space="preserve"> du </w:t>
      </w:r>
      <w:proofErr w:type="spellStart"/>
      <w:r w:rsidRPr="009E0115">
        <w:rPr>
          <w:rFonts w:ascii="Arial" w:hAnsi="Arial"/>
        </w:rPr>
        <w:t>besöka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våra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webbplatser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på</w:t>
      </w:r>
      <w:proofErr w:type="spellEnd"/>
      <w:r w:rsidRPr="009E0115">
        <w:rPr>
          <w:rFonts w:ascii="Arial" w:hAnsi="Arial"/>
        </w:rPr>
        <w:t xml:space="preserve"> </w:t>
      </w:r>
      <w:hyperlink r:id="rId14" w:history="1">
        <w:r w:rsidRPr="00C94C5A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9E0115">
        <w:rPr>
          <w:rStyle w:val="Hyperlink"/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5" w:history="1">
        <w:r w:rsidRPr="00C94C5A">
          <w:rPr>
            <w:rStyle w:val="Hyperlink"/>
            <w:rFonts w:ascii="Arial" w:hAnsi="Arial"/>
            <w:color w:val="0563C1"/>
          </w:rPr>
          <w:t>https://www.avnet.com</w:t>
        </w:r>
      </w:hyperlink>
      <w:r w:rsidRPr="009E0115">
        <w:rPr>
          <w:rFonts w:ascii="Arial" w:hAnsi="Arial"/>
        </w:rPr>
        <w:t>.</w:t>
      </w:r>
    </w:p>
    <w:p w:rsidR="005B4B7B" w:rsidRPr="009E0115" w:rsidRDefault="005B4B7B" w:rsidP="005B4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5B4B7B" w:rsidRPr="0083593E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83593E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5B4B7B" w:rsidRPr="0083593E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5B4B7B" w:rsidRPr="0083593E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5B4B7B" w:rsidRPr="0083593E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6" w:history="1">
        <w:r w:rsidRPr="0083593E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5B4B7B" w:rsidRPr="0083593E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5B4B7B" w:rsidRPr="009E0115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5B4B7B" w:rsidRPr="009E0115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5B4B7B" w:rsidRPr="009E0115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5B4B7B" w:rsidRPr="009E0115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5B4B7B" w:rsidRPr="009E0115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5B4B7B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17" w:history="1">
        <w:r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5B4B7B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5B4B7B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5B4B7B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5B4B7B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Tel: </w:t>
      </w:r>
      <w:r w:rsidRPr="00C94C5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+44 113 348 4756</w:t>
      </w:r>
    </w:p>
    <w:p w:rsidR="005B4B7B" w:rsidRPr="00C94C5A" w:rsidRDefault="005B4B7B" w:rsidP="005B4B7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18" w:history="1">
        <w:r w:rsidRPr="00C94C5A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5B4B7B" w:rsidRPr="009E0115" w:rsidRDefault="005B4B7B" w:rsidP="005B4B7B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5B4B7B" w:rsidRPr="009E0115" w:rsidRDefault="005B4B7B" w:rsidP="005B4B7B">
      <w:pPr>
        <w:spacing w:after="0" w:line="240" w:lineRule="auto"/>
        <w:rPr>
          <w:rFonts w:ascii="Arial" w:hAnsi="Arial" w:cs="Arial"/>
        </w:rPr>
      </w:pPr>
    </w:p>
    <w:p w:rsidR="005B4B7B" w:rsidRPr="009E0115" w:rsidRDefault="005B4B7B" w:rsidP="005B4B7B"/>
    <w:p w:rsidR="001F78D3" w:rsidRDefault="001F78D3"/>
    <w:sectPr w:rsidR="001F78D3" w:rsidSect="00781FB4">
      <w:headerReference w:type="default" r:id="rId19"/>
      <w:footerReference w:type="default" r:id="rId20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7B" w:rsidRDefault="005B4B7B" w:rsidP="005B4B7B">
      <w:pPr>
        <w:spacing w:after="0" w:line="240" w:lineRule="auto"/>
      </w:pPr>
      <w:r>
        <w:separator/>
      </w:r>
    </w:p>
  </w:endnote>
  <w:endnote w:type="continuationSeparator" w:id="0">
    <w:p w:rsidR="005B4B7B" w:rsidRDefault="005B4B7B" w:rsidP="005B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5B4B7B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FAR498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7B" w:rsidRDefault="005B4B7B" w:rsidP="005B4B7B">
      <w:pPr>
        <w:spacing w:after="0" w:line="240" w:lineRule="auto"/>
      </w:pPr>
      <w:r>
        <w:separator/>
      </w:r>
    </w:p>
  </w:footnote>
  <w:footnote w:type="continuationSeparator" w:id="0">
    <w:p w:rsidR="005B4B7B" w:rsidRDefault="005B4B7B" w:rsidP="005B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B4B7B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9E2A535" wp14:editId="76E8BB0A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B4B7B" w:rsidP="00960163">
    <w:pPr>
      <w:pStyle w:val="Header"/>
      <w:jc w:val="center"/>
    </w:pPr>
    <w:r>
      <w:t xml:space="preserve">                                    </w:t>
    </w:r>
  </w:p>
  <w:p w:rsidR="000865A0" w:rsidRDefault="005B4B7B" w:rsidP="00960163">
    <w:pPr>
      <w:pStyle w:val="Header"/>
      <w:jc w:val="center"/>
    </w:pPr>
  </w:p>
  <w:p w:rsidR="000865A0" w:rsidRDefault="005B4B7B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20CC"/>
    <w:multiLevelType w:val="hybridMultilevel"/>
    <w:tmpl w:val="CE985B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7B"/>
    <w:rsid w:val="001F78D3"/>
    <w:rsid w:val="005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2037-E3D6-42EB-89A3-2F90761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7B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4B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B4B7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B4B7B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B4B7B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4B7B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5B4B7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5B4B7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cpc.farnell.com/" TargetMode="External"/><Relationship Id="rId18" Type="http://schemas.openxmlformats.org/officeDocument/2006/relationships/hyperlink" Target="mailto:lspencer-witcomb@farnel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mailto:hsmart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hianna@napierb2b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r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vnet.com/wps/portal/us/" TargetMode="External"/><Relationship Id="rId10" Type="http://schemas.openxmlformats.org/officeDocument/2006/relationships/hyperlink" Target="http://uk.farnell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www.farnell.com/corporat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2020-01-27T12:01:00Z</dcterms:created>
  <dcterms:modified xsi:type="dcterms:W3CDTF">2020-01-27T12:03:00Z</dcterms:modified>
</cp:coreProperties>
</file>