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27C" w:rsidRDefault="00CB027C" w:rsidP="00CB027C">
      <w:pPr>
        <w:spacing w:line="23" w:lineRule="atLeast"/>
        <w:rPr>
          <w:rFonts w:ascii="Arial" w:eastAsia="Calibri" w:hAnsi="Arial" w:cs="Arial"/>
          <w:b/>
          <w:color w:val="000000"/>
          <w:sz w:val="20"/>
          <w:szCs w:val="20"/>
          <w:lang w:val="en-GB"/>
        </w:rPr>
      </w:pPr>
    </w:p>
    <w:p w:rsidR="00CB027C" w:rsidRPr="00CB027C" w:rsidRDefault="00CB027C" w:rsidP="00CB027C">
      <w:pPr>
        <w:jc w:val="center"/>
        <w:rPr>
          <w:rFonts w:ascii="Arial" w:hAnsi="Arial" w:cs="Arial"/>
          <w:b/>
          <w:bCs/>
          <w:sz w:val="26"/>
          <w:szCs w:val="26"/>
          <w:lang w:val="en-GB" w:eastAsia="en-GB"/>
        </w:rPr>
      </w:pPr>
      <w:bookmarkStart w:id="0" w:name="_GoBack"/>
      <w:r w:rsidRPr="00CB027C">
        <w:rPr>
          <w:rFonts w:ascii="Arial" w:hAnsi="Arial" w:cs="Arial"/>
          <w:b/>
          <w:bCs/>
          <w:sz w:val="26"/>
          <w:szCs w:val="26"/>
          <w:lang w:val="en-GB" w:eastAsia="en-GB"/>
        </w:rPr>
        <w:t xml:space="preserve">Market-leading Raspberry Pi Computer Now Available with 8GB RAM From Newark </w:t>
      </w:r>
    </w:p>
    <w:bookmarkEnd w:id="0"/>
    <w:p w:rsidR="00CB027C" w:rsidRPr="00CB027C" w:rsidRDefault="00CB027C" w:rsidP="00CB027C">
      <w:pPr>
        <w:jc w:val="center"/>
        <w:rPr>
          <w:rFonts w:ascii="Arial" w:hAnsi="Arial" w:cs="Arial"/>
          <w:i/>
          <w:iCs/>
          <w:sz w:val="22"/>
          <w:szCs w:val="22"/>
          <w:lang w:val="en" w:eastAsia="en-GB"/>
        </w:rPr>
      </w:pPr>
      <w:r w:rsidRPr="00CB027C">
        <w:rPr>
          <w:rFonts w:ascii="Arial" w:hAnsi="Arial" w:cs="Arial"/>
          <w:i/>
          <w:iCs/>
          <w:sz w:val="22"/>
          <w:szCs w:val="22"/>
          <w:lang w:val="en" w:eastAsia="en-GB"/>
        </w:rPr>
        <w:t>The new 8GB Raspberry Pi 4 Model B computer offers increased memory capacity, for enhanced processing of data-intensive applications including machine vision, real-time processing, and high definition video.</w:t>
      </w:r>
    </w:p>
    <w:p w:rsidR="00CB027C" w:rsidRPr="00CB027C" w:rsidRDefault="00CB027C" w:rsidP="00CB027C">
      <w:pPr>
        <w:jc w:val="center"/>
        <w:rPr>
          <w:rFonts w:ascii="Arial" w:hAnsi="Arial" w:cs="Arial"/>
          <w:b/>
          <w:bCs/>
          <w:lang w:val="en-GB" w:eastAsia="en-GB"/>
        </w:rPr>
      </w:pPr>
    </w:p>
    <w:p w:rsidR="00CB027C" w:rsidRPr="00CB027C" w:rsidRDefault="00CB027C" w:rsidP="00CB027C">
      <w:pPr>
        <w:spacing w:beforeLines="20" w:before="48" w:afterLines="20" w:after="48"/>
        <w:ind w:right="44"/>
        <w:rPr>
          <w:rFonts w:ascii="Arial" w:hAnsi="Arial" w:cs="Arial"/>
          <w:sz w:val="22"/>
          <w:szCs w:val="22"/>
        </w:rPr>
      </w:pPr>
      <w:r w:rsidRPr="00CB027C">
        <w:rPr>
          <w:rFonts w:ascii="Arial" w:eastAsiaTheme="minorEastAsia" w:hAnsi="Arial" w:cs="Arial"/>
          <w:b/>
          <w:bCs/>
          <w:sz w:val="22"/>
          <w:szCs w:val="22"/>
          <w:lang w:val="en-GB"/>
        </w:rPr>
        <w:t xml:space="preserve">Chicago – May 28, 2020: </w:t>
      </w:r>
      <w:hyperlink r:id="rId7" w:history="1">
        <w:r w:rsidRPr="00CB027C">
          <w:rPr>
            <w:rStyle w:val="Hyperlink"/>
            <w:rFonts w:ascii="Arial" w:eastAsiaTheme="minorEastAsia" w:hAnsi="Arial" w:cs="Arial"/>
            <w:sz w:val="22"/>
            <w:szCs w:val="22"/>
            <w:lang w:val="en-GB"/>
          </w:rPr>
          <w:t>Newark,</w:t>
        </w:r>
      </w:hyperlink>
      <w:r w:rsidRPr="00CB027C">
        <w:rPr>
          <w:rFonts w:ascii="Arial" w:hAnsi="Arial" w:cs="Arial"/>
          <w:sz w:val="22"/>
          <w:szCs w:val="22"/>
        </w:rPr>
        <w:t xml:space="preserve"> the Development Distributor, today announced the launch of a new variant of the Raspberry Pi 4 Model B computer with 8GB of on-board memory, offering double the capacity of the existing high-end model. The additional memory improves the performance of data-intensive applications, making the 8GB version an attractive solution for general desktop computer users, hobbyists and makers, and professional developers alike.</w:t>
      </w:r>
    </w:p>
    <w:p w:rsidR="00CB027C" w:rsidRPr="00CB027C" w:rsidRDefault="00CB027C" w:rsidP="00CB027C">
      <w:pPr>
        <w:spacing w:beforeLines="20" w:before="48" w:afterLines="20" w:after="48"/>
        <w:ind w:right="44"/>
        <w:rPr>
          <w:rFonts w:ascii="Arial" w:hAnsi="Arial" w:cs="Arial"/>
          <w:sz w:val="22"/>
          <w:szCs w:val="22"/>
        </w:rPr>
      </w:pPr>
    </w:p>
    <w:p w:rsidR="00CB027C" w:rsidRPr="00CB027C" w:rsidRDefault="00CB027C" w:rsidP="00CB027C">
      <w:pPr>
        <w:spacing w:beforeLines="20" w:before="48" w:afterLines="20" w:after="48"/>
        <w:ind w:right="44"/>
        <w:rPr>
          <w:rFonts w:ascii="Arial" w:hAnsi="Arial" w:cs="Arial"/>
          <w:sz w:val="22"/>
          <w:szCs w:val="22"/>
        </w:rPr>
      </w:pPr>
      <w:r w:rsidRPr="00CB027C">
        <w:rPr>
          <w:rFonts w:ascii="Arial" w:hAnsi="Arial" w:cs="Arial"/>
          <w:sz w:val="22"/>
          <w:szCs w:val="22"/>
        </w:rPr>
        <w:t>Offering the perfect balance of processing, storage and cost, the new 8GB board is ideal for applications which require real-time processing of large amounts of data with minimal latency, such as edge gateways, machine vision and facial recognition. For imaging applications, its functionality can be further enhanced by the addition of the recently released Raspberry Pi 12MP High Quality Camera with interchangeable lenses, ideal for both professional computer vision applications and photography enthusiasts.</w:t>
      </w:r>
    </w:p>
    <w:p w:rsidR="00CB027C" w:rsidRPr="00CB027C" w:rsidRDefault="00CB027C" w:rsidP="00CB027C">
      <w:pPr>
        <w:spacing w:beforeLines="20" w:before="48" w:afterLines="20" w:after="48"/>
        <w:ind w:right="44"/>
        <w:rPr>
          <w:rFonts w:ascii="Arial" w:hAnsi="Arial" w:cs="Arial"/>
          <w:sz w:val="22"/>
          <w:szCs w:val="22"/>
        </w:rPr>
      </w:pPr>
    </w:p>
    <w:p w:rsidR="00CB027C" w:rsidRPr="00CB027C" w:rsidRDefault="00CB027C" w:rsidP="00CB027C">
      <w:pPr>
        <w:spacing w:beforeLines="20" w:before="48" w:afterLines="20" w:after="48"/>
        <w:ind w:right="44"/>
        <w:rPr>
          <w:rFonts w:ascii="Arial" w:hAnsi="Arial" w:cs="Arial"/>
          <w:sz w:val="22"/>
          <w:szCs w:val="22"/>
        </w:rPr>
      </w:pPr>
      <w:r w:rsidRPr="00CB027C">
        <w:rPr>
          <w:rFonts w:ascii="Arial" w:hAnsi="Arial" w:cs="Arial"/>
          <w:sz w:val="22"/>
          <w:szCs w:val="22"/>
        </w:rPr>
        <w:t>Desktop PC users will appreciate having the greater capacity of the 8GB board to support web browsing, ultra-high-definition video streaming, cloud gaming, and image processing without time delay or latency.</w:t>
      </w:r>
    </w:p>
    <w:p w:rsidR="00CB027C" w:rsidRPr="00CB027C" w:rsidRDefault="00CB027C" w:rsidP="00CB027C">
      <w:pPr>
        <w:spacing w:beforeLines="20" w:before="48" w:afterLines="20" w:after="48"/>
        <w:ind w:right="44"/>
        <w:rPr>
          <w:rFonts w:ascii="Arial" w:hAnsi="Arial" w:cs="Arial"/>
          <w:sz w:val="22"/>
          <w:szCs w:val="22"/>
        </w:rPr>
      </w:pPr>
    </w:p>
    <w:p w:rsidR="00CB027C" w:rsidRPr="00CB027C" w:rsidRDefault="00CB027C" w:rsidP="00CB027C">
      <w:pPr>
        <w:spacing w:beforeLines="20" w:before="48" w:afterLines="20" w:after="48"/>
        <w:ind w:right="44"/>
        <w:rPr>
          <w:rFonts w:ascii="Arial" w:hAnsi="Arial" w:cs="Arial"/>
          <w:sz w:val="22"/>
          <w:szCs w:val="22"/>
        </w:rPr>
      </w:pPr>
      <w:r w:rsidRPr="00CB027C">
        <w:rPr>
          <w:rFonts w:ascii="Arial" w:hAnsi="Arial" w:cs="Arial"/>
          <w:sz w:val="22"/>
          <w:szCs w:val="22"/>
        </w:rPr>
        <w:t xml:space="preserve">Raspberry Pi’s market-proven hardware speeds up development and prototyping of complex applications, greatly reducing costs for professionals and start-ups. Developers can now focus less on hardware and spend more time focusing on value-added software elements. </w:t>
      </w:r>
    </w:p>
    <w:p w:rsidR="00CB027C" w:rsidRPr="00CB027C" w:rsidRDefault="00CB027C" w:rsidP="00CB027C">
      <w:pPr>
        <w:spacing w:beforeLines="20" w:before="48" w:afterLines="20" w:after="48"/>
        <w:ind w:right="44"/>
        <w:rPr>
          <w:rFonts w:ascii="Arial" w:hAnsi="Arial" w:cs="Arial"/>
          <w:sz w:val="22"/>
          <w:szCs w:val="22"/>
        </w:rPr>
      </w:pPr>
    </w:p>
    <w:p w:rsidR="00CB027C" w:rsidRPr="00CB027C" w:rsidRDefault="00CB027C" w:rsidP="00CB027C">
      <w:pPr>
        <w:spacing w:beforeLines="20" w:before="48" w:afterLines="20" w:after="48"/>
        <w:ind w:right="44"/>
        <w:rPr>
          <w:rFonts w:ascii="Arial" w:hAnsi="Arial" w:cs="Arial"/>
          <w:sz w:val="22"/>
          <w:szCs w:val="22"/>
        </w:rPr>
      </w:pPr>
      <w:r w:rsidRPr="00CB027C">
        <w:rPr>
          <w:rFonts w:ascii="Arial" w:hAnsi="Arial" w:cs="Arial"/>
          <w:sz w:val="22"/>
          <w:szCs w:val="22"/>
        </w:rPr>
        <w:t xml:space="preserve">The 8GB Raspberry Pi 4 Model B computer retains the key performance and connectivity features customers expect including: </w:t>
      </w:r>
    </w:p>
    <w:p w:rsidR="00CB027C" w:rsidRPr="00CB027C" w:rsidRDefault="00CB027C" w:rsidP="00CB027C">
      <w:pPr>
        <w:spacing w:beforeLines="20" w:before="48" w:afterLines="20" w:after="48"/>
        <w:ind w:right="44"/>
        <w:rPr>
          <w:rFonts w:ascii="Arial" w:hAnsi="Arial" w:cs="Arial"/>
          <w:sz w:val="22"/>
          <w:szCs w:val="22"/>
        </w:rPr>
      </w:pPr>
    </w:p>
    <w:p w:rsidR="00CB027C" w:rsidRPr="00CB027C" w:rsidRDefault="00CB027C" w:rsidP="00CB027C">
      <w:pPr>
        <w:pStyle w:val="ListParagraph"/>
        <w:numPr>
          <w:ilvl w:val="0"/>
          <w:numId w:val="1"/>
        </w:numPr>
        <w:spacing w:beforeLines="20" w:before="48" w:afterLines="20" w:after="48" w:line="240" w:lineRule="auto"/>
        <w:ind w:right="44"/>
        <w:rPr>
          <w:rFonts w:ascii="Arial" w:hAnsi="Arial" w:cs="Arial"/>
          <w:sz w:val="22"/>
          <w:szCs w:val="22"/>
        </w:rPr>
      </w:pPr>
      <w:r w:rsidRPr="00CB027C">
        <w:rPr>
          <w:rFonts w:ascii="Arial" w:hAnsi="Arial" w:cs="Arial"/>
          <w:b/>
          <w:bCs/>
          <w:sz w:val="22"/>
          <w:szCs w:val="22"/>
        </w:rPr>
        <w:t>Efficiency:</w:t>
      </w:r>
      <w:r w:rsidRPr="00CB027C">
        <w:rPr>
          <w:rFonts w:ascii="Arial" w:hAnsi="Arial" w:cs="Arial"/>
          <w:sz w:val="22"/>
          <w:szCs w:val="22"/>
        </w:rPr>
        <w:t xml:space="preserve"> The 28nm BCM2711 system-on-chip delivers a significant increase in energy efficiency over previous models. </w:t>
      </w:r>
    </w:p>
    <w:p w:rsidR="00CB027C" w:rsidRPr="00CB027C" w:rsidRDefault="00CB027C" w:rsidP="00CB027C">
      <w:pPr>
        <w:pStyle w:val="ListParagraph"/>
        <w:numPr>
          <w:ilvl w:val="0"/>
          <w:numId w:val="1"/>
        </w:numPr>
        <w:spacing w:beforeLines="20" w:before="48" w:afterLines="20" w:after="48" w:line="240" w:lineRule="auto"/>
        <w:ind w:right="44"/>
        <w:rPr>
          <w:rFonts w:ascii="Arial" w:hAnsi="Arial" w:cs="Arial"/>
          <w:sz w:val="22"/>
          <w:szCs w:val="22"/>
        </w:rPr>
      </w:pPr>
      <w:r w:rsidRPr="00CB027C">
        <w:rPr>
          <w:rFonts w:ascii="Arial" w:hAnsi="Arial" w:cs="Arial"/>
          <w:b/>
          <w:bCs/>
          <w:sz w:val="22"/>
          <w:szCs w:val="22"/>
        </w:rPr>
        <w:t>Processor:</w:t>
      </w:r>
      <w:r w:rsidRPr="00CB027C">
        <w:rPr>
          <w:rFonts w:ascii="Arial" w:hAnsi="Arial" w:cs="Arial"/>
          <w:sz w:val="22"/>
          <w:szCs w:val="22"/>
        </w:rPr>
        <w:t xml:space="preserve"> A quad-core ARM Cortex-A72 64-bit processor clocked at 1.5GHz enable the Raspberry Pi 4 Model B computer to run up to three times faster than its predecessor.</w:t>
      </w:r>
    </w:p>
    <w:p w:rsidR="00CB027C" w:rsidRPr="00CB027C" w:rsidRDefault="00CB027C" w:rsidP="00CB027C">
      <w:pPr>
        <w:pStyle w:val="ListParagraph"/>
        <w:numPr>
          <w:ilvl w:val="0"/>
          <w:numId w:val="1"/>
        </w:numPr>
        <w:rPr>
          <w:rFonts w:ascii="Arial" w:hAnsi="Arial" w:cs="Arial"/>
          <w:sz w:val="22"/>
          <w:szCs w:val="22"/>
        </w:rPr>
      </w:pPr>
      <w:r w:rsidRPr="00CB027C">
        <w:rPr>
          <w:rFonts w:ascii="Arial" w:hAnsi="Arial" w:cs="Arial"/>
          <w:b/>
          <w:bCs/>
          <w:sz w:val="22"/>
          <w:szCs w:val="22"/>
        </w:rPr>
        <w:t>Video and Sound:</w:t>
      </w:r>
      <w:r w:rsidRPr="00CB027C">
        <w:rPr>
          <w:rFonts w:ascii="Arial" w:hAnsi="Arial" w:cs="Arial"/>
          <w:sz w:val="22"/>
          <w:szCs w:val="22"/>
        </w:rPr>
        <w:t xml:space="preserve"> Two micro HDMI ports support dual-display output at resolutions up to 4K. </w:t>
      </w:r>
    </w:p>
    <w:p w:rsidR="00CB027C" w:rsidRPr="00CB027C" w:rsidRDefault="00CB027C" w:rsidP="00CB027C">
      <w:pPr>
        <w:pStyle w:val="ListParagraph"/>
        <w:numPr>
          <w:ilvl w:val="0"/>
          <w:numId w:val="1"/>
        </w:numPr>
        <w:rPr>
          <w:rFonts w:ascii="Arial" w:hAnsi="Arial" w:cs="Arial"/>
          <w:b/>
          <w:bCs/>
          <w:sz w:val="22"/>
          <w:szCs w:val="22"/>
        </w:rPr>
      </w:pPr>
      <w:r w:rsidRPr="00CB027C">
        <w:rPr>
          <w:rFonts w:ascii="Arial" w:hAnsi="Arial" w:cs="Arial"/>
          <w:b/>
          <w:bCs/>
          <w:sz w:val="22"/>
          <w:szCs w:val="22"/>
        </w:rPr>
        <w:t>Connectivity:</w:t>
      </w:r>
    </w:p>
    <w:p w:rsidR="00CB027C" w:rsidRPr="00CB027C" w:rsidRDefault="00CB027C" w:rsidP="00CB027C">
      <w:pPr>
        <w:pStyle w:val="ListParagraph"/>
        <w:numPr>
          <w:ilvl w:val="1"/>
          <w:numId w:val="1"/>
        </w:numPr>
        <w:spacing w:beforeLines="20" w:before="48" w:afterLines="20" w:after="48" w:line="240" w:lineRule="auto"/>
        <w:ind w:right="44"/>
        <w:rPr>
          <w:rFonts w:ascii="Arial" w:hAnsi="Arial" w:cs="Arial"/>
          <w:sz w:val="22"/>
          <w:szCs w:val="22"/>
        </w:rPr>
      </w:pPr>
      <w:r w:rsidRPr="00CB027C">
        <w:rPr>
          <w:rFonts w:ascii="Arial" w:hAnsi="Arial" w:cs="Arial"/>
          <w:sz w:val="22"/>
          <w:szCs w:val="22"/>
        </w:rPr>
        <w:t xml:space="preserve">Two SuperSpeed USB 3.0 ports, enabling faster transfer rates to mass-storage devices (up to 5 </w:t>
      </w:r>
      <w:proofErr w:type="spellStart"/>
      <w:r w:rsidRPr="00CB027C">
        <w:rPr>
          <w:rFonts w:ascii="Arial" w:hAnsi="Arial" w:cs="Arial"/>
          <w:sz w:val="22"/>
          <w:szCs w:val="22"/>
        </w:rPr>
        <w:t>Gbps</w:t>
      </w:r>
      <w:proofErr w:type="spellEnd"/>
      <w:r w:rsidRPr="00CB027C">
        <w:rPr>
          <w:rFonts w:ascii="Arial" w:hAnsi="Arial" w:cs="Arial"/>
          <w:sz w:val="22"/>
          <w:szCs w:val="22"/>
        </w:rPr>
        <w:t xml:space="preserve">). </w:t>
      </w:r>
    </w:p>
    <w:p w:rsidR="00CB027C" w:rsidRPr="00CB027C" w:rsidRDefault="00CB027C" w:rsidP="00CB027C">
      <w:pPr>
        <w:pStyle w:val="ListParagraph"/>
        <w:numPr>
          <w:ilvl w:val="1"/>
          <w:numId w:val="1"/>
        </w:numPr>
        <w:spacing w:beforeLines="20" w:before="48" w:afterLines="20" w:after="48" w:line="240" w:lineRule="auto"/>
        <w:ind w:right="44"/>
        <w:rPr>
          <w:rFonts w:ascii="Arial" w:hAnsi="Arial" w:cs="Arial"/>
          <w:sz w:val="22"/>
          <w:szCs w:val="22"/>
        </w:rPr>
      </w:pPr>
      <w:r w:rsidRPr="00CB027C">
        <w:rPr>
          <w:rFonts w:ascii="Arial" w:hAnsi="Arial" w:cs="Arial"/>
          <w:sz w:val="22"/>
          <w:szCs w:val="22"/>
        </w:rPr>
        <w:t>True Gigabit Ethernet connectivity delivering network data rates of up to 1Gbps.</w:t>
      </w:r>
    </w:p>
    <w:p w:rsidR="00CB027C" w:rsidRPr="00CB027C" w:rsidRDefault="00CB027C" w:rsidP="00CB027C">
      <w:pPr>
        <w:pStyle w:val="ListParagraph"/>
        <w:numPr>
          <w:ilvl w:val="1"/>
          <w:numId w:val="1"/>
        </w:numPr>
        <w:spacing w:beforeLines="20" w:before="48" w:afterLines="20" w:after="48" w:line="240" w:lineRule="auto"/>
        <w:ind w:right="44"/>
        <w:rPr>
          <w:rFonts w:ascii="Arial" w:hAnsi="Arial" w:cs="Arial"/>
          <w:sz w:val="22"/>
          <w:szCs w:val="22"/>
        </w:rPr>
      </w:pPr>
      <w:r w:rsidRPr="00CB027C">
        <w:rPr>
          <w:rFonts w:ascii="Arial" w:hAnsi="Arial" w:cs="Arial"/>
          <w:sz w:val="22"/>
          <w:szCs w:val="22"/>
        </w:rPr>
        <w:t>Dual-band wireless networking at 2.4GHz and 5GHz, delivering real-world data rates in excess of 100 Mbps. Modular compliance certification allows the board to be designed into end products with significantly reduced compliance testing, improving both cost and time to market.</w:t>
      </w:r>
    </w:p>
    <w:p w:rsidR="00CB027C" w:rsidRPr="00CB027C" w:rsidRDefault="00CB027C" w:rsidP="00CB027C">
      <w:pPr>
        <w:pStyle w:val="ListParagraph"/>
        <w:numPr>
          <w:ilvl w:val="0"/>
          <w:numId w:val="1"/>
        </w:numPr>
        <w:rPr>
          <w:rFonts w:ascii="Arial" w:hAnsi="Arial" w:cs="Arial"/>
          <w:sz w:val="22"/>
          <w:szCs w:val="22"/>
        </w:rPr>
      </w:pPr>
      <w:r w:rsidRPr="00CB027C">
        <w:rPr>
          <w:rFonts w:ascii="Arial" w:hAnsi="Arial" w:cs="Arial"/>
          <w:b/>
          <w:bCs/>
          <w:sz w:val="22"/>
          <w:szCs w:val="22"/>
        </w:rPr>
        <w:t>Memory:</w:t>
      </w:r>
      <w:r w:rsidRPr="00CB027C">
        <w:rPr>
          <w:rFonts w:ascii="Arial" w:hAnsi="Arial" w:cs="Arial"/>
          <w:sz w:val="22"/>
          <w:szCs w:val="22"/>
        </w:rPr>
        <w:t xml:space="preserve"> 2GB, 4GB and now 8GB LPDDR4 memory options. </w:t>
      </w:r>
    </w:p>
    <w:p w:rsidR="00CB027C" w:rsidRPr="00CB027C" w:rsidRDefault="00CB027C" w:rsidP="00CB027C">
      <w:pPr>
        <w:rPr>
          <w:rFonts w:ascii="Arial" w:hAnsi="Arial" w:cs="Arial"/>
          <w:sz w:val="22"/>
          <w:szCs w:val="22"/>
        </w:rPr>
      </w:pPr>
      <w:r w:rsidRPr="00CB027C">
        <w:rPr>
          <w:rFonts w:ascii="Arial" w:hAnsi="Arial" w:cs="Arial"/>
          <w:sz w:val="22"/>
          <w:szCs w:val="22"/>
        </w:rPr>
        <w:t xml:space="preserve">Other key features include: </w:t>
      </w:r>
    </w:p>
    <w:p w:rsidR="00CB027C" w:rsidRPr="00CB027C" w:rsidRDefault="00CB027C" w:rsidP="00CB027C">
      <w:pPr>
        <w:pStyle w:val="ListParagraph"/>
        <w:numPr>
          <w:ilvl w:val="0"/>
          <w:numId w:val="1"/>
        </w:numPr>
        <w:rPr>
          <w:rFonts w:ascii="Arial" w:hAnsi="Arial" w:cs="Arial"/>
          <w:sz w:val="22"/>
          <w:szCs w:val="22"/>
        </w:rPr>
      </w:pPr>
      <w:r w:rsidRPr="00CB027C">
        <w:rPr>
          <w:rFonts w:ascii="Arial" w:hAnsi="Arial" w:cs="Arial"/>
          <w:b/>
          <w:bCs/>
          <w:sz w:val="22"/>
          <w:szCs w:val="22"/>
        </w:rPr>
        <w:t>Multimedia</w:t>
      </w:r>
      <w:r w:rsidRPr="00CB027C">
        <w:rPr>
          <w:rFonts w:ascii="Arial" w:hAnsi="Arial" w:cs="Arial"/>
          <w:sz w:val="22"/>
          <w:szCs w:val="22"/>
        </w:rPr>
        <w:t>: H.265 decode (4kp60), H.264 decode (1080p60) and H.264 encode (1080p30); OpenGL ES 3.0 graphics; hardware image sensor pipeline.</w:t>
      </w:r>
    </w:p>
    <w:p w:rsidR="00CB027C" w:rsidRPr="00CB027C" w:rsidRDefault="00CB027C" w:rsidP="00CB027C">
      <w:pPr>
        <w:pStyle w:val="ListParagraph"/>
        <w:numPr>
          <w:ilvl w:val="0"/>
          <w:numId w:val="1"/>
        </w:numPr>
        <w:rPr>
          <w:rFonts w:ascii="Arial" w:hAnsi="Arial" w:cs="Arial"/>
          <w:sz w:val="22"/>
          <w:szCs w:val="22"/>
        </w:rPr>
      </w:pPr>
      <w:r w:rsidRPr="00CB027C">
        <w:rPr>
          <w:rFonts w:ascii="Arial" w:hAnsi="Arial" w:cs="Arial"/>
          <w:b/>
          <w:bCs/>
          <w:sz w:val="22"/>
          <w:szCs w:val="22"/>
        </w:rPr>
        <w:t xml:space="preserve">GPIO: </w:t>
      </w:r>
      <w:r w:rsidRPr="00CB027C">
        <w:rPr>
          <w:rFonts w:ascii="Arial" w:hAnsi="Arial" w:cs="Arial"/>
          <w:sz w:val="22"/>
          <w:szCs w:val="22"/>
        </w:rPr>
        <w:t>User definable GPIO on standard 40-pin header with full backward compatibility and additional multiplexed UART, I2C and SPI peripherals.</w:t>
      </w:r>
      <w:r w:rsidRPr="00CB027C">
        <w:rPr>
          <w:rFonts w:ascii="Arial" w:hAnsi="Arial" w:cs="Arial"/>
          <w:b/>
          <w:bCs/>
          <w:sz w:val="22"/>
          <w:szCs w:val="22"/>
        </w:rPr>
        <w:t xml:space="preserve"> </w:t>
      </w:r>
    </w:p>
    <w:p w:rsidR="00CB027C" w:rsidRPr="00CB027C" w:rsidRDefault="00CB027C" w:rsidP="00CB027C">
      <w:pPr>
        <w:pStyle w:val="ListParagraph"/>
        <w:numPr>
          <w:ilvl w:val="0"/>
          <w:numId w:val="1"/>
        </w:numPr>
        <w:rPr>
          <w:rFonts w:ascii="Arial" w:hAnsi="Arial" w:cs="Arial"/>
          <w:sz w:val="22"/>
          <w:szCs w:val="22"/>
        </w:rPr>
      </w:pPr>
      <w:r w:rsidRPr="00CB027C">
        <w:rPr>
          <w:rFonts w:ascii="Arial" w:hAnsi="Arial" w:cs="Arial"/>
          <w:b/>
          <w:bCs/>
          <w:sz w:val="22"/>
          <w:szCs w:val="22"/>
        </w:rPr>
        <w:t xml:space="preserve">SD card support: </w:t>
      </w:r>
      <w:r w:rsidRPr="00CB027C">
        <w:rPr>
          <w:rFonts w:ascii="Arial" w:hAnsi="Arial" w:cs="Arial"/>
          <w:sz w:val="22"/>
          <w:szCs w:val="22"/>
        </w:rPr>
        <w:t>Micro SD card slot for loading operating system and data storage.</w:t>
      </w:r>
    </w:p>
    <w:p w:rsidR="00CB027C" w:rsidRPr="00CB027C" w:rsidRDefault="00CB027C" w:rsidP="00CB027C">
      <w:pPr>
        <w:pStyle w:val="ListParagraph"/>
        <w:numPr>
          <w:ilvl w:val="0"/>
          <w:numId w:val="1"/>
        </w:numPr>
        <w:spacing w:beforeLines="20" w:before="48" w:afterLines="20" w:after="48" w:line="240" w:lineRule="auto"/>
        <w:ind w:right="44"/>
        <w:rPr>
          <w:rFonts w:ascii="Arial" w:hAnsi="Arial" w:cs="Arial"/>
          <w:sz w:val="22"/>
          <w:szCs w:val="22"/>
        </w:rPr>
      </w:pPr>
      <w:r w:rsidRPr="00CB027C">
        <w:rPr>
          <w:rFonts w:ascii="Arial" w:hAnsi="Arial" w:cs="Arial"/>
          <w:b/>
          <w:bCs/>
          <w:sz w:val="22"/>
          <w:szCs w:val="22"/>
        </w:rPr>
        <w:t xml:space="preserve">Power over Ethernet: </w:t>
      </w:r>
      <w:proofErr w:type="spellStart"/>
      <w:r w:rsidRPr="00CB027C">
        <w:rPr>
          <w:rFonts w:ascii="Arial" w:hAnsi="Arial" w:cs="Arial"/>
          <w:sz w:val="22"/>
          <w:szCs w:val="22"/>
        </w:rPr>
        <w:t>PoE</w:t>
      </w:r>
      <w:proofErr w:type="spellEnd"/>
      <w:r w:rsidRPr="00CB027C">
        <w:rPr>
          <w:rFonts w:ascii="Arial" w:hAnsi="Arial" w:cs="Arial"/>
          <w:sz w:val="22"/>
          <w:szCs w:val="22"/>
        </w:rPr>
        <w:t xml:space="preserve"> support using separate HAT accessory.</w:t>
      </w:r>
    </w:p>
    <w:p w:rsidR="00CB027C" w:rsidRPr="00CB027C" w:rsidRDefault="00CB027C" w:rsidP="00CB027C">
      <w:pPr>
        <w:spacing w:beforeLines="20" w:before="48" w:afterLines="20" w:after="48"/>
        <w:ind w:left="360" w:right="44"/>
        <w:rPr>
          <w:rFonts w:ascii="Arial" w:hAnsi="Arial" w:cs="Arial"/>
          <w:b/>
          <w:sz w:val="22"/>
          <w:szCs w:val="22"/>
          <w:lang w:val="en"/>
        </w:rPr>
      </w:pPr>
    </w:p>
    <w:p w:rsidR="00CB027C" w:rsidRPr="00CB027C" w:rsidRDefault="00CB027C" w:rsidP="00CB027C">
      <w:pPr>
        <w:spacing w:beforeLines="20" w:before="48" w:afterLines="20" w:after="48"/>
        <w:ind w:right="44"/>
        <w:rPr>
          <w:rFonts w:ascii="Arial" w:hAnsi="Arial" w:cs="Arial"/>
          <w:sz w:val="22"/>
          <w:szCs w:val="22"/>
          <w:lang w:val="en-GB"/>
        </w:rPr>
      </w:pPr>
      <w:r w:rsidRPr="00CB027C">
        <w:rPr>
          <w:rFonts w:ascii="Arial" w:hAnsi="Arial" w:cs="Arial"/>
          <w:b/>
          <w:bCs/>
          <w:sz w:val="22"/>
          <w:szCs w:val="22"/>
          <w:lang w:val="en"/>
        </w:rPr>
        <w:lastRenderedPageBreak/>
        <w:t xml:space="preserve">Sarah Fawcett, Global Program Manager for Single Board Computers </w:t>
      </w:r>
      <w:r w:rsidRPr="00CB027C">
        <w:rPr>
          <w:rFonts w:ascii="Arial" w:hAnsi="Arial" w:cs="Arial"/>
          <w:b/>
          <w:bCs/>
          <w:sz w:val="22"/>
          <w:szCs w:val="22"/>
          <w:lang w:val="en-GB"/>
        </w:rPr>
        <w:t>at Newark said</w:t>
      </w:r>
      <w:r w:rsidRPr="00CB027C">
        <w:rPr>
          <w:rFonts w:ascii="Arial" w:hAnsi="Arial" w:cs="Arial"/>
          <w:sz w:val="22"/>
          <w:szCs w:val="22"/>
          <w:lang w:val="en-GB"/>
        </w:rPr>
        <w:t xml:space="preserve">: “The Raspberry Pi is the highest selling single board computer of all time and has been well received by our customers around the globe. The additional memory and faster data processing capability of the 8GB Raspberry Pi 4 Model B computer provides design-oriented customers with an easy-to-use hardware solution that can scale up or down to support the memory requirements of a wide range of applications. The enhanced memory option, coupled with a broad range of add-on accessories, makes the Raspberry Pi one of the most flexible and cost-effective single board computers for consumer, education, professional and commercial use.” </w:t>
      </w:r>
    </w:p>
    <w:p w:rsidR="00CB027C" w:rsidRPr="00CB027C" w:rsidRDefault="00CB027C" w:rsidP="00CB027C">
      <w:pPr>
        <w:spacing w:beforeLines="20" w:before="48" w:afterLines="20" w:after="48"/>
        <w:ind w:right="44"/>
        <w:rPr>
          <w:rFonts w:ascii="Arial" w:hAnsi="Arial" w:cs="Arial"/>
          <w:sz w:val="22"/>
          <w:szCs w:val="22"/>
          <w:lang w:val="en-GB"/>
        </w:rPr>
      </w:pPr>
    </w:p>
    <w:p w:rsidR="00CB027C" w:rsidRPr="00CB027C" w:rsidRDefault="00CB027C" w:rsidP="00CB027C">
      <w:pPr>
        <w:spacing w:beforeLines="20" w:before="48" w:afterLines="20" w:after="48"/>
        <w:ind w:right="44"/>
        <w:rPr>
          <w:rFonts w:ascii="Arial" w:hAnsi="Arial" w:cs="Arial"/>
          <w:sz w:val="22"/>
          <w:szCs w:val="22"/>
          <w:lang w:val="en-GB"/>
        </w:rPr>
      </w:pPr>
      <w:r w:rsidRPr="00CB027C">
        <w:rPr>
          <w:rFonts w:ascii="Arial" w:hAnsi="Arial" w:cs="Arial"/>
          <w:b/>
          <w:sz w:val="22"/>
          <w:szCs w:val="22"/>
          <w:lang w:val="en-GB"/>
        </w:rPr>
        <w:t>Eben Upton, Raspberry Pi Trading Chief Executive, said:</w:t>
      </w:r>
      <w:r w:rsidRPr="00CB027C">
        <w:rPr>
          <w:rFonts w:ascii="Arial" w:hAnsi="Arial" w:cs="Arial"/>
          <w:sz w:val="22"/>
          <w:szCs w:val="22"/>
          <w:lang w:val="en-GB"/>
        </w:rPr>
        <w:t xml:space="preserve"> "We're delighted to be working with Newark to bring the new 8GB Raspberry Pi 4 to market. This is a product that we've been looking forward to releasing since the launch of Raspberry Pi 4 in June 2019, and now, enabled by our close relationship with our memory partners at Micron, it has finally become a reality. This product, and our forthcoming 64-bit </w:t>
      </w:r>
      <w:proofErr w:type="spellStart"/>
      <w:r w:rsidRPr="00CB027C">
        <w:rPr>
          <w:rFonts w:ascii="Arial" w:hAnsi="Arial" w:cs="Arial"/>
          <w:sz w:val="22"/>
          <w:szCs w:val="22"/>
          <w:lang w:val="en-GB"/>
        </w:rPr>
        <w:t>Debian</w:t>
      </w:r>
      <w:proofErr w:type="spellEnd"/>
      <w:r w:rsidRPr="00CB027C">
        <w:rPr>
          <w:rFonts w:ascii="Arial" w:hAnsi="Arial" w:cs="Arial"/>
          <w:sz w:val="22"/>
          <w:szCs w:val="22"/>
          <w:lang w:val="en-GB"/>
        </w:rPr>
        <w:t>-based operating system will open up a wide range of new high-end applications for the Raspberry Pi platform."</w:t>
      </w:r>
    </w:p>
    <w:p w:rsidR="00CB027C" w:rsidRPr="00CB027C" w:rsidRDefault="00CB027C" w:rsidP="00CB027C">
      <w:pPr>
        <w:spacing w:beforeLines="20" w:before="48" w:afterLines="20" w:after="48"/>
        <w:ind w:right="44"/>
        <w:rPr>
          <w:rFonts w:ascii="Arial" w:hAnsi="Arial" w:cs="Arial"/>
          <w:sz w:val="22"/>
          <w:szCs w:val="22"/>
          <w:lang w:val="en-GB"/>
        </w:rPr>
      </w:pPr>
    </w:p>
    <w:p w:rsidR="00CB027C" w:rsidRPr="00CB027C" w:rsidRDefault="00CB027C" w:rsidP="00CB027C">
      <w:pPr>
        <w:spacing w:beforeLines="20" w:before="48" w:afterLines="20" w:after="48"/>
        <w:ind w:right="44"/>
        <w:rPr>
          <w:rFonts w:ascii="Arial" w:hAnsi="Arial" w:cs="Arial"/>
          <w:sz w:val="22"/>
          <w:szCs w:val="22"/>
        </w:rPr>
      </w:pPr>
      <w:r w:rsidRPr="00CB027C">
        <w:rPr>
          <w:rFonts w:ascii="Arial" w:hAnsi="Arial" w:cs="Arial"/>
          <w:sz w:val="22"/>
          <w:szCs w:val="22"/>
          <w:shd w:val="clear" w:color="auto" w:fill="FFFFFF"/>
        </w:rPr>
        <w:t>Newark is the largest manufacturer and distributor of the Raspberry Pi</w:t>
      </w:r>
      <w:r w:rsidRPr="00CB027C">
        <w:rPr>
          <w:rFonts w:ascii="Arial" w:hAnsi="Arial" w:cs="Arial"/>
          <w:sz w:val="22"/>
          <w:szCs w:val="22"/>
        </w:rPr>
        <w:t xml:space="preserve"> and has sold more than 15 million units to date.</w:t>
      </w:r>
    </w:p>
    <w:p w:rsidR="00CB027C" w:rsidRPr="00CB027C" w:rsidRDefault="00CB027C" w:rsidP="00CB027C">
      <w:pPr>
        <w:spacing w:beforeLines="20" w:before="48" w:afterLines="20" w:after="48"/>
        <w:ind w:right="44"/>
        <w:rPr>
          <w:rFonts w:ascii="Arial" w:hAnsi="Arial" w:cs="Arial"/>
          <w:sz w:val="22"/>
          <w:szCs w:val="22"/>
        </w:rPr>
      </w:pPr>
    </w:p>
    <w:p w:rsidR="00CB027C" w:rsidRPr="00CB027C" w:rsidRDefault="00CB027C" w:rsidP="00CB027C">
      <w:pPr>
        <w:spacing w:beforeLines="20" w:before="48" w:afterLines="20" w:after="48"/>
        <w:ind w:right="44"/>
        <w:rPr>
          <w:rFonts w:ascii="Arial" w:hAnsi="Arial" w:cs="Arial"/>
          <w:sz w:val="22"/>
          <w:szCs w:val="22"/>
          <w:shd w:val="clear" w:color="auto" w:fill="FFFFFF"/>
        </w:rPr>
      </w:pPr>
      <w:r w:rsidRPr="00CB027C">
        <w:rPr>
          <w:rFonts w:ascii="Arial" w:hAnsi="Arial" w:cs="Arial"/>
          <w:sz w:val="22"/>
          <w:szCs w:val="22"/>
          <w:shd w:val="clear" w:color="auto" w:fill="FFFFFF"/>
        </w:rPr>
        <w:t xml:space="preserve">Newark stocks all versions of the Raspberry Pi single board computer, alongside a diverse ecosystem of accessories that enable users to build devices for home, professional, education or commercial use. Accessories include </w:t>
      </w:r>
      <w:r w:rsidRPr="00CB027C">
        <w:rPr>
          <w:rFonts w:ascii="Arial" w:hAnsi="Arial" w:cs="Arial"/>
          <w:sz w:val="22"/>
          <w:szCs w:val="22"/>
        </w:rPr>
        <w:t>a case, power supplies, micro HDMI cables and the new-to-market Raspberry Pi High Quality Camera.</w:t>
      </w:r>
      <w:r w:rsidRPr="00CB027C">
        <w:rPr>
          <w:rFonts w:ascii="Arial" w:hAnsi="Arial" w:cs="Arial"/>
          <w:sz w:val="22"/>
          <w:szCs w:val="22"/>
          <w:shd w:val="clear" w:color="auto" w:fill="FFFFFF"/>
        </w:rPr>
        <w:t xml:space="preserve"> Customers can benefit from 24/5 technical support, alongside free access to valuable online resources on the Newark website, and engineering and maker community, </w:t>
      </w:r>
      <w:hyperlink r:id="rId8" w:history="1">
        <w:r w:rsidRPr="00CB027C">
          <w:rPr>
            <w:rStyle w:val="Hyperlink"/>
            <w:rFonts w:ascii="Arial" w:hAnsi="Arial" w:cs="Arial"/>
            <w:sz w:val="22"/>
            <w:szCs w:val="22"/>
            <w:shd w:val="clear" w:color="auto" w:fill="FFFFFF"/>
          </w:rPr>
          <w:t>element14</w:t>
        </w:r>
      </w:hyperlink>
      <w:r w:rsidRPr="00CB027C">
        <w:rPr>
          <w:rFonts w:ascii="Arial" w:hAnsi="Arial" w:cs="Arial"/>
          <w:sz w:val="22"/>
          <w:szCs w:val="22"/>
          <w:shd w:val="clear" w:color="auto" w:fill="FFFFFF"/>
        </w:rPr>
        <w:t>.</w:t>
      </w:r>
    </w:p>
    <w:p w:rsidR="00CB027C" w:rsidRPr="00CB027C" w:rsidRDefault="00CB027C" w:rsidP="00CB027C">
      <w:pPr>
        <w:spacing w:beforeLines="20" w:before="48" w:afterLines="20" w:after="48"/>
        <w:ind w:right="44"/>
        <w:rPr>
          <w:rFonts w:ascii="Arial" w:hAnsi="Arial" w:cs="Arial"/>
          <w:sz w:val="22"/>
          <w:szCs w:val="22"/>
          <w:lang w:val="en-GB"/>
        </w:rPr>
      </w:pPr>
    </w:p>
    <w:p w:rsidR="00CB027C" w:rsidRPr="00CB027C" w:rsidRDefault="00CB027C" w:rsidP="00CB027C">
      <w:pPr>
        <w:spacing w:beforeLines="20" w:before="48" w:afterLines="20" w:after="48"/>
        <w:ind w:right="44"/>
        <w:rPr>
          <w:rFonts w:ascii="Arial" w:hAnsi="Arial" w:cs="Arial"/>
          <w:sz w:val="22"/>
          <w:szCs w:val="22"/>
          <w:lang w:val="en-GB" w:eastAsia="en-GB"/>
        </w:rPr>
      </w:pPr>
      <w:r w:rsidRPr="00CB027C">
        <w:rPr>
          <w:rFonts w:ascii="Arial" w:hAnsi="Arial" w:cs="Arial"/>
          <w:sz w:val="22"/>
          <w:szCs w:val="22"/>
        </w:rPr>
        <w:t xml:space="preserve">The new 8GB version of the Raspberry Pi Model B Computer is available from </w:t>
      </w:r>
      <w:hyperlink r:id="rId9" w:history="1">
        <w:r w:rsidRPr="00CB027C">
          <w:rPr>
            <w:rStyle w:val="Hyperlink"/>
            <w:rFonts w:ascii="Arial" w:hAnsi="Arial" w:cs="Arial"/>
            <w:sz w:val="22"/>
            <w:szCs w:val="22"/>
          </w:rPr>
          <w:t>Farnell</w:t>
        </w:r>
      </w:hyperlink>
      <w:r w:rsidRPr="00CB027C">
        <w:rPr>
          <w:rFonts w:ascii="Arial" w:hAnsi="Arial" w:cs="Arial"/>
          <w:sz w:val="22"/>
          <w:szCs w:val="22"/>
        </w:rPr>
        <w:t xml:space="preserve"> in EMEA, </w:t>
      </w:r>
      <w:hyperlink r:id="rId10" w:history="1">
        <w:r w:rsidRPr="00CB027C">
          <w:rPr>
            <w:rStyle w:val="Hyperlink"/>
            <w:rFonts w:ascii="Arial" w:hAnsi="Arial" w:cs="Arial"/>
            <w:sz w:val="22"/>
            <w:szCs w:val="22"/>
          </w:rPr>
          <w:t>element14</w:t>
        </w:r>
      </w:hyperlink>
      <w:r w:rsidRPr="00CB027C">
        <w:rPr>
          <w:rFonts w:ascii="Arial" w:hAnsi="Arial" w:cs="Arial"/>
          <w:sz w:val="22"/>
          <w:szCs w:val="22"/>
        </w:rPr>
        <w:t xml:space="preserve"> in APAC and </w:t>
      </w:r>
      <w:hyperlink r:id="rId11" w:history="1">
        <w:r w:rsidRPr="00CB027C">
          <w:rPr>
            <w:rStyle w:val="Hyperlink"/>
            <w:rFonts w:ascii="Arial" w:hAnsi="Arial" w:cs="Arial"/>
            <w:sz w:val="22"/>
            <w:szCs w:val="22"/>
          </w:rPr>
          <w:t>Newark</w:t>
        </w:r>
      </w:hyperlink>
      <w:r w:rsidRPr="00CB027C">
        <w:rPr>
          <w:rFonts w:ascii="Arial" w:hAnsi="Arial" w:cs="Arial"/>
          <w:sz w:val="22"/>
          <w:szCs w:val="22"/>
        </w:rPr>
        <w:t xml:space="preserve"> in North America. </w:t>
      </w:r>
    </w:p>
    <w:p w:rsidR="00CB027C" w:rsidRPr="00CB027C" w:rsidRDefault="00CB027C" w:rsidP="00CB027C">
      <w:pPr>
        <w:jc w:val="center"/>
        <w:rPr>
          <w:rFonts w:ascii="Arial" w:eastAsia="Calibri" w:hAnsi="Arial" w:cs="Arial"/>
          <w:b/>
          <w:lang w:val="en-GB"/>
        </w:rPr>
      </w:pPr>
    </w:p>
    <w:p w:rsidR="00CB027C" w:rsidRPr="00CB027C" w:rsidRDefault="00CB027C" w:rsidP="00CB027C">
      <w:pPr>
        <w:jc w:val="center"/>
        <w:rPr>
          <w:rFonts w:ascii="Arial" w:eastAsia="Calibri" w:hAnsi="Arial" w:cs="Arial"/>
          <w:b/>
          <w:lang w:val="en-GB"/>
        </w:rPr>
      </w:pPr>
      <w:r w:rsidRPr="00CB027C">
        <w:rPr>
          <w:rFonts w:ascii="Arial" w:eastAsia="Calibri" w:hAnsi="Arial" w:cs="Arial"/>
          <w:b/>
          <w:lang w:val="en-GB"/>
        </w:rPr>
        <w:t>** Ends**</w:t>
      </w:r>
    </w:p>
    <w:p w:rsidR="00CB027C" w:rsidRPr="00CB027C" w:rsidRDefault="00CB027C" w:rsidP="00CB027C">
      <w:pPr>
        <w:pBdr>
          <w:top w:val="nil"/>
          <w:left w:val="nil"/>
          <w:bottom w:val="nil"/>
          <w:right w:val="nil"/>
          <w:between w:val="nil"/>
        </w:pBdr>
        <w:rPr>
          <w:rFonts w:ascii="Arial" w:eastAsia="Cambria" w:hAnsi="Arial" w:cs="Arial"/>
          <w:b/>
          <w:color w:val="000000"/>
          <w:u w:val="single"/>
          <w:lang w:val="en-GB"/>
        </w:rPr>
      </w:pPr>
    </w:p>
    <w:p w:rsidR="00CB027C" w:rsidRPr="00CB027C" w:rsidRDefault="00CB027C" w:rsidP="00CB027C">
      <w:pPr>
        <w:rPr>
          <w:rFonts w:ascii="Arial" w:hAnsi="Arial" w:cs="Arial"/>
          <w:b/>
          <w:sz w:val="20"/>
          <w:szCs w:val="20"/>
          <w:u w:val="single"/>
        </w:rPr>
      </w:pPr>
      <w:r w:rsidRPr="00CB027C">
        <w:rPr>
          <w:rFonts w:ascii="Arial" w:hAnsi="Arial" w:cs="Arial"/>
          <w:b/>
          <w:sz w:val="20"/>
          <w:szCs w:val="20"/>
          <w:u w:val="single"/>
        </w:rPr>
        <w:t>Notes to Editors</w:t>
      </w:r>
    </w:p>
    <w:p w:rsidR="00CB027C" w:rsidRPr="00CB027C" w:rsidRDefault="00CB027C" w:rsidP="00CB027C">
      <w:pPr>
        <w:rPr>
          <w:rFonts w:ascii="Arial" w:hAnsi="Arial" w:cs="Arial"/>
          <w:b/>
          <w:sz w:val="20"/>
          <w:szCs w:val="20"/>
        </w:rPr>
      </w:pPr>
    </w:p>
    <w:p w:rsidR="00CB027C" w:rsidRPr="00CB027C" w:rsidRDefault="00CB027C" w:rsidP="00CB027C">
      <w:pPr>
        <w:rPr>
          <w:rFonts w:ascii="Arial" w:hAnsi="Arial" w:cs="Arial"/>
          <w:sz w:val="20"/>
          <w:szCs w:val="20"/>
        </w:rPr>
      </w:pPr>
      <w:r w:rsidRPr="00CB027C">
        <w:rPr>
          <w:rFonts w:ascii="Arial" w:hAnsi="Arial" w:cs="Arial"/>
          <w:sz w:val="20"/>
          <w:szCs w:val="20"/>
        </w:rPr>
        <w:t xml:space="preserve">You can find more details and supporting imagery related to this press release on our newsroom: </w:t>
      </w:r>
      <w:hyperlink r:id="rId12" w:history="1">
        <w:r w:rsidRPr="00CB027C">
          <w:rPr>
            <w:rStyle w:val="Hyperlink"/>
            <w:rFonts w:ascii="Arial" w:hAnsi="Arial" w:cs="Arial"/>
            <w:sz w:val="20"/>
            <w:szCs w:val="20"/>
          </w:rPr>
          <w:t>www.element14.com/news</w:t>
        </w:r>
      </w:hyperlink>
    </w:p>
    <w:p w:rsidR="00CB027C" w:rsidRPr="00CB027C" w:rsidRDefault="00CB027C" w:rsidP="00CB027C">
      <w:pPr>
        <w:rPr>
          <w:rFonts w:ascii="Arial" w:hAnsi="Arial" w:cs="Arial"/>
          <w:sz w:val="20"/>
          <w:szCs w:val="20"/>
        </w:rPr>
      </w:pPr>
    </w:p>
    <w:p w:rsidR="00CB027C" w:rsidRPr="00CB027C" w:rsidRDefault="00CB027C" w:rsidP="00CB027C">
      <w:pPr>
        <w:rPr>
          <w:rFonts w:ascii="Arial" w:hAnsi="Arial" w:cs="Arial"/>
          <w:b/>
          <w:bCs/>
          <w:sz w:val="20"/>
          <w:szCs w:val="20"/>
        </w:rPr>
      </w:pPr>
      <w:r w:rsidRPr="00CB027C">
        <w:rPr>
          <w:rFonts w:ascii="Arial" w:hAnsi="Arial" w:cs="Arial"/>
          <w:b/>
          <w:bCs/>
          <w:sz w:val="20"/>
          <w:szCs w:val="20"/>
        </w:rPr>
        <w:t>About us</w:t>
      </w:r>
    </w:p>
    <w:p w:rsidR="00CB027C" w:rsidRPr="00CB027C" w:rsidRDefault="00CB027C" w:rsidP="00CB027C">
      <w:pPr>
        <w:rPr>
          <w:rFonts w:ascii="Arial" w:hAnsi="Arial" w:cs="Arial"/>
          <w:b/>
          <w:bCs/>
          <w:sz w:val="20"/>
          <w:szCs w:val="20"/>
          <w:u w:val="single"/>
        </w:rPr>
      </w:pPr>
    </w:p>
    <w:p w:rsidR="00CB027C" w:rsidRPr="00CB027C" w:rsidRDefault="00CB027C" w:rsidP="00CB027C">
      <w:pPr>
        <w:rPr>
          <w:rFonts w:ascii="Arial" w:hAnsi="Arial" w:cs="Arial"/>
          <w:sz w:val="20"/>
          <w:szCs w:val="20"/>
        </w:rPr>
      </w:pPr>
      <w:hyperlink r:id="rId13" w:history="1">
        <w:r w:rsidRPr="00CB027C">
          <w:rPr>
            <w:rStyle w:val="Hyperlink"/>
            <w:rFonts w:ascii="Arial" w:hAnsi="Arial" w:cs="Arial"/>
            <w:sz w:val="20"/>
            <w:szCs w:val="20"/>
          </w:rPr>
          <w:t>Newark</w:t>
        </w:r>
      </w:hyperlink>
      <w:r w:rsidRPr="00CB027C">
        <w:rPr>
          <w:rStyle w:val="Hyperlink"/>
          <w:rFonts w:ascii="Arial" w:hAnsi="Arial" w:cs="Arial"/>
          <w:color w:val="auto"/>
          <w:sz w:val="20"/>
          <w:szCs w:val="20"/>
          <w:u w:val="none"/>
        </w:rPr>
        <w:t xml:space="preserve"> is part of the </w:t>
      </w:r>
      <w:hyperlink r:id="rId14" w:history="1">
        <w:r w:rsidRPr="00CB027C">
          <w:rPr>
            <w:rStyle w:val="Hyperlink"/>
            <w:rFonts w:ascii="Arial" w:hAnsi="Arial" w:cs="Arial"/>
            <w:sz w:val="20"/>
            <w:szCs w:val="20"/>
          </w:rPr>
          <w:t>Farnell</w:t>
        </w:r>
      </w:hyperlink>
      <w:r w:rsidRPr="00CB027C">
        <w:rPr>
          <w:rStyle w:val="Hyperlink"/>
          <w:rFonts w:ascii="Arial" w:hAnsi="Arial" w:cs="Arial"/>
          <w:color w:val="auto"/>
          <w:sz w:val="20"/>
          <w:szCs w:val="20"/>
          <w:u w:val="none"/>
        </w:rPr>
        <w:t xml:space="preserve"> group of businesses,</w:t>
      </w:r>
      <w:r w:rsidRPr="00CB027C">
        <w:rPr>
          <w:rStyle w:val="Hyperlink"/>
          <w:rFonts w:ascii="Arial" w:hAnsi="Arial" w:cs="Arial"/>
          <w:color w:val="auto"/>
          <w:sz w:val="20"/>
          <w:szCs w:val="20"/>
        </w:rPr>
        <w:t xml:space="preserve"> </w:t>
      </w:r>
      <w:r w:rsidRPr="00CB027C">
        <w:rPr>
          <w:rFonts w:ascii="Arial" w:hAnsi="Arial" w:cs="Arial"/>
          <w:sz w:val="20"/>
          <w:szCs w:val="20"/>
        </w:rPr>
        <w:t xml:space="preserve">a global technology leader with over 80 years in the high service distribution of technology products and solutions for electronic system design, production, maintenance and repair. Farnell uses this experience to support its broad customer base, from hobbyists to engineers, maintenance engineers and buyers as ‘The Development Distributor’, working with leading brands and start-ups to develop new products for market, and supporting the industry as it seeks to develop the current and next generation of engineers.  </w:t>
      </w:r>
    </w:p>
    <w:p w:rsidR="00CB027C" w:rsidRPr="00CB027C" w:rsidRDefault="00CB027C" w:rsidP="00CB027C">
      <w:pPr>
        <w:rPr>
          <w:rFonts w:ascii="Arial" w:hAnsi="Arial" w:cs="Arial"/>
          <w:sz w:val="20"/>
          <w:szCs w:val="20"/>
        </w:rPr>
      </w:pPr>
    </w:p>
    <w:p w:rsidR="00CB027C" w:rsidRPr="00CB027C" w:rsidRDefault="00CB027C" w:rsidP="00CB027C">
      <w:pPr>
        <w:rPr>
          <w:rFonts w:ascii="Arial" w:hAnsi="Arial" w:cs="Arial"/>
          <w:sz w:val="20"/>
          <w:szCs w:val="20"/>
        </w:rPr>
      </w:pPr>
      <w:r w:rsidRPr="00CB027C">
        <w:rPr>
          <w:rFonts w:ascii="Arial" w:hAnsi="Arial" w:cs="Arial"/>
          <w:sz w:val="20"/>
          <w:szCs w:val="20"/>
        </w:rPr>
        <w:t xml:space="preserve">Farnell trades as </w:t>
      </w:r>
      <w:hyperlink r:id="rId15" w:history="1">
        <w:r w:rsidRPr="00CB027C">
          <w:rPr>
            <w:rStyle w:val="Hyperlink"/>
            <w:rFonts w:ascii="Arial" w:hAnsi="Arial" w:cs="Arial"/>
            <w:sz w:val="20"/>
            <w:szCs w:val="20"/>
          </w:rPr>
          <w:t>Farnell</w:t>
        </w:r>
      </w:hyperlink>
      <w:r w:rsidRPr="00CB027C">
        <w:rPr>
          <w:rFonts w:ascii="Arial" w:hAnsi="Arial" w:cs="Arial"/>
          <w:sz w:val="20"/>
          <w:szCs w:val="20"/>
        </w:rPr>
        <w:t xml:space="preserve"> in Europe; </w:t>
      </w:r>
      <w:hyperlink r:id="rId16" w:history="1">
        <w:r w:rsidRPr="00CB027C">
          <w:rPr>
            <w:rStyle w:val="Hyperlink"/>
            <w:rFonts w:ascii="Arial" w:hAnsi="Arial" w:cs="Arial"/>
            <w:sz w:val="20"/>
            <w:szCs w:val="20"/>
          </w:rPr>
          <w:t>Newark</w:t>
        </w:r>
      </w:hyperlink>
      <w:r w:rsidRPr="00CB027C">
        <w:rPr>
          <w:rFonts w:ascii="Arial" w:hAnsi="Arial" w:cs="Arial"/>
          <w:sz w:val="20"/>
          <w:szCs w:val="20"/>
        </w:rPr>
        <w:t xml:space="preserve"> in North America; and </w:t>
      </w:r>
      <w:hyperlink r:id="rId17" w:history="1">
        <w:r w:rsidRPr="00CB027C">
          <w:rPr>
            <w:rStyle w:val="Hyperlink"/>
            <w:rFonts w:ascii="Arial" w:hAnsi="Arial" w:cs="Arial"/>
            <w:sz w:val="20"/>
            <w:szCs w:val="20"/>
          </w:rPr>
          <w:t>element14</w:t>
        </w:r>
      </w:hyperlink>
      <w:r w:rsidRPr="00CB027C">
        <w:rPr>
          <w:rFonts w:ascii="Arial" w:hAnsi="Arial" w:cs="Arial"/>
          <w:sz w:val="20"/>
          <w:szCs w:val="20"/>
        </w:rPr>
        <w:t xml:space="preserve"> throughout Asia Pacific. Farnell sells direct to consumers through a network of resellers and its </w:t>
      </w:r>
      <w:hyperlink r:id="rId18" w:history="1">
        <w:r w:rsidRPr="00CB027C">
          <w:rPr>
            <w:rStyle w:val="Hyperlink"/>
            <w:rFonts w:ascii="Arial" w:hAnsi="Arial" w:cs="Arial"/>
            <w:sz w:val="20"/>
            <w:szCs w:val="20"/>
          </w:rPr>
          <w:t>CPC</w:t>
        </w:r>
      </w:hyperlink>
      <w:r w:rsidRPr="00CB027C">
        <w:rPr>
          <w:rFonts w:ascii="Arial" w:hAnsi="Arial" w:cs="Arial"/>
          <w:sz w:val="20"/>
          <w:szCs w:val="20"/>
        </w:rPr>
        <w:t xml:space="preserve"> business in the UK.</w:t>
      </w:r>
    </w:p>
    <w:p w:rsidR="00CB027C" w:rsidRPr="00CB027C" w:rsidRDefault="00CB027C" w:rsidP="00CB027C">
      <w:pPr>
        <w:rPr>
          <w:rFonts w:ascii="Arial" w:hAnsi="Arial" w:cs="Arial"/>
          <w:sz w:val="20"/>
          <w:szCs w:val="20"/>
        </w:rPr>
      </w:pPr>
    </w:p>
    <w:p w:rsidR="00CB027C" w:rsidRPr="00CB027C" w:rsidRDefault="00CB027C" w:rsidP="00CB027C">
      <w:pPr>
        <w:rPr>
          <w:rFonts w:ascii="Arial" w:hAnsi="Arial" w:cs="Arial"/>
          <w:sz w:val="20"/>
          <w:szCs w:val="20"/>
        </w:rPr>
      </w:pPr>
      <w:r w:rsidRPr="00CB027C">
        <w:rPr>
          <w:rFonts w:ascii="Arial" w:hAnsi="Arial" w:cs="Arial"/>
          <w:sz w:val="20"/>
          <w:szCs w:val="20"/>
        </w:rPr>
        <w:t xml:space="preserve">Farnell is a business unit of </w:t>
      </w:r>
      <w:hyperlink r:id="rId19" w:history="1">
        <w:r w:rsidRPr="00CB027C">
          <w:rPr>
            <w:rStyle w:val="Hyperlink"/>
            <w:rFonts w:ascii="Arial" w:hAnsi="Arial" w:cs="Arial"/>
            <w:sz w:val="20"/>
            <w:szCs w:val="20"/>
          </w:rPr>
          <w:t>Avnet</w:t>
        </w:r>
      </w:hyperlink>
      <w:r w:rsidRPr="00CB027C">
        <w:rPr>
          <w:rFonts w:ascii="Arial" w:hAnsi="Arial" w:cs="Arial"/>
          <w:sz w:val="20"/>
          <w:szCs w:val="20"/>
        </w:rPr>
        <w:t>, Inc. (</w:t>
      </w:r>
      <w:proofErr w:type="gramStart"/>
      <w:r w:rsidRPr="00CB027C">
        <w:rPr>
          <w:rFonts w:ascii="Arial" w:hAnsi="Arial" w:cs="Arial"/>
          <w:sz w:val="20"/>
          <w:szCs w:val="20"/>
        </w:rPr>
        <w:t>Nasdaq</w:t>
      </w:r>
      <w:proofErr w:type="gramEnd"/>
      <w:r w:rsidRPr="00CB027C">
        <w:rPr>
          <w:rFonts w:ascii="Arial" w:hAnsi="Arial" w:cs="Arial"/>
          <w:sz w:val="20"/>
          <w:szCs w:val="20"/>
        </w:rPr>
        <w:t xml:space="preserve">: </w:t>
      </w:r>
      <w:hyperlink r:id="rId20" w:history="1">
        <w:r w:rsidRPr="00CB027C">
          <w:rPr>
            <w:rStyle w:val="Hyperlink"/>
            <w:rFonts w:ascii="Arial" w:hAnsi="Arial" w:cs="Arial"/>
            <w:sz w:val="20"/>
            <w:szCs w:val="20"/>
          </w:rPr>
          <w:t>AVT</w:t>
        </w:r>
      </w:hyperlink>
      <w:r w:rsidRPr="00CB027C">
        <w:rPr>
          <w:rFonts w:ascii="Arial" w:hAnsi="Arial" w:cs="Arial"/>
          <w:sz w:val="20"/>
          <w:szCs w:val="20"/>
        </w:rPr>
        <w:t>).</w:t>
      </w:r>
      <w:r w:rsidRPr="00CB027C">
        <w:rPr>
          <w:rFonts w:ascii="Arial" w:hAnsi="Arial" w:cs="Arial"/>
          <w:sz w:val="20"/>
          <w:szCs w:val="20"/>
          <w:shd w:val="clear" w:color="auto" w:fill="FFFFFF"/>
        </w:rPr>
        <w:t xml:space="preserve"> Avnet is a global technology solutions provider with an extensive ecosystem that delivers design, product, marketing and supply chain expertise for customers at every stage of the product lifecycle. </w:t>
      </w:r>
    </w:p>
    <w:p w:rsidR="00CB027C" w:rsidRPr="00CB027C" w:rsidRDefault="00CB027C" w:rsidP="00CB027C">
      <w:pPr>
        <w:rPr>
          <w:rFonts w:ascii="Arial" w:hAnsi="Arial" w:cs="Arial"/>
          <w:sz w:val="20"/>
          <w:szCs w:val="20"/>
          <w:shd w:val="clear" w:color="auto" w:fill="FFFFFF"/>
        </w:rPr>
      </w:pPr>
    </w:p>
    <w:p w:rsidR="00CB027C" w:rsidRPr="00CB027C" w:rsidRDefault="00CB027C" w:rsidP="00CB027C">
      <w:pPr>
        <w:shd w:val="clear" w:color="auto" w:fill="FFFFFF"/>
        <w:rPr>
          <w:rFonts w:ascii="Arial" w:hAnsi="Arial" w:cs="Arial"/>
          <w:sz w:val="20"/>
          <w:szCs w:val="20"/>
        </w:rPr>
      </w:pPr>
      <w:r w:rsidRPr="00CB027C">
        <w:rPr>
          <w:rFonts w:ascii="Arial" w:hAnsi="Arial" w:cs="Arial"/>
          <w:sz w:val="20"/>
          <w:szCs w:val="20"/>
        </w:rPr>
        <w:t xml:space="preserve">For more information, visit our websites at </w:t>
      </w:r>
      <w:hyperlink r:id="rId21" w:history="1">
        <w:r w:rsidRPr="00CB027C">
          <w:rPr>
            <w:rStyle w:val="Hyperlink"/>
            <w:rFonts w:ascii="Arial" w:hAnsi="Arial" w:cs="Arial"/>
            <w:sz w:val="20"/>
            <w:szCs w:val="20"/>
          </w:rPr>
          <w:t>http://www.farnell.com/corporate</w:t>
        </w:r>
      </w:hyperlink>
      <w:r w:rsidRPr="00CB027C">
        <w:rPr>
          <w:rStyle w:val="Hyperlink"/>
          <w:rFonts w:ascii="Arial" w:hAnsi="Arial" w:cs="Arial"/>
          <w:color w:val="auto"/>
          <w:sz w:val="20"/>
          <w:szCs w:val="20"/>
          <w:u w:val="none"/>
        </w:rPr>
        <w:t xml:space="preserve"> and </w:t>
      </w:r>
      <w:hyperlink r:id="rId22" w:history="1">
        <w:r w:rsidRPr="00CB027C">
          <w:rPr>
            <w:rStyle w:val="Hyperlink"/>
            <w:rFonts w:ascii="Arial" w:hAnsi="Arial" w:cs="Arial"/>
            <w:sz w:val="20"/>
            <w:szCs w:val="20"/>
          </w:rPr>
          <w:t>https://www.avnet.com</w:t>
        </w:r>
      </w:hyperlink>
    </w:p>
    <w:p w:rsidR="00CB027C" w:rsidRPr="00CB027C" w:rsidRDefault="00CB027C" w:rsidP="00CB027C">
      <w:pPr>
        <w:shd w:val="clear" w:color="auto" w:fill="FFFFFF"/>
        <w:rPr>
          <w:rFonts w:ascii="Arial" w:hAnsi="Arial" w:cs="Arial"/>
          <w:sz w:val="20"/>
          <w:szCs w:val="20"/>
        </w:rPr>
      </w:pPr>
    </w:p>
    <w:p w:rsidR="00CB027C" w:rsidRPr="00CB027C" w:rsidRDefault="00CB027C" w:rsidP="00CB027C">
      <w:pPr>
        <w:rPr>
          <w:rFonts w:ascii="Arial" w:hAnsi="Arial" w:cs="Arial"/>
          <w:b/>
          <w:bCs/>
          <w:sz w:val="20"/>
          <w:szCs w:val="20"/>
        </w:rPr>
      </w:pPr>
      <w:r w:rsidRPr="00CB027C">
        <w:rPr>
          <w:rFonts w:ascii="Arial" w:hAnsi="Arial" w:cs="Arial"/>
          <w:b/>
          <w:bCs/>
          <w:sz w:val="20"/>
          <w:szCs w:val="20"/>
        </w:rPr>
        <w:t>Contacts for journalists:</w:t>
      </w:r>
    </w:p>
    <w:p w:rsidR="00CB027C" w:rsidRPr="00CB027C" w:rsidRDefault="00CB027C" w:rsidP="00CB027C">
      <w:pPr>
        <w:rPr>
          <w:rFonts w:ascii="Arial" w:hAnsi="Arial" w:cs="Arial"/>
          <w:b/>
          <w:bCs/>
          <w:sz w:val="20"/>
          <w:szCs w:val="20"/>
        </w:rPr>
      </w:pPr>
    </w:p>
    <w:p w:rsidR="00CB027C" w:rsidRPr="00CB027C" w:rsidRDefault="00CB027C" w:rsidP="00CB027C">
      <w:pPr>
        <w:rPr>
          <w:rFonts w:ascii="Arial" w:hAnsi="Arial" w:cs="Arial"/>
          <w:b/>
          <w:bCs/>
          <w:sz w:val="20"/>
          <w:szCs w:val="20"/>
        </w:rPr>
      </w:pPr>
      <w:proofErr w:type="spellStart"/>
      <w:r w:rsidRPr="00CB027C">
        <w:rPr>
          <w:rFonts w:ascii="Arial" w:hAnsi="Arial" w:cs="Arial"/>
          <w:b/>
          <w:sz w:val="20"/>
          <w:szCs w:val="20"/>
        </w:rPr>
        <w:t>Brodeur</w:t>
      </w:r>
      <w:proofErr w:type="spellEnd"/>
      <w:r w:rsidRPr="00CB027C">
        <w:rPr>
          <w:rFonts w:ascii="Arial" w:hAnsi="Arial" w:cs="Arial"/>
          <w:b/>
          <w:bCs/>
          <w:sz w:val="20"/>
          <w:szCs w:val="20"/>
        </w:rPr>
        <w:t>:</w:t>
      </w:r>
    </w:p>
    <w:p w:rsidR="00CB027C" w:rsidRPr="00CB027C" w:rsidRDefault="00CB027C" w:rsidP="00CB027C">
      <w:pPr>
        <w:rPr>
          <w:rFonts w:ascii="Arial" w:hAnsi="Arial" w:cs="Arial"/>
          <w:b/>
          <w:sz w:val="20"/>
          <w:szCs w:val="20"/>
        </w:rPr>
      </w:pPr>
      <w:r w:rsidRPr="00CB027C">
        <w:rPr>
          <w:rFonts w:ascii="Arial" w:hAnsi="Arial" w:cs="Arial"/>
          <w:b/>
          <w:sz w:val="20"/>
          <w:szCs w:val="20"/>
        </w:rPr>
        <w:lastRenderedPageBreak/>
        <w:t>Jamie Ernst</w:t>
      </w:r>
    </w:p>
    <w:p w:rsidR="00CB027C" w:rsidRPr="00CB027C" w:rsidRDefault="00CB027C" w:rsidP="00CB027C">
      <w:pPr>
        <w:rPr>
          <w:rFonts w:ascii="Arial" w:hAnsi="Arial" w:cs="Arial"/>
          <w:sz w:val="20"/>
          <w:szCs w:val="20"/>
        </w:rPr>
      </w:pPr>
      <w:r w:rsidRPr="00CB027C">
        <w:rPr>
          <w:rFonts w:ascii="Arial" w:hAnsi="Arial" w:cs="Arial"/>
          <w:sz w:val="20"/>
          <w:szCs w:val="20"/>
        </w:rPr>
        <w:t>Tel: (+1) 480.308.0286</w:t>
      </w:r>
    </w:p>
    <w:p w:rsidR="00CB027C" w:rsidRPr="00CB027C" w:rsidRDefault="00CB027C" w:rsidP="00CB027C">
      <w:pPr>
        <w:rPr>
          <w:rFonts w:ascii="Arial" w:hAnsi="Arial" w:cs="Arial"/>
          <w:color w:val="333333"/>
          <w:sz w:val="20"/>
          <w:szCs w:val="20"/>
        </w:rPr>
      </w:pPr>
      <w:r w:rsidRPr="00CB027C">
        <w:rPr>
          <w:rFonts w:ascii="Arial" w:hAnsi="Arial" w:cs="Arial"/>
          <w:sz w:val="20"/>
          <w:szCs w:val="20"/>
        </w:rPr>
        <w:t xml:space="preserve">Email: </w:t>
      </w:r>
      <w:hyperlink r:id="rId23" w:history="1">
        <w:r w:rsidRPr="00CB027C">
          <w:rPr>
            <w:rStyle w:val="Hyperlink"/>
            <w:rFonts w:ascii="Arial" w:hAnsi="Arial" w:cs="Arial"/>
            <w:sz w:val="20"/>
            <w:szCs w:val="20"/>
          </w:rPr>
          <w:t>jernst@brodeur.com</w:t>
        </w:r>
      </w:hyperlink>
      <w:r w:rsidRPr="00CB027C">
        <w:rPr>
          <w:rFonts w:ascii="Arial" w:hAnsi="Arial" w:cs="Arial"/>
          <w:color w:val="333333"/>
          <w:sz w:val="20"/>
          <w:szCs w:val="20"/>
        </w:rPr>
        <w:t xml:space="preserve"> </w:t>
      </w:r>
    </w:p>
    <w:p w:rsidR="00CB027C" w:rsidRPr="00CB027C" w:rsidRDefault="00CB027C" w:rsidP="00CB027C">
      <w:pPr>
        <w:rPr>
          <w:rFonts w:ascii="Arial" w:hAnsi="Arial" w:cs="Arial"/>
          <w:b/>
          <w:bCs/>
          <w:sz w:val="20"/>
          <w:szCs w:val="20"/>
        </w:rPr>
      </w:pPr>
    </w:p>
    <w:p w:rsidR="00CB027C" w:rsidRPr="00CB027C" w:rsidRDefault="00CB027C" w:rsidP="00CB027C">
      <w:pPr>
        <w:rPr>
          <w:rFonts w:ascii="Arial" w:hAnsi="Arial" w:cs="Arial"/>
          <w:b/>
          <w:bCs/>
          <w:sz w:val="20"/>
          <w:szCs w:val="20"/>
        </w:rPr>
      </w:pPr>
      <w:r w:rsidRPr="00CB027C">
        <w:rPr>
          <w:rFonts w:ascii="Arial" w:hAnsi="Arial" w:cs="Arial"/>
          <w:b/>
          <w:bCs/>
          <w:sz w:val="20"/>
          <w:szCs w:val="20"/>
        </w:rPr>
        <w:t>Farnell:</w:t>
      </w:r>
    </w:p>
    <w:p w:rsidR="00CB027C" w:rsidRPr="00CB027C" w:rsidRDefault="00CB027C" w:rsidP="00CB027C">
      <w:pPr>
        <w:rPr>
          <w:rFonts w:ascii="Arial" w:hAnsi="Arial" w:cs="Arial"/>
          <w:b/>
          <w:bCs/>
          <w:sz w:val="20"/>
          <w:szCs w:val="20"/>
        </w:rPr>
      </w:pPr>
      <w:r w:rsidRPr="00CB027C">
        <w:rPr>
          <w:rFonts w:ascii="Arial" w:hAnsi="Arial" w:cs="Arial"/>
          <w:b/>
          <w:bCs/>
          <w:sz w:val="20"/>
          <w:szCs w:val="20"/>
        </w:rPr>
        <w:t>Holly Smart</w:t>
      </w:r>
    </w:p>
    <w:p w:rsidR="00CB027C" w:rsidRPr="00CB027C" w:rsidRDefault="00CB027C" w:rsidP="00CB027C">
      <w:pPr>
        <w:rPr>
          <w:rFonts w:ascii="Arial" w:hAnsi="Arial" w:cs="Arial"/>
          <w:b/>
          <w:bCs/>
          <w:sz w:val="20"/>
          <w:szCs w:val="20"/>
        </w:rPr>
      </w:pPr>
      <w:r w:rsidRPr="00CB027C">
        <w:rPr>
          <w:rFonts w:ascii="Arial" w:hAnsi="Arial" w:cs="Arial"/>
          <w:b/>
          <w:bCs/>
          <w:sz w:val="20"/>
          <w:szCs w:val="20"/>
        </w:rPr>
        <w:t>Head of PR and External Communications</w:t>
      </w:r>
    </w:p>
    <w:p w:rsidR="00CB027C" w:rsidRPr="00CB027C" w:rsidRDefault="00CB027C" w:rsidP="00CB027C">
      <w:pPr>
        <w:rPr>
          <w:rFonts w:ascii="Arial" w:hAnsi="Arial" w:cs="Arial"/>
          <w:bCs/>
          <w:sz w:val="20"/>
          <w:szCs w:val="20"/>
        </w:rPr>
      </w:pPr>
      <w:r w:rsidRPr="00CB027C">
        <w:rPr>
          <w:rFonts w:ascii="Arial" w:hAnsi="Arial" w:cs="Arial"/>
          <w:bCs/>
          <w:sz w:val="20"/>
          <w:szCs w:val="20"/>
        </w:rPr>
        <w:t>Tel: +44 113 3485188</w:t>
      </w:r>
    </w:p>
    <w:p w:rsidR="00CB027C" w:rsidRPr="00CB027C" w:rsidRDefault="00CB027C" w:rsidP="00CB027C">
      <w:pPr>
        <w:rPr>
          <w:rFonts w:ascii="Arial" w:hAnsi="Arial" w:cs="Arial"/>
          <w:bCs/>
          <w:sz w:val="20"/>
          <w:szCs w:val="20"/>
        </w:rPr>
      </w:pPr>
      <w:r w:rsidRPr="00CB027C">
        <w:rPr>
          <w:rFonts w:ascii="Arial" w:hAnsi="Arial" w:cs="Arial"/>
          <w:bCs/>
          <w:sz w:val="20"/>
          <w:szCs w:val="20"/>
        </w:rPr>
        <w:t>Email:</w:t>
      </w:r>
      <w:r w:rsidRPr="00CB027C">
        <w:rPr>
          <w:rFonts w:ascii="Arial" w:hAnsi="Arial" w:cs="Arial"/>
          <w:b/>
          <w:bCs/>
          <w:sz w:val="20"/>
          <w:szCs w:val="20"/>
        </w:rPr>
        <w:t> </w:t>
      </w:r>
      <w:hyperlink r:id="rId24" w:history="1">
        <w:r w:rsidRPr="00CB027C">
          <w:rPr>
            <w:rStyle w:val="Hyperlink"/>
            <w:rFonts w:ascii="Arial" w:hAnsi="Arial" w:cs="Arial"/>
            <w:sz w:val="20"/>
            <w:szCs w:val="20"/>
          </w:rPr>
          <w:t>hsmart@farnell.com</w:t>
        </w:r>
      </w:hyperlink>
      <w:r w:rsidRPr="00CB027C">
        <w:rPr>
          <w:rFonts w:ascii="Arial" w:hAnsi="Arial" w:cs="Arial"/>
          <w:bCs/>
          <w:sz w:val="20"/>
          <w:szCs w:val="20"/>
        </w:rPr>
        <w:t xml:space="preserve">  </w:t>
      </w:r>
    </w:p>
    <w:p w:rsidR="00CB027C" w:rsidRPr="00CB027C" w:rsidRDefault="00CB027C" w:rsidP="00CB027C">
      <w:pPr>
        <w:rPr>
          <w:rFonts w:ascii="Arial" w:hAnsi="Arial" w:cs="Arial"/>
          <w:bCs/>
          <w:sz w:val="20"/>
          <w:szCs w:val="20"/>
        </w:rPr>
      </w:pPr>
    </w:p>
    <w:p w:rsidR="00CB027C" w:rsidRPr="00CB027C" w:rsidRDefault="00CB027C" w:rsidP="00CB027C">
      <w:pPr>
        <w:rPr>
          <w:rFonts w:ascii="Arial" w:hAnsi="Arial" w:cs="Arial"/>
          <w:b/>
          <w:bCs/>
          <w:sz w:val="20"/>
          <w:szCs w:val="20"/>
        </w:rPr>
      </w:pPr>
      <w:r w:rsidRPr="00CB027C">
        <w:rPr>
          <w:rFonts w:ascii="Arial" w:hAnsi="Arial" w:cs="Arial"/>
          <w:b/>
          <w:bCs/>
          <w:sz w:val="20"/>
          <w:szCs w:val="20"/>
        </w:rPr>
        <w:t>Lewis Spencer-Witcomb</w:t>
      </w:r>
    </w:p>
    <w:p w:rsidR="00CB027C" w:rsidRPr="00CB027C" w:rsidRDefault="00CB027C" w:rsidP="00CB027C">
      <w:pPr>
        <w:rPr>
          <w:rFonts w:ascii="Arial" w:hAnsi="Arial" w:cs="Arial"/>
          <w:b/>
          <w:bCs/>
          <w:sz w:val="20"/>
          <w:szCs w:val="20"/>
        </w:rPr>
      </w:pPr>
      <w:r w:rsidRPr="00CB027C">
        <w:rPr>
          <w:rFonts w:ascii="Arial" w:hAnsi="Arial" w:cs="Arial"/>
          <w:b/>
          <w:bCs/>
          <w:sz w:val="20"/>
          <w:szCs w:val="20"/>
        </w:rPr>
        <w:t>PR Executive</w:t>
      </w:r>
    </w:p>
    <w:p w:rsidR="00CB027C" w:rsidRPr="00CB027C" w:rsidRDefault="00CB027C" w:rsidP="00CB027C">
      <w:pPr>
        <w:rPr>
          <w:rFonts w:ascii="Arial" w:hAnsi="Arial" w:cs="Arial"/>
          <w:bCs/>
          <w:sz w:val="20"/>
          <w:szCs w:val="20"/>
        </w:rPr>
      </w:pPr>
      <w:r w:rsidRPr="00CB027C">
        <w:rPr>
          <w:rFonts w:ascii="Arial" w:hAnsi="Arial" w:cs="Arial"/>
          <w:bCs/>
          <w:sz w:val="20"/>
          <w:szCs w:val="20"/>
        </w:rPr>
        <w:t>Tel: +44 113 348 4756</w:t>
      </w:r>
    </w:p>
    <w:p w:rsidR="00CB027C" w:rsidRPr="00467876" w:rsidRDefault="00CB027C" w:rsidP="00CB027C">
      <w:pPr>
        <w:rPr>
          <w:rFonts w:ascii="Arial" w:hAnsi="Arial" w:cs="Arial"/>
          <w:color w:val="0000FF"/>
          <w:sz w:val="20"/>
          <w:szCs w:val="20"/>
          <w:u w:val="single"/>
        </w:rPr>
      </w:pPr>
      <w:r w:rsidRPr="00CB027C">
        <w:rPr>
          <w:rFonts w:ascii="Arial" w:hAnsi="Arial" w:cs="Arial"/>
          <w:bCs/>
          <w:sz w:val="20"/>
          <w:szCs w:val="20"/>
        </w:rPr>
        <w:t>Email:</w:t>
      </w:r>
      <w:r w:rsidRPr="00CB027C">
        <w:rPr>
          <w:rFonts w:ascii="Arial" w:hAnsi="Arial" w:cs="Arial"/>
          <w:b/>
          <w:bCs/>
          <w:sz w:val="20"/>
          <w:szCs w:val="20"/>
        </w:rPr>
        <w:t> </w:t>
      </w:r>
      <w:hyperlink r:id="rId25" w:history="1">
        <w:r w:rsidRPr="00CB027C">
          <w:rPr>
            <w:rStyle w:val="Hyperlink"/>
            <w:rFonts w:ascii="Arial" w:hAnsi="Arial" w:cs="Arial"/>
            <w:sz w:val="20"/>
            <w:szCs w:val="20"/>
          </w:rPr>
          <w:t>lspencer-witcomb@farnell.com</w:t>
        </w:r>
      </w:hyperlink>
      <w:r w:rsidRPr="00F41506">
        <w:rPr>
          <w:rFonts w:ascii="Arial" w:hAnsi="Arial" w:cs="Arial"/>
          <w:bCs/>
          <w:sz w:val="20"/>
          <w:szCs w:val="20"/>
        </w:rPr>
        <w:t xml:space="preserve">  </w:t>
      </w:r>
    </w:p>
    <w:p w:rsidR="00CB027C" w:rsidRPr="00F41506" w:rsidRDefault="00CB027C" w:rsidP="00CB027C">
      <w:pPr>
        <w:rPr>
          <w:rFonts w:ascii="Arial" w:hAnsi="Arial" w:cs="Arial"/>
          <w:b/>
          <w:bCs/>
          <w:sz w:val="20"/>
          <w:szCs w:val="20"/>
        </w:rPr>
      </w:pPr>
    </w:p>
    <w:p w:rsidR="00CB027C" w:rsidRPr="00F41506" w:rsidRDefault="00CB027C" w:rsidP="00CB027C">
      <w:pPr>
        <w:rPr>
          <w:rFonts w:ascii="Arial" w:hAnsi="Arial" w:cs="Arial"/>
          <w:b/>
          <w:bCs/>
          <w:sz w:val="20"/>
          <w:szCs w:val="20"/>
        </w:rPr>
      </w:pPr>
    </w:p>
    <w:p w:rsidR="00CB027C" w:rsidRDefault="00CB027C" w:rsidP="00CB027C"/>
    <w:p w:rsidR="003237F3" w:rsidRDefault="003237F3"/>
    <w:sectPr w:rsidR="003237F3" w:rsidSect="00467876">
      <w:headerReference w:type="default" r:id="rId26"/>
      <w:pgSz w:w="12240" w:h="15840"/>
      <w:pgMar w:top="720" w:right="720" w:bottom="720" w:left="720" w:header="8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27C" w:rsidRDefault="00CB027C" w:rsidP="00CB027C">
      <w:r>
        <w:separator/>
      </w:r>
    </w:p>
  </w:endnote>
  <w:endnote w:type="continuationSeparator" w:id="0">
    <w:p w:rsidR="00CB027C" w:rsidRDefault="00CB027C" w:rsidP="00CB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27C" w:rsidRDefault="00CB027C" w:rsidP="00CB027C">
      <w:r>
        <w:separator/>
      </w:r>
    </w:p>
  </w:footnote>
  <w:footnote w:type="continuationSeparator" w:id="0">
    <w:p w:rsidR="00CB027C" w:rsidRDefault="00CB027C" w:rsidP="00CB0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876" w:rsidRDefault="00CB027C" w:rsidP="009711A2">
    <w:pPr>
      <w:tabs>
        <w:tab w:val="center" w:pos="2052"/>
      </w:tabs>
      <w:rPr>
        <w:noProof/>
        <w:lang w:eastAsia="en-GB"/>
      </w:rPr>
    </w:pPr>
    <w:r w:rsidRPr="0055190A">
      <w:rPr>
        <w:noProof/>
        <w:lang w:val="en-GB" w:eastAsia="en-GB"/>
      </w:rPr>
      <w:drawing>
        <wp:anchor distT="0" distB="0" distL="114300" distR="114300" simplePos="0" relativeHeight="251659264" behindDoc="0" locked="0" layoutInCell="1" allowOverlap="1" wp14:anchorId="55762E8E" wp14:editId="31E4DAF3">
          <wp:simplePos x="0" y="0"/>
          <wp:positionH relativeFrom="margin">
            <wp:posOffset>4873625</wp:posOffset>
          </wp:positionH>
          <wp:positionV relativeFrom="paragraph">
            <wp:posOffset>-328295</wp:posOffset>
          </wp:positionV>
          <wp:extent cx="1984375" cy="679450"/>
          <wp:effectExtent l="0" t="0" r="0" b="6350"/>
          <wp:wrapSquare wrapText="bothSides"/>
          <wp:docPr id="2" name="Picture 2" descr="C:\Users\LSpencerWitcomb\Documents\Lewis Docs\Re-Brand Templates\Logos\Newark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Newark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375" cy="679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58AA">
      <w:rPr>
        <w:noProof/>
        <w:lang w:val="en-GB" w:eastAsia="en-GB"/>
      </w:rPr>
      <w:drawing>
        <wp:anchor distT="0" distB="0" distL="114300" distR="114300" simplePos="0" relativeHeight="251660288" behindDoc="1" locked="0" layoutInCell="1" allowOverlap="1" wp14:anchorId="33B05C31" wp14:editId="0FCD9B52">
          <wp:simplePos x="0" y="0"/>
          <wp:positionH relativeFrom="margin">
            <wp:posOffset>0</wp:posOffset>
          </wp:positionH>
          <wp:positionV relativeFrom="paragraph">
            <wp:posOffset>-349250</wp:posOffset>
          </wp:positionV>
          <wp:extent cx="2032000" cy="685165"/>
          <wp:effectExtent l="0" t="0" r="6350" b="635"/>
          <wp:wrapSquare wrapText="bothSides"/>
          <wp:docPr id="1" name="Picture 1"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32000" cy="6851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tab/>
    </w:r>
  </w:p>
  <w:p w:rsidR="006828E4" w:rsidRDefault="00CB027C">
    <w:pPr>
      <w:pStyle w:val="Header"/>
    </w:pPr>
  </w:p>
  <w:p w:rsidR="00CB027C" w:rsidRDefault="00CB0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A6833"/>
    <w:multiLevelType w:val="hybridMultilevel"/>
    <w:tmpl w:val="034E366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27C"/>
    <w:rsid w:val="003237F3"/>
    <w:rsid w:val="00CB0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46A8E-528D-4550-A9C7-E50723E8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27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27C"/>
    <w:pPr>
      <w:tabs>
        <w:tab w:val="center" w:pos="4680"/>
        <w:tab w:val="right" w:pos="9360"/>
      </w:tabs>
    </w:pPr>
  </w:style>
  <w:style w:type="character" w:customStyle="1" w:styleId="HeaderChar">
    <w:name w:val="Header Char"/>
    <w:basedOn w:val="DefaultParagraphFont"/>
    <w:link w:val="Header"/>
    <w:uiPriority w:val="99"/>
    <w:rsid w:val="00CB027C"/>
    <w:rPr>
      <w:rFonts w:ascii="Times New Roman" w:eastAsia="Times New Roman" w:hAnsi="Times New Roman" w:cs="Times New Roman"/>
      <w:sz w:val="24"/>
      <w:szCs w:val="24"/>
      <w:lang w:val="en-US"/>
    </w:rPr>
  </w:style>
  <w:style w:type="character" w:styleId="Hyperlink">
    <w:name w:val="Hyperlink"/>
    <w:uiPriority w:val="99"/>
    <w:rsid w:val="00CB027C"/>
    <w:rPr>
      <w:color w:val="0000FF"/>
      <w:u w:val="single"/>
    </w:rPr>
  </w:style>
  <w:style w:type="paragraph" w:styleId="Footer">
    <w:name w:val="footer"/>
    <w:basedOn w:val="Normal"/>
    <w:link w:val="FooterChar"/>
    <w:uiPriority w:val="99"/>
    <w:unhideWhenUsed/>
    <w:rsid w:val="00CB027C"/>
    <w:pPr>
      <w:tabs>
        <w:tab w:val="center" w:pos="4513"/>
        <w:tab w:val="right" w:pos="9026"/>
      </w:tabs>
    </w:pPr>
  </w:style>
  <w:style w:type="character" w:customStyle="1" w:styleId="FooterChar">
    <w:name w:val="Footer Char"/>
    <w:basedOn w:val="DefaultParagraphFont"/>
    <w:link w:val="Footer"/>
    <w:uiPriority w:val="99"/>
    <w:rsid w:val="00CB027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B027C"/>
    <w:pPr>
      <w:suppressAutoHyphens/>
      <w:spacing w:after="200" w:line="276" w:lineRule="auto"/>
      <w:ind w:left="720"/>
      <w:contextualSpacing/>
    </w:pPr>
    <w:rPr>
      <w:rFonts w:eastAsia="Arial Unicode MS" w:cs="Arial Unicode MS"/>
      <w:kern w:val="1"/>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ment14.com/community/welcome" TargetMode="External"/><Relationship Id="rId13" Type="http://schemas.openxmlformats.org/officeDocument/2006/relationships/hyperlink" Target="http://www.newark.com/" TargetMode="External"/><Relationship Id="rId18" Type="http://schemas.openxmlformats.org/officeDocument/2006/relationships/hyperlink" Target="http://cpc.farnell.co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farnell.com/corporate" TargetMode="External"/><Relationship Id="rId7" Type="http://schemas.openxmlformats.org/officeDocument/2006/relationships/hyperlink" Target="https://www.newark.com/" TargetMode="External"/><Relationship Id="rId12" Type="http://schemas.openxmlformats.org/officeDocument/2006/relationships/hyperlink" Target="http://www.element14.com/news" TargetMode="External"/><Relationship Id="rId17" Type="http://schemas.openxmlformats.org/officeDocument/2006/relationships/hyperlink" Target="http://sg.element14.com/" TargetMode="External"/><Relationship Id="rId25" Type="http://schemas.openxmlformats.org/officeDocument/2006/relationships/hyperlink" Target="mailto:lspencer-witcomb@farnell.com" TargetMode="External"/><Relationship Id="rId2" Type="http://schemas.openxmlformats.org/officeDocument/2006/relationships/styles" Target="styles.xml"/><Relationship Id="rId16" Type="http://schemas.openxmlformats.org/officeDocument/2006/relationships/hyperlink" Target="http://www.newark.com/" TargetMode="External"/><Relationship Id="rId20" Type="http://schemas.openxmlformats.org/officeDocument/2006/relationships/hyperlink" Target="https://ir.avne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wark.com/raspberrypi" TargetMode="External"/><Relationship Id="rId24" Type="http://schemas.openxmlformats.org/officeDocument/2006/relationships/hyperlink" Target="mailto:hsmart@farnell.com" TargetMode="External"/><Relationship Id="rId5" Type="http://schemas.openxmlformats.org/officeDocument/2006/relationships/footnotes" Target="footnotes.xml"/><Relationship Id="rId15" Type="http://schemas.openxmlformats.org/officeDocument/2006/relationships/hyperlink" Target="http://uk.farnell.com/" TargetMode="External"/><Relationship Id="rId23" Type="http://schemas.openxmlformats.org/officeDocument/2006/relationships/hyperlink" Target="mailto:jernst@brodeur.com" TargetMode="External"/><Relationship Id="rId28" Type="http://schemas.openxmlformats.org/officeDocument/2006/relationships/theme" Target="theme/theme1.xml"/><Relationship Id="rId10" Type="http://schemas.openxmlformats.org/officeDocument/2006/relationships/hyperlink" Target="http://sg.element14.com/raspberrypi" TargetMode="External"/><Relationship Id="rId19" Type="http://schemas.openxmlformats.org/officeDocument/2006/relationships/hyperlink" Target="https://www.avnet.com/" TargetMode="External"/><Relationship Id="rId4" Type="http://schemas.openxmlformats.org/officeDocument/2006/relationships/webSettings" Target="webSettings.xml"/><Relationship Id="rId9" Type="http://schemas.openxmlformats.org/officeDocument/2006/relationships/hyperlink" Target="https://uk.farnell.com/raspberrypi" TargetMode="External"/><Relationship Id="rId14" Type="http://schemas.openxmlformats.org/officeDocument/2006/relationships/hyperlink" Target="http://www.farnell.com/corporate" TargetMode="External"/><Relationship Id="rId22" Type="http://schemas.openxmlformats.org/officeDocument/2006/relationships/hyperlink" Target="https://www.avnet.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1</cp:revision>
  <dcterms:created xsi:type="dcterms:W3CDTF">2020-05-27T17:07:00Z</dcterms:created>
  <dcterms:modified xsi:type="dcterms:W3CDTF">2020-05-27T17:08:00Z</dcterms:modified>
</cp:coreProperties>
</file>