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9D" w:rsidRPr="0042229D" w:rsidRDefault="0042229D" w:rsidP="0042229D">
      <w:pPr>
        <w:spacing w:after="0"/>
        <w:jc w:val="center"/>
        <w:rPr>
          <w:rFonts w:ascii="Arial" w:eastAsia="Times New Roman" w:hAnsi="Arial" w:cs="Arial"/>
          <w:b/>
          <w:bCs/>
          <w:sz w:val="28"/>
          <w:szCs w:val="28"/>
        </w:rPr>
      </w:pPr>
      <w:bookmarkStart w:id="0" w:name="_GoBack"/>
      <w:r w:rsidRPr="0042229D">
        <w:rPr>
          <w:rFonts w:ascii="Arial" w:hAnsi="Arial"/>
          <w:b/>
          <w:bCs/>
          <w:sz w:val="28"/>
          <w:szCs w:val="28"/>
        </w:rPr>
        <w:t xml:space="preserve">Farnell </w:t>
      </w:r>
      <w:proofErr w:type="spellStart"/>
      <w:r w:rsidRPr="0042229D">
        <w:rPr>
          <w:rFonts w:ascii="Arial" w:hAnsi="Arial"/>
          <w:b/>
          <w:bCs/>
          <w:sz w:val="28"/>
          <w:szCs w:val="28"/>
        </w:rPr>
        <w:t>ajoute</w:t>
      </w:r>
      <w:proofErr w:type="spellEnd"/>
      <w:r w:rsidRPr="0042229D">
        <w:t xml:space="preserve"> </w:t>
      </w:r>
      <w:bookmarkStart w:id="1" w:name="_Hlk42600215"/>
      <w:r w:rsidRPr="0042229D">
        <w:rPr>
          <w:rFonts w:ascii="Arial" w:hAnsi="Arial"/>
          <w:b/>
          <w:bCs/>
          <w:sz w:val="28"/>
          <w:szCs w:val="28"/>
        </w:rPr>
        <w:t>Mitsubishi Electric</w:t>
      </w:r>
      <w:bookmarkEnd w:id="1"/>
      <w:r w:rsidRPr="0042229D">
        <w:t xml:space="preserve"> </w:t>
      </w:r>
      <w:r w:rsidRPr="0042229D">
        <w:rPr>
          <w:rFonts w:ascii="Arial" w:hAnsi="Arial"/>
          <w:b/>
          <w:bCs/>
          <w:sz w:val="28"/>
          <w:szCs w:val="28"/>
        </w:rPr>
        <w:t xml:space="preserve">pour </w:t>
      </w:r>
      <w:proofErr w:type="spellStart"/>
      <w:r w:rsidRPr="0042229D">
        <w:rPr>
          <w:rFonts w:ascii="Arial" w:hAnsi="Arial"/>
          <w:b/>
          <w:bCs/>
          <w:sz w:val="28"/>
          <w:szCs w:val="28"/>
        </w:rPr>
        <w:t>enrichir</w:t>
      </w:r>
      <w:proofErr w:type="spellEnd"/>
      <w:r w:rsidRPr="0042229D">
        <w:rPr>
          <w:rFonts w:ascii="Arial" w:hAnsi="Arial"/>
          <w:b/>
          <w:bCs/>
          <w:sz w:val="28"/>
          <w:szCs w:val="28"/>
        </w:rPr>
        <w:t xml:space="preserve"> </w:t>
      </w:r>
      <w:proofErr w:type="spellStart"/>
      <w:proofErr w:type="gramStart"/>
      <w:r w:rsidRPr="0042229D">
        <w:rPr>
          <w:rFonts w:ascii="Arial" w:hAnsi="Arial"/>
          <w:b/>
          <w:bCs/>
          <w:sz w:val="28"/>
          <w:szCs w:val="28"/>
        </w:rPr>
        <w:t>sa</w:t>
      </w:r>
      <w:proofErr w:type="spellEnd"/>
      <w:proofErr w:type="gramEnd"/>
      <w:r w:rsidRPr="0042229D">
        <w:rPr>
          <w:rFonts w:ascii="Arial" w:hAnsi="Arial"/>
          <w:b/>
          <w:bCs/>
          <w:sz w:val="28"/>
          <w:szCs w:val="28"/>
        </w:rPr>
        <w:t xml:space="preserve"> </w:t>
      </w:r>
      <w:proofErr w:type="spellStart"/>
      <w:r w:rsidRPr="0042229D">
        <w:rPr>
          <w:rFonts w:ascii="Arial" w:hAnsi="Arial"/>
          <w:b/>
          <w:bCs/>
          <w:sz w:val="28"/>
          <w:szCs w:val="28"/>
        </w:rPr>
        <w:t>gamme</w:t>
      </w:r>
      <w:proofErr w:type="spellEnd"/>
      <w:r w:rsidRPr="0042229D">
        <w:rPr>
          <w:rFonts w:ascii="Arial" w:hAnsi="Arial"/>
          <w:b/>
          <w:bCs/>
          <w:sz w:val="28"/>
          <w:szCs w:val="28"/>
        </w:rPr>
        <w:t xml:space="preserve"> </w:t>
      </w:r>
      <w:proofErr w:type="spellStart"/>
      <w:r w:rsidRPr="0042229D">
        <w:rPr>
          <w:rFonts w:ascii="Arial" w:hAnsi="Arial"/>
          <w:b/>
          <w:bCs/>
          <w:sz w:val="28"/>
          <w:szCs w:val="28"/>
        </w:rPr>
        <w:t>d’automatisation</w:t>
      </w:r>
      <w:proofErr w:type="spellEnd"/>
      <w:r w:rsidRPr="0042229D">
        <w:rPr>
          <w:rFonts w:ascii="Arial" w:hAnsi="Arial"/>
          <w:b/>
          <w:bCs/>
          <w:sz w:val="28"/>
          <w:szCs w:val="28"/>
        </w:rPr>
        <w:t xml:space="preserve"> </w:t>
      </w:r>
      <w:proofErr w:type="spellStart"/>
      <w:r w:rsidRPr="0042229D">
        <w:rPr>
          <w:rFonts w:ascii="Arial" w:hAnsi="Arial"/>
          <w:b/>
          <w:bCs/>
          <w:sz w:val="28"/>
          <w:szCs w:val="28"/>
        </w:rPr>
        <w:t>industrielle</w:t>
      </w:r>
      <w:proofErr w:type="spellEnd"/>
    </w:p>
    <w:p w:rsidR="0042229D" w:rsidRPr="0042229D" w:rsidRDefault="0042229D" w:rsidP="0042229D">
      <w:pPr>
        <w:spacing w:after="0"/>
        <w:jc w:val="center"/>
        <w:rPr>
          <w:rFonts w:ascii="Arial" w:eastAsia="Times New Roman" w:hAnsi="Arial" w:cs="Arial"/>
          <w:i/>
          <w:iCs/>
          <w:sz w:val="22"/>
          <w:szCs w:val="22"/>
        </w:rPr>
      </w:pPr>
      <w:bookmarkStart w:id="2" w:name="_Hlk39665756"/>
      <w:bookmarkEnd w:id="0"/>
      <w:proofErr w:type="spellStart"/>
      <w:r w:rsidRPr="0042229D">
        <w:rPr>
          <w:rFonts w:ascii="Arial" w:hAnsi="Arial" w:cs="Arial"/>
          <w:i/>
          <w:iCs/>
          <w:sz w:val="22"/>
          <w:szCs w:val="22"/>
        </w:rPr>
        <w:t>Une</w:t>
      </w:r>
      <w:proofErr w:type="spellEnd"/>
      <w:r w:rsidRPr="0042229D">
        <w:rPr>
          <w:rFonts w:ascii="Arial" w:hAnsi="Arial" w:cs="Arial"/>
          <w:i/>
          <w:iCs/>
          <w:sz w:val="22"/>
          <w:szCs w:val="22"/>
        </w:rPr>
        <w:t xml:space="preserve"> large </w:t>
      </w:r>
      <w:proofErr w:type="spellStart"/>
      <w:r w:rsidRPr="0042229D">
        <w:rPr>
          <w:rFonts w:ascii="Arial" w:hAnsi="Arial" w:cs="Arial"/>
          <w:i/>
          <w:iCs/>
          <w:sz w:val="22"/>
          <w:szCs w:val="22"/>
        </w:rPr>
        <w:t>gamme</w:t>
      </w:r>
      <w:proofErr w:type="spellEnd"/>
      <w:r w:rsidRPr="0042229D">
        <w:rPr>
          <w:rFonts w:ascii="Arial" w:hAnsi="Arial" w:cs="Arial"/>
          <w:i/>
          <w:iCs/>
          <w:sz w:val="22"/>
          <w:szCs w:val="22"/>
        </w:rPr>
        <w:t xml:space="preserve"> de </w:t>
      </w:r>
      <w:proofErr w:type="spellStart"/>
      <w:r w:rsidRPr="0042229D">
        <w:rPr>
          <w:rFonts w:ascii="Arial" w:hAnsi="Arial" w:cs="Arial"/>
          <w:i/>
          <w:iCs/>
          <w:sz w:val="22"/>
          <w:szCs w:val="22"/>
        </w:rPr>
        <w:t>variateurs</w:t>
      </w:r>
      <w:proofErr w:type="spellEnd"/>
      <w:r w:rsidRPr="0042229D">
        <w:rPr>
          <w:rFonts w:ascii="Arial" w:hAnsi="Arial" w:cs="Arial"/>
          <w:i/>
          <w:iCs/>
          <w:sz w:val="22"/>
          <w:szCs w:val="22"/>
        </w:rPr>
        <w:t xml:space="preserve"> de </w:t>
      </w:r>
      <w:proofErr w:type="spellStart"/>
      <w:r w:rsidRPr="0042229D">
        <w:rPr>
          <w:rFonts w:ascii="Arial" w:hAnsi="Arial" w:cs="Arial"/>
          <w:i/>
          <w:iCs/>
          <w:sz w:val="22"/>
          <w:szCs w:val="22"/>
        </w:rPr>
        <w:t>vitesse</w:t>
      </w:r>
      <w:proofErr w:type="spellEnd"/>
      <w:r w:rsidRPr="0042229D">
        <w:rPr>
          <w:rFonts w:ascii="Arial" w:hAnsi="Arial" w:cs="Arial"/>
          <w:i/>
          <w:iCs/>
          <w:sz w:val="22"/>
          <w:szCs w:val="22"/>
        </w:rPr>
        <w:t xml:space="preserve">, de PLC </w:t>
      </w:r>
      <w:proofErr w:type="gramStart"/>
      <w:r w:rsidRPr="0042229D">
        <w:rPr>
          <w:rFonts w:ascii="Arial" w:hAnsi="Arial" w:cs="Arial"/>
          <w:i/>
          <w:iCs/>
          <w:sz w:val="22"/>
          <w:szCs w:val="22"/>
        </w:rPr>
        <w:t>et</w:t>
      </w:r>
      <w:proofErr w:type="gramEnd"/>
      <w:r w:rsidRPr="0042229D">
        <w:rPr>
          <w:rFonts w:ascii="Arial" w:hAnsi="Arial" w:cs="Arial"/>
          <w:i/>
          <w:iCs/>
          <w:sz w:val="22"/>
          <w:szCs w:val="22"/>
        </w:rPr>
        <w:t xml:space="preserve"> </w:t>
      </w:r>
      <w:proofErr w:type="spellStart"/>
      <w:r w:rsidRPr="0042229D">
        <w:rPr>
          <w:rFonts w:ascii="Arial" w:hAnsi="Arial" w:cs="Arial"/>
          <w:i/>
          <w:iCs/>
          <w:sz w:val="22"/>
          <w:szCs w:val="22"/>
        </w:rPr>
        <w:t>d’IHM</w:t>
      </w:r>
      <w:proofErr w:type="spellEnd"/>
      <w:r w:rsidRPr="0042229D">
        <w:rPr>
          <w:rFonts w:ascii="Arial" w:hAnsi="Arial" w:cs="Arial"/>
          <w:i/>
          <w:iCs/>
          <w:sz w:val="22"/>
          <w:szCs w:val="22"/>
        </w:rPr>
        <w:t xml:space="preserve"> de Mitsubishi Electric </w:t>
      </w:r>
      <w:proofErr w:type="spellStart"/>
      <w:r w:rsidRPr="0042229D">
        <w:rPr>
          <w:rFonts w:ascii="Arial" w:hAnsi="Arial" w:cs="Arial"/>
          <w:i/>
          <w:iCs/>
          <w:sz w:val="22"/>
          <w:szCs w:val="22"/>
        </w:rPr>
        <w:t>est</w:t>
      </w:r>
      <w:proofErr w:type="spellEnd"/>
      <w:r w:rsidRPr="0042229D">
        <w:rPr>
          <w:rFonts w:ascii="Arial" w:hAnsi="Arial" w:cs="Arial"/>
          <w:i/>
          <w:iCs/>
          <w:sz w:val="22"/>
          <w:szCs w:val="22"/>
        </w:rPr>
        <w:t xml:space="preserve"> </w:t>
      </w:r>
      <w:proofErr w:type="spellStart"/>
      <w:r w:rsidRPr="0042229D">
        <w:rPr>
          <w:rFonts w:ascii="Arial" w:hAnsi="Arial" w:cs="Arial"/>
          <w:i/>
          <w:iCs/>
          <w:sz w:val="22"/>
          <w:szCs w:val="22"/>
        </w:rPr>
        <w:t>désormais</w:t>
      </w:r>
      <w:proofErr w:type="spellEnd"/>
      <w:r w:rsidRPr="0042229D">
        <w:rPr>
          <w:rFonts w:ascii="Arial" w:hAnsi="Arial" w:cs="Arial"/>
          <w:i/>
          <w:iCs/>
          <w:sz w:val="22"/>
          <w:szCs w:val="22"/>
        </w:rPr>
        <w:t xml:space="preserve"> </w:t>
      </w:r>
      <w:proofErr w:type="spellStart"/>
      <w:r w:rsidRPr="0042229D">
        <w:rPr>
          <w:rFonts w:ascii="Arial" w:hAnsi="Arial" w:cs="Arial"/>
          <w:i/>
          <w:iCs/>
          <w:sz w:val="22"/>
          <w:szCs w:val="22"/>
        </w:rPr>
        <w:t>disponible</w:t>
      </w:r>
      <w:proofErr w:type="spellEnd"/>
      <w:r w:rsidRPr="0042229D">
        <w:rPr>
          <w:rFonts w:ascii="Arial" w:hAnsi="Arial" w:cs="Arial"/>
          <w:i/>
          <w:iCs/>
          <w:sz w:val="22"/>
          <w:szCs w:val="22"/>
        </w:rPr>
        <w:t xml:space="preserve"> </w:t>
      </w:r>
      <w:proofErr w:type="spellStart"/>
      <w:r w:rsidRPr="0042229D">
        <w:rPr>
          <w:rFonts w:ascii="Arial" w:hAnsi="Arial" w:cs="Arial"/>
          <w:i/>
          <w:iCs/>
          <w:sz w:val="22"/>
          <w:szCs w:val="22"/>
        </w:rPr>
        <w:t>auprès</w:t>
      </w:r>
      <w:proofErr w:type="spellEnd"/>
      <w:r w:rsidRPr="0042229D">
        <w:rPr>
          <w:rFonts w:ascii="Arial" w:hAnsi="Arial" w:cs="Arial"/>
          <w:i/>
          <w:iCs/>
          <w:sz w:val="22"/>
          <w:szCs w:val="22"/>
        </w:rPr>
        <w:t xml:space="preserve"> de Farnell avec </w:t>
      </w:r>
      <w:proofErr w:type="spellStart"/>
      <w:r w:rsidRPr="0042229D">
        <w:rPr>
          <w:rFonts w:ascii="Arial" w:hAnsi="Arial" w:cs="Arial"/>
          <w:i/>
          <w:iCs/>
          <w:sz w:val="22"/>
          <w:szCs w:val="22"/>
        </w:rPr>
        <w:t>une</w:t>
      </w:r>
      <w:proofErr w:type="spellEnd"/>
      <w:r w:rsidRPr="0042229D">
        <w:rPr>
          <w:rFonts w:ascii="Arial" w:hAnsi="Arial" w:cs="Arial"/>
          <w:i/>
          <w:iCs/>
          <w:sz w:val="22"/>
          <w:szCs w:val="22"/>
        </w:rPr>
        <w:t xml:space="preserve"> livraison </w:t>
      </w:r>
      <w:proofErr w:type="spellStart"/>
      <w:r w:rsidRPr="0042229D">
        <w:rPr>
          <w:rFonts w:ascii="Arial" w:hAnsi="Arial" w:cs="Arial"/>
          <w:i/>
          <w:iCs/>
          <w:sz w:val="22"/>
          <w:szCs w:val="22"/>
        </w:rPr>
        <w:t>dès</w:t>
      </w:r>
      <w:proofErr w:type="spellEnd"/>
      <w:r w:rsidRPr="0042229D">
        <w:rPr>
          <w:rFonts w:ascii="Arial" w:hAnsi="Arial" w:cs="Arial"/>
          <w:i/>
          <w:iCs/>
          <w:sz w:val="22"/>
          <w:szCs w:val="22"/>
        </w:rPr>
        <w:t xml:space="preserve"> le </w:t>
      </w:r>
      <w:proofErr w:type="spellStart"/>
      <w:r w:rsidRPr="0042229D">
        <w:rPr>
          <w:rFonts w:ascii="Arial" w:hAnsi="Arial" w:cs="Arial"/>
          <w:i/>
          <w:iCs/>
          <w:sz w:val="22"/>
          <w:szCs w:val="22"/>
        </w:rPr>
        <w:t>lendemain</w:t>
      </w:r>
      <w:proofErr w:type="spellEnd"/>
      <w:r w:rsidRPr="0042229D">
        <w:rPr>
          <w:rFonts w:ascii="Arial" w:hAnsi="Arial" w:cs="Arial"/>
          <w:i/>
          <w:iCs/>
          <w:sz w:val="22"/>
          <w:szCs w:val="22"/>
        </w:rPr>
        <w:t xml:space="preserve"> </w:t>
      </w:r>
      <w:proofErr w:type="spellStart"/>
      <w:r w:rsidRPr="0042229D">
        <w:rPr>
          <w:rFonts w:ascii="Arial" w:hAnsi="Arial" w:cs="Arial"/>
          <w:i/>
          <w:iCs/>
          <w:sz w:val="22"/>
          <w:szCs w:val="22"/>
        </w:rPr>
        <w:t>dans</w:t>
      </w:r>
      <w:proofErr w:type="spellEnd"/>
      <w:r w:rsidRPr="0042229D">
        <w:rPr>
          <w:rFonts w:ascii="Arial" w:hAnsi="Arial" w:cs="Arial"/>
          <w:i/>
          <w:iCs/>
          <w:sz w:val="22"/>
          <w:szCs w:val="22"/>
        </w:rPr>
        <w:t xml:space="preserve"> </w:t>
      </w:r>
      <w:proofErr w:type="spellStart"/>
      <w:r w:rsidRPr="0042229D">
        <w:rPr>
          <w:rFonts w:ascii="Arial" w:hAnsi="Arial" w:cs="Arial"/>
          <w:i/>
          <w:iCs/>
          <w:sz w:val="22"/>
          <w:szCs w:val="22"/>
        </w:rPr>
        <w:t>toute</w:t>
      </w:r>
      <w:proofErr w:type="spellEnd"/>
      <w:r w:rsidRPr="0042229D">
        <w:rPr>
          <w:rFonts w:ascii="Arial" w:hAnsi="Arial" w:cs="Arial"/>
          <w:i/>
          <w:iCs/>
          <w:sz w:val="22"/>
          <w:szCs w:val="22"/>
        </w:rPr>
        <w:t xml:space="preserve"> </w:t>
      </w:r>
      <w:proofErr w:type="spellStart"/>
      <w:r w:rsidRPr="0042229D">
        <w:rPr>
          <w:rFonts w:ascii="Arial" w:hAnsi="Arial" w:cs="Arial"/>
          <w:i/>
          <w:iCs/>
          <w:sz w:val="22"/>
          <w:szCs w:val="22"/>
        </w:rPr>
        <w:t>l’Europe</w:t>
      </w:r>
      <w:proofErr w:type="spellEnd"/>
      <w:r w:rsidRPr="0042229D">
        <w:rPr>
          <w:rFonts w:ascii="Arial" w:hAnsi="Arial" w:cs="Arial"/>
          <w:i/>
          <w:iCs/>
          <w:sz w:val="22"/>
          <w:szCs w:val="22"/>
        </w:rPr>
        <w:t xml:space="preserve">. </w:t>
      </w:r>
    </w:p>
    <w:bookmarkEnd w:id="2"/>
    <w:p w:rsidR="0042229D" w:rsidRPr="0042229D" w:rsidRDefault="0042229D" w:rsidP="0042229D">
      <w:pPr>
        <w:tabs>
          <w:tab w:val="left" w:pos="7116"/>
        </w:tabs>
        <w:spacing w:after="0"/>
        <w:rPr>
          <w:rFonts w:ascii="Arial" w:eastAsia="Times New Roman" w:hAnsi="Arial" w:cs="Arial"/>
          <w:i/>
          <w:iCs/>
          <w:sz w:val="22"/>
          <w:szCs w:val="22"/>
          <w:lang w:eastAsia="en-GB"/>
        </w:rPr>
      </w:pPr>
    </w:p>
    <w:p w:rsidR="0042229D" w:rsidRPr="0042229D" w:rsidRDefault="0042229D" w:rsidP="0042229D">
      <w:pPr>
        <w:spacing w:beforeLines="20" w:before="48" w:afterLines="20" w:after="48"/>
        <w:ind w:right="44"/>
        <w:jc w:val="both"/>
        <w:rPr>
          <w:rFonts w:ascii="Arial" w:hAnsi="Arial" w:cs="Arial"/>
          <w:sz w:val="22"/>
          <w:szCs w:val="22"/>
        </w:rPr>
      </w:pPr>
      <w:r w:rsidRPr="0042229D">
        <w:rPr>
          <w:rFonts w:ascii="Arial" w:hAnsi="Arial" w:cs="Arial"/>
          <w:b/>
          <w:sz w:val="22"/>
          <w:szCs w:val="22"/>
        </w:rPr>
        <w:t xml:space="preserve">Leeds, </w:t>
      </w:r>
      <w:proofErr w:type="spellStart"/>
      <w:r w:rsidRPr="0042229D">
        <w:rPr>
          <w:rFonts w:ascii="Arial" w:hAnsi="Arial" w:cs="Arial"/>
          <w:b/>
          <w:sz w:val="22"/>
          <w:szCs w:val="22"/>
        </w:rPr>
        <w:t>Royaume-Uni</w:t>
      </w:r>
      <w:proofErr w:type="spellEnd"/>
      <w:r w:rsidRPr="0042229D">
        <w:rPr>
          <w:rFonts w:ascii="Arial" w:hAnsi="Arial" w:cs="Arial"/>
          <w:b/>
          <w:sz w:val="22"/>
          <w:szCs w:val="22"/>
        </w:rPr>
        <w:t xml:space="preserve"> – Le </w:t>
      </w:r>
      <w:r w:rsidRPr="0042229D">
        <w:rPr>
          <w:rFonts w:ascii="Arial" w:hAnsi="Arial" w:cs="Arial"/>
          <w:b/>
          <w:sz w:val="22"/>
          <w:szCs w:val="22"/>
        </w:rPr>
        <w:t>5</w:t>
      </w:r>
      <w:r w:rsidRPr="0042229D">
        <w:rPr>
          <w:rFonts w:ascii="Arial" w:hAnsi="Arial" w:cs="Arial"/>
          <w:b/>
          <w:sz w:val="22"/>
          <w:szCs w:val="22"/>
        </w:rPr>
        <w:t xml:space="preserve"> </w:t>
      </w:r>
      <w:proofErr w:type="spellStart"/>
      <w:r w:rsidRPr="0042229D">
        <w:rPr>
          <w:rFonts w:ascii="Arial" w:hAnsi="Arial" w:cs="Arial"/>
          <w:b/>
          <w:sz w:val="22"/>
          <w:szCs w:val="22"/>
        </w:rPr>
        <w:t>août</w:t>
      </w:r>
      <w:proofErr w:type="spellEnd"/>
      <w:r w:rsidRPr="0042229D">
        <w:rPr>
          <w:rFonts w:ascii="Arial" w:hAnsi="Arial" w:cs="Arial"/>
          <w:b/>
          <w:sz w:val="22"/>
          <w:szCs w:val="22"/>
        </w:rPr>
        <w:t xml:space="preserve"> </w:t>
      </w:r>
      <w:proofErr w:type="gramStart"/>
      <w:r w:rsidRPr="0042229D">
        <w:rPr>
          <w:rFonts w:ascii="Arial" w:hAnsi="Arial" w:cs="Arial"/>
          <w:b/>
          <w:sz w:val="22"/>
          <w:szCs w:val="22"/>
        </w:rPr>
        <w:t>2020 :</w:t>
      </w:r>
      <w:proofErr w:type="gramEnd"/>
      <w:r w:rsidRPr="0042229D">
        <w:rPr>
          <w:rFonts w:ascii="Arial" w:hAnsi="Arial" w:cs="Arial"/>
          <w:b/>
          <w:sz w:val="22"/>
          <w:szCs w:val="22"/>
        </w:rPr>
        <w:t xml:space="preserve"> </w:t>
      </w:r>
      <w:hyperlink r:id="rId7" w:history="1">
        <w:r w:rsidRPr="0042229D">
          <w:rPr>
            <w:rStyle w:val="Hyperlink"/>
            <w:rFonts w:ascii="Arial" w:hAnsi="Arial" w:cs="Arial"/>
            <w:sz w:val="22"/>
            <w:szCs w:val="22"/>
          </w:rPr>
          <w:t>Farnell</w:t>
        </w:r>
      </w:hyperlink>
      <w:r w:rsidRPr="0042229D">
        <w:rPr>
          <w:rStyle w:val="Hyperlink"/>
          <w:rFonts w:ascii="Arial" w:hAnsi="Arial" w:cs="Arial"/>
          <w:sz w:val="22"/>
          <w:szCs w:val="22"/>
        </w:rPr>
        <w:t xml:space="preserve">, </w:t>
      </w:r>
      <w:r w:rsidRPr="0042229D">
        <w:rPr>
          <w:rFonts w:ascii="Arial" w:hAnsi="Arial" w:cs="Arial"/>
          <w:sz w:val="22"/>
          <w:szCs w:val="22"/>
        </w:rPr>
        <w:t xml:space="preserve">le </w:t>
      </w:r>
      <w:proofErr w:type="spellStart"/>
      <w:r w:rsidRPr="0042229D">
        <w:rPr>
          <w:rFonts w:ascii="Arial" w:hAnsi="Arial" w:cs="Arial"/>
          <w:sz w:val="22"/>
          <w:szCs w:val="22"/>
        </w:rPr>
        <w:t>partenaire</w:t>
      </w:r>
      <w:proofErr w:type="spellEnd"/>
      <w:r w:rsidRPr="0042229D">
        <w:rPr>
          <w:rFonts w:ascii="Arial" w:hAnsi="Arial" w:cs="Arial"/>
          <w:sz w:val="22"/>
          <w:szCs w:val="22"/>
        </w:rPr>
        <w:t xml:space="preserve"> de </w:t>
      </w:r>
      <w:proofErr w:type="spellStart"/>
      <w:r w:rsidRPr="0042229D">
        <w:rPr>
          <w:rFonts w:ascii="Arial" w:hAnsi="Arial" w:cs="Arial"/>
          <w:sz w:val="22"/>
          <w:szCs w:val="22"/>
        </w:rPr>
        <w:t>vos</w:t>
      </w:r>
      <w:proofErr w:type="spellEnd"/>
      <w:r w:rsidRPr="0042229D">
        <w:rPr>
          <w:rFonts w:ascii="Arial" w:hAnsi="Arial" w:cs="Arial"/>
          <w:sz w:val="22"/>
          <w:szCs w:val="22"/>
        </w:rPr>
        <w:t xml:space="preserve"> </w:t>
      </w:r>
      <w:proofErr w:type="spellStart"/>
      <w:r w:rsidRPr="0042229D">
        <w:rPr>
          <w:rFonts w:ascii="Arial" w:hAnsi="Arial" w:cs="Arial"/>
          <w:sz w:val="22"/>
          <w:szCs w:val="22"/>
        </w:rPr>
        <w:t>développements</w:t>
      </w:r>
      <w:proofErr w:type="spellEnd"/>
      <w:r w:rsidRPr="0042229D">
        <w:rPr>
          <w:rFonts w:ascii="Arial" w:hAnsi="Arial" w:cs="Arial"/>
          <w:sz w:val="22"/>
          <w:szCs w:val="22"/>
        </w:rPr>
        <w:t xml:space="preserve">, a </w:t>
      </w:r>
      <w:proofErr w:type="spellStart"/>
      <w:r w:rsidRPr="0042229D">
        <w:rPr>
          <w:rFonts w:ascii="Arial" w:hAnsi="Arial" w:cs="Arial"/>
          <w:sz w:val="22"/>
          <w:szCs w:val="22"/>
        </w:rPr>
        <w:t>augmenté</w:t>
      </w:r>
      <w:proofErr w:type="spellEnd"/>
      <w:r w:rsidRPr="0042229D">
        <w:rPr>
          <w:rFonts w:ascii="Arial" w:hAnsi="Arial" w:cs="Arial"/>
          <w:sz w:val="22"/>
          <w:szCs w:val="22"/>
        </w:rPr>
        <w:t xml:space="preserve"> la </w:t>
      </w:r>
      <w:proofErr w:type="spellStart"/>
      <w:r w:rsidRPr="0042229D">
        <w:rPr>
          <w:rFonts w:ascii="Arial" w:hAnsi="Arial" w:cs="Arial"/>
          <w:sz w:val="22"/>
          <w:szCs w:val="22"/>
        </w:rPr>
        <w:t>diversité</w:t>
      </w:r>
      <w:proofErr w:type="spellEnd"/>
      <w:r w:rsidRPr="0042229D">
        <w:rPr>
          <w:rFonts w:ascii="Arial" w:hAnsi="Arial" w:cs="Arial"/>
          <w:sz w:val="22"/>
          <w:szCs w:val="22"/>
        </w:rPr>
        <w:t xml:space="preserve"> de </w:t>
      </w:r>
      <w:proofErr w:type="spellStart"/>
      <w:r w:rsidRPr="0042229D">
        <w:rPr>
          <w:rFonts w:ascii="Arial" w:hAnsi="Arial" w:cs="Arial"/>
          <w:sz w:val="22"/>
          <w:szCs w:val="22"/>
        </w:rPr>
        <w:t>sa</w:t>
      </w:r>
      <w:proofErr w:type="spellEnd"/>
      <w:r w:rsidRPr="0042229D">
        <w:rPr>
          <w:rFonts w:ascii="Arial" w:hAnsi="Arial" w:cs="Arial"/>
          <w:sz w:val="22"/>
          <w:szCs w:val="22"/>
        </w:rPr>
        <w:t xml:space="preserve"> </w:t>
      </w:r>
      <w:proofErr w:type="spellStart"/>
      <w:r w:rsidRPr="0042229D">
        <w:rPr>
          <w:rFonts w:ascii="Arial" w:hAnsi="Arial" w:cs="Arial"/>
          <w:sz w:val="22"/>
          <w:szCs w:val="22"/>
        </w:rPr>
        <w:t>gamme</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w:t>
      </w:r>
      <w:proofErr w:type="spellStart"/>
      <w:r w:rsidRPr="0042229D">
        <w:rPr>
          <w:rFonts w:ascii="Arial" w:hAnsi="Arial" w:cs="Arial"/>
          <w:sz w:val="22"/>
          <w:szCs w:val="22"/>
        </w:rPr>
        <w:t>industrielle</w:t>
      </w:r>
      <w:proofErr w:type="spellEnd"/>
      <w:r w:rsidRPr="0042229D">
        <w:rPr>
          <w:rFonts w:ascii="Arial" w:hAnsi="Arial" w:cs="Arial"/>
          <w:sz w:val="22"/>
          <w:szCs w:val="22"/>
        </w:rPr>
        <w:t xml:space="preserve"> et de </w:t>
      </w:r>
      <w:proofErr w:type="spellStart"/>
      <w:r w:rsidRPr="0042229D">
        <w:rPr>
          <w:rFonts w:ascii="Arial" w:hAnsi="Arial" w:cs="Arial"/>
          <w:sz w:val="22"/>
          <w:szCs w:val="22"/>
        </w:rPr>
        <w:t>contrôle</w:t>
      </w:r>
      <w:proofErr w:type="spellEnd"/>
      <w:r w:rsidRPr="0042229D">
        <w:rPr>
          <w:rFonts w:ascii="Arial" w:hAnsi="Arial" w:cs="Arial"/>
          <w:sz w:val="22"/>
          <w:szCs w:val="22"/>
        </w:rPr>
        <w:t xml:space="preserve"> avec </w:t>
      </w:r>
      <w:proofErr w:type="spellStart"/>
      <w:r w:rsidRPr="0042229D">
        <w:rPr>
          <w:rFonts w:ascii="Arial" w:hAnsi="Arial" w:cs="Arial"/>
          <w:sz w:val="22"/>
          <w:szCs w:val="22"/>
        </w:rPr>
        <w:t>l’introduction</w:t>
      </w:r>
      <w:proofErr w:type="spellEnd"/>
      <w:r w:rsidRPr="0042229D">
        <w:rPr>
          <w:rFonts w:ascii="Arial" w:hAnsi="Arial" w:cs="Arial"/>
          <w:sz w:val="22"/>
          <w:szCs w:val="22"/>
        </w:rPr>
        <w:t xml:space="preserve"> de </w:t>
      </w:r>
      <w:proofErr w:type="spellStart"/>
      <w:r w:rsidRPr="0042229D">
        <w:rPr>
          <w:rFonts w:ascii="Arial" w:hAnsi="Arial" w:cs="Arial"/>
          <w:sz w:val="22"/>
          <w:szCs w:val="22"/>
        </w:rPr>
        <w:t>certains</w:t>
      </w:r>
      <w:proofErr w:type="spellEnd"/>
      <w:r w:rsidRPr="0042229D">
        <w:rPr>
          <w:rFonts w:ascii="Arial" w:hAnsi="Arial" w:cs="Arial"/>
          <w:sz w:val="22"/>
          <w:szCs w:val="22"/>
        </w:rPr>
        <w:t xml:space="preserve"> des </w:t>
      </w:r>
      <w:bookmarkStart w:id="3" w:name="_Hlk42607112"/>
      <w:proofErr w:type="spellStart"/>
      <w:r w:rsidRPr="0042229D">
        <w:rPr>
          <w:rFonts w:ascii="Arial" w:hAnsi="Arial" w:cs="Arial"/>
          <w:sz w:val="22"/>
          <w:szCs w:val="22"/>
        </w:rPr>
        <w:t>variateurs</w:t>
      </w:r>
      <w:proofErr w:type="spellEnd"/>
      <w:r w:rsidRPr="0042229D">
        <w:rPr>
          <w:rFonts w:ascii="Arial" w:hAnsi="Arial" w:cs="Arial"/>
          <w:sz w:val="22"/>
          <w:szCs w:val="22"/>
        </w:rPr>
        <w:t xml:space="preserve"> de </w:t>
      </w:r>
      <w:proofErr w:type="spellStart"/>
      <w:r w:rsidRPr="0042229D">
        <w:rPr>
          <w:rFonts w:ascii="Arial" w:hAnsi="Arial" w:cs="Arial"/>
          <w:sz w:val="22"/>
          <w:szCs w:val="22"/>
        </w:rPr>
        <w:t>vitesse</w:t>
      </w:r>
      <w:proofErr w:type="spellEnd"/>
      <w:r w:rsidRPr="0042229D">
        <w:rPr>
          <w:rFonts w:ascii="Arial" w:hAnsi="Arial" w:cs="Arial"/>
          <w:sz w:val="22"/>
          <w:szCs w:val="22"/>
        </w:rPr>
        <w:t xml:space="preserve">, automates </w:t>
      </w:r>
      <w:proofErr w:type="spellStart"/>
      <w:r w:rsidRPr="0042229D">
        <w:rPr>
          <w:rFonts w:ascii="Arial" w:hAnsi="Arial" w:cs="Arial"/>
          <w:sz w:val="22"/>
          <w:szCs w:val="22"/>
        </w:rPr>
        <w:t>programmables</w:t>
      </w:r>
      <w:proofErr w:type="spellEnd"/>
      <w:r w:rsidRPr="0042229D">
        <w:rPr>
          <w:rFonts w:ascii="Arial" w:hAnsi="Arial" w:cs="Arial"/>
          <w:sz w:val="22"/>
          <w:szCs w:val="22"/>
        </w:rPr>
        <w:t xml:space="preserve"> (PLC) et interfaces homme-machine (IHM) de Mitsubishi Electric</w:t>
      </w:r>
      <w:bookmarkEnd w:id="3"/>
      <w:r w:rsidRPr="0042229D">
        <w:rPr>
          <w:rFonts w:ascii="Arial" w:hAnsi="Arial" w:cs="Arial"/>
          <w:sz w:val="22"/>
          <w:szCs w:val="22"/>
        </w:rPr>
        <w:t xml:space="preserve">, </w:t>
      </w:r>
      <w:proofErr w:type="spellStart"/>
      <w:r w:rsidRPr="0042229D">
        <w:rPr>
          <w:rFonts w:ascii="Arial" w:hAnsi="Arial" w:cs="Arial"/>
          <w:sz w:val="22"/>
          <w:szCs w:val="22"/>
        </w:rPr>
        <w:t>l’un</w:t>
      </w:r>
      <w:proofErr w:type="spellEnd"/>
      <w:r w:rsidRPr="0042229D">
        <w:rPr>
          <w:rFonts w:ascii="Arial" w:hAnsi="Arial" w:cs="Arial"/>
          <w:sz w:val="22"/>
          <w:szCs w:val="22"/>
        </w:rPr>
        <w:t xml:space="preserve"> des </w:t>
      </w:r>
      <w:proofErr w:type="spellStart"/>
      <w:r w:rsidRPr="0042229D">
        <w:rPr>
          <w:rFonts w:ascii="Arial" w:hAnsi="Arial" w:cs="Arial"/>
          <w:sz w:val="22"/>
          <w:szCs w:val="22"/>
        </w:rPr>
        <w:t>principaux</w:t>
      </w:r>
      <w:proofErr w:type="spellEnd"/>
      <w:r w:rsidRPr="0042229D">
        <w:rPr>
          <w:rFonts w:ascii="Arial" w:hAnsi="Arial" w:cs="Arial"/>
          <w:sz w:val="22"/>
          <w:szCs w:val="22"/>
        </w:rPr>
        <w:t xml:space="preserve"> fabricants </w:t>
      </w:r>
      <w:proofErr w:type="spellStart"/>
      <w:r w:rsidRPr="0042229D">
        <w:rPr>
          <w:rFonts w:ascii="Arial" w:hAnsi="Arial" w:cs="Arial"/>
          <w:sz w:val="22"/>
          <w:szCs w:val="22"/>
        </w:rPr>
        <w:t>mondiaux</w:t>
      </w:r>
      <w:proofErr w:type="spellEnd"/>
      <w:r w:rsidRPr="0042229D">
        <w:rPr>
          <w:rFonts w:ascii="Arial" w:hAnsi="Arial" w:cs="Arial"/>
          <w:sz w:val="22"/>
          <w:szCs w:val="22"/>
        </w:rPr>
        <w:t xml:space="preserve"> sur </w:t>
      </w:r>
      <w:proofErr w:type="spellStart"/>
      <w:r w:rsidRPr="0042229D">
        <w:rPr>
          <w:rFonts w:ascii="Arial" w:hAnsi="Arial" w:cs="Arial"/>
          <w:sz w:val="22"/>
          <w:szCs w:val="22"/>
        </w:rPr>
        <w:t>ce</w:t>
      </w:r>
      <w:proofErr w:type="spellEnd"/>
      <w:r w:rsidRPr="0042229D">
        <w:rPr>
          <w:rFonts w:ascii="Arial" w:hAnsi="Arial" w:cs="Arial"/>
          <w:sz w:val="22"/>
          <w:szCs w:val="22"/>
        </w:rPr>
        <w:t xml:space="preserve"> </w:t>
      </w:r>
      <w:proofErr w:type="spellStart"/>
      <w:r w:rsidRPr="0042229D">
        <w:rPr>
          <w:rFonts w:ascii="Arial" w:hAnsi="Arial" w:cs="Arial"/>
          <w:sz w:val="22"/>
          <w:szCs w:val="22"/>
        </w:rPr>
        <w:t>marché</w:t>
      </w:r>
      <w:proofErr w:type="spellEnd"/>
      <w:r w:rsidRPr="0042229D">
        <w:rPr>
          <w:rFonts w:ascii="Arial" w:hAnsi="Arial" w:cs="Arial"/>
          <w:sz w:val="22"/>
          <w:szCs w:val="22"/>
        </w:rPr>
        <w:t xml:space="preserve"> </w:t>
      </w:r>
      <w:proofErr w:type="spellStart"/>
      <w:r w:rsidRPr="0042229D">
        <w:rPr>
          <w:rFonts w:ascii="Arial" w:hAnsi="Arial" w:cs="Arial"/>
          <w:sz w:val="22"/>
          <w:szCs w:val="22"/>
        </w:rPr>
        <w:t>clé</w:t>
      </w:r>
      <w:proofErr w:type="spellEnd"/>
      <w:r w:rsidRPr="0042229D">
        <w:rPr>
          <w:rFonts w:ascii="Arial" w:hAnsi="Arial" w:cs="Arial"/>
          <w:sz w:val="22"/>
          <w:szCs w:val="22"/>
        </w:rPr>
        <w:t xml:space="preserve">. </w:t>
      </w:r>
    </w:p>
    <w:p w:rsidR="0042229D" w:rsidRPr="0042229D" w:rsidRDefault="0042229D" w:rsidP="0042229D">
      <w:pPr>
        <w:spacing w:beforeLines="20" w:before="48" w:afterLines="20" w:after="48"/>
        <w:ind w:right="44"/>
        <w:jc w:val="both"/>
        <w:rPr>
          <w:rFonts w:ascii="Arial" w:hAnsi="Arial" w:cs="Arial"/>
          <w:sz w:val="22"/>
          <w:szCs w:val="22"/>
        </w:rPr>
      </w:pPr>
    </w:p>
    <w:p w:rsidR="0042229D" w:rsidRPr="0042229D" w:rsidRDefault="0042229D" w:rsidP="0042229D">
      <w:p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Les </w:t>
      </w:r>
      <w:proofErr w:type="spellStart"/>
      <w:r w:rsidRPr="0042229D">
        <w:rPr>
          <w:rFonts w:ascii="Arial" w:hAnsi="Arial" w:cs="Arial"/>
          <w:sz w:val="22"/>
          <w:szCs w:val="22"/>
        </w:rPr>
        <w:t>produits</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w:t>
      </w:r>
      <w:proofErr w:type="gramStart"/>
      <w:r w:rsidRPr="0042229D">
        <w:rPr>
          <w:rFonts w:ascii="Arial" w:hAnsi="Arial" w:cs="Arial"/>
          <w:sz w:val="22"/>
          <w:szCs w:val="22"/>
        </w:rPr>
        <w:t>et</w:t>
      </w:r>
      <w:proofErr w:type="gramEnd"/>
      <w:r w:rsidRPr="0042229D">
        <w:rPr>
          <w:rFonts w:ascii="Arial" w:hAnsi="Arial" w:cs="Arial"/>
          <w:sz w:val="22"/>
          <w:szCs w:val="22"/>
        </w:rPr>
        <w:t xml:space="preserve"> de </w:t>
      </w:r>
      <w:proofErr w:type="spellStart"/>
      <w:r w:rsidRPr="0042229D">
        <w:rPr>
          <w:rFonts w:ascii="Arial" w:hAnsi="Arial" w:cs="Arial"/>
          <w:sz w:val="22"/>
          <w:szCs w:val="22"/>
        </w:rPr>
        <w:t>contrôle</w:t>
      </w:r>
      <w:proofErr w:type="spellEnd"/>
      <w:r w:rsidRPr="0042229D">
        <w:rPr>
          <w:rFonts w:ascii="Arial" w:hAnsi="Arial" w:cs="Arial"/>
          <w:sz w:val="22"/>
          <w:szCs w:val="22"/>
        </w:rPr>
        <w:t xml:space="preserve"> de Mitsubishi Electric </w:t>
      </w:r>
      <w:proofErr w:type="spellStart"/>
      <w:r w:rsidRPr="0042229D">
        <w:rPr>
          <w:rFonts w:ascii="Arial" w:hAnsi="Arial" w:cs="Arial"/>
          <w:sz w:val="22"/>
          <w:szCs w:val="22"/>
        </w:rPr>
        <w:t>conviennent</w:t>
      </w:r>
      <w:proofErr w:type="spellEnd"/>
      <w:r w:rsidRPr="0042229D">
        <w:rPr>
          <w:rFonts w:ascii="Arial" w:hAnsi="Arial" w:cs="Arial"/>
          <w:sz w:val="22"/>
          <w:szCs w:val="22"/>
        </w:rPr>
        <w:t xml:space="preserve"> à </w:t>
      </w:r>
      <w:proofErr w:type="spellStart"/>
      <w:r w:rsidRPr="0042229D">
        <w:rPr>
          <w:rFonts w:ascii="Arial" w:hAnsi="Arial" w:cs="Arial"/>
          <w:sz w:val="22"/>
          <w:szCs w:val="22"/>
        </w:rPr>
        <w:t>une</w:t>
      </w:r>
      <w:proofErr w:type="spellEnd"/>
      <w:r w:rsidRPr="0042229D">
        <w:rPr>
          <w:rFonts w:ascii="Arial" w:hAnsi="Arial" w:cs="Arial"/>
          <w:sz w:val="22"/>
          <w:szCs w:val="22"/>
        </w:rPr>
        <w:t xml:space="preserve"> large </w:t>
      </w:r>
      <w:proofErr w:type="spellStart"/>
      <w:r w:rsidRPr="0042229D">
        <w:rPr>
          <w:rFonts w:ascii="Arial" w:hAnsi="Arial" w:cs="Arial"/>
          <w:sz w:val="22"/>
          <w:szCs w:val="22"/>
        </w:rPr>
        <w:t>gamme</w:t>
      </w:r>
      <w:proofErr w:type="spellEnd"/>
      <w:r w:rsidRPr="0042229D">
        <w:rPr>
          <w:rFonts w:ascii="Arial" w:hAnsi="Arial" w:cs="Arial"/>
          <w:sz w:val="22"/>
          <w:szCs w:val="22"/>
        </w:rPr>
        <w:t xml:space="preserve"> </w:t>
      </w:r>
      <w:proofErr w:type="spellStart"/>
      <w:r w:rsidRPr="0042229D">
        <w:rPr>
          <w:rFonts w:ascii="Arial" w:hAnsi="Arial" w:cs="Arial"/>
          <w:sz w:val="22"/>
          <w:szCs w:val="22"/>
        </w:rPr>
        <w:t>d’applications</w:t>
      </w:r>
      <w:proofErr w:type="spellEnd"/>
      <w:r w:rsidRPr="0042229D">
        <w:rPr>
          <w:rFonts w:ascii="Arial" w:hAnsi="Arial" w:cs="Arial"/>
          <w:sz w:val="22"/>
          <w:szCs w:val="22"/>
        </w:rPr>
        <w:t xml:space="preserve">, </w:t>
      </w:r>
      <w:proofErr w:type="spellStart"/>
      <w:r w:rsidRPr="0042229D">
        <w:rPr>
          <w:rFonts w:ascii="Arial" w:hAnsi="Arial" w:cs="Arial"/>
          <w:sz w:val="22"/>
          <w:szCs w:val="22"/>
        </w:rPr>
        <w:t>notamment</w:t>
      </w:r>
      <w:proofErr w:type="spellEnd"/>
      <w:r w:rsidRPr="0042229D">
        <w:rPr>
          <w:rFonts w:ascii="Arial" w:hAnsi="Arial" w:cs="Arial"/>
          <w:sz w:val="22"/>
          <w:szCs w:val="22"/>
        </w:rPr>
        <w:t xml:space="preserve"> la fabrication </w:t>
      </w:r>
      <w:proofErr w:type="spellStart"/>
      <w:r w:rsidRPr="0042229D">
        <w:rPr>
          <w:rFonts w:ascii="Arial" w:hAnsi="Arial" w:cs="Arial"/>
          <w:sz w:val="22"/>
          <w:szCs w:val="22"/>
        </w:rPr>
        <w:t>intelligente</w:t>
      </w:r>
      <w:proofErr w:type="spellEnd"/>
      <w:r w:rsidRPr="0042229D">
        <w:rPr>
          <w:rFonts w:ascii="Arial" w:hAnsi="Arial" w:cs="Arial"/>
          <w:sz w:val="22"/>
          <w:szCs w:val="22"/>
        </w:rPr>
        <w:t xml:space="preserve"> </w:t>
      </w:r>
      <w:proofErr w:type="spellStart"/>
      <w:r w:rsidRPr="0042229D">
        <w:rPr>
          <w:rFonts w:ascii="Arial" w:hAnsi="Arial" w:cs="Arial"/>
          <w:sz w:val="22"/>
          <w:szCs w:val="22"/>
        </w:rPr>
        <w:t>pilotée</w:t>
      </w:r>
      <w:proofErr w:type="spellEnd"/>
      <w:r w:rsidRPr="0042229D">
        <w:rPr>
          <w:rFonts w:ascii="Arial" w:hAnsi="Arial" w:cs="Arial"/>
          <w:sz w:val="22"/>
          <w:szCs w:val="22"/>
        </w:rPr>
        <w:t xml:space="preserve"> par </w:t>
      </w:r>
      <w:proofErr w:type="spellStart"/>
      <w:r w:rsidRPr="0042229D">
        <w:rPr>
          <w:rFonts w:ascii="Arial" w:hAnsi="Arial" w:cs="Arial"/>
          <w:sz w:val="22"/>
          <w:szCs w:val="22"/>
        </w:rPr>
        <w:t>l’Internet</w:t>
      </w:r>
      <w:proofErr w:type="spellEnd"/>
      <w:r w:rsidRPr="0042229D">
        <w:rPr>
          <w:rFonts w:ascii="Arial" w:hAnsi="Arial" w:cs="Arial"/>
          <w:sz w:val="22"/>
          <w:szCs w:val="22"/>
        </w:rPr>
        <w:t xml:space="preserve"> des </w:t>
      </w:r>
      <w:proofErr w:type="spellStart"/>
      <w:r w:rsidRPr="0042229D">
        <w:rPr>
          <w:rFonts w:ascii="Arial" w:hAnsi="Arial" w:cs="Arial"/>
          <w:sz w:val="22"/>
          <w:szCs w:val="22"/>
        </w:rPr>
        <w:t>objets</w:t>
      </w:r>
      <w:proofErr w:type="spellEnd"/>
      <w:r w:rsidRPr="0042229D">
        <w:rPr>
          <w:rFonts w:ascii="Arial" w:hAnsi="Arial" w:cs="Arial"/>
          <w:sz w:val="22"/>
          <w:szCs w:val="22"/>
        </w:rPr>
        <w:t xml:space="preserve"> </w:t>
      </w:r>
      <w:proofErr w:type="spellStart"/>
      <w:r w:rsidRPr="0042229D">
        <w:rPr>
          <w:rFonts w:ascii="Arial" w:hAnsi="Arial" w:cs="Arial"/>
          <w:sz w:val="22"/>
          <w:szCs w:val="22"/>
        </w:rPr>
        <w:t>industriel</w:t>
      </w:r>
      <w:proofErr w:type="spellEnd"/>
      <w:r w:rsidRPr="0042229D">
        <w:rPr>
          <w:rFonts w:ascii="Arial" w:hAnsi="Arial" w:cs="Arial"/>
          <w:sz w:val="22"/>
          <w:szCs w:val="22"/>
        </w:rPr>
        <w:t xml:space="preserve"> (</w:t>
      </w:r>
      <w:proofErr w:type="spellStart"/>
      <w:r w:rsidRPr="0042229D">
        <w:rPr>
          <w:rFonts w:ascii="Arial" w:hAnsi="Arial" w:cs="Arial"/>
          <w:sz w:val="22"/>
          <w:szCs w:val="22"/>
        </w:rPr>
        <w:t>IIoT</w:t>
      </w:r>
      <w:proofErr w:type="spellEnd"/>
      <w:r w:rsidRPr="0042229D">
        <w:rPr>
          <w:rFonts w:ascii="Arial" w:hAnsi="Arial" w:cs="Arial"/>
          <w:sz w:val="22"/>
          <w:szCs w:val="22"/>
        </w:rPr>
        <w:t xml:space="preserve">) et </w:t>
      </w:r>
      <w:proofErr w:type="spellStart"/>
      <w:r w:rsidRPr="0042229D">
        <w:rPr>
          <w:rFonts w:ascii="Arial" w:hAnsi="Arial" w:cs="Arial"/>
          <w:sz w:val="22"/>
          <w:szCs w:val="22"/>
        </w:rPr>
        <w:t>l’industrie</w:t>
      </w:r>
      <w:proofErr w:type="spellEnd"/>
      <w:r w:rsidRPr="0042229D">
        <w:rPr>
          <w:rFonts w:ascii="Arial" w:hAnsi="Arial" w:cs="Arial"/>
          <w:sz w:val="22"/>
          <w:szCs w:val="22"/>
        </w:rPr>
        <w:t xml:space="preserve"> 4.0. Les </w:t>
      </w:r>
      <w:proofErr w:type="spellStart"/>
      <w:r w:rsidRPr="0042229D">
        <w:rPr>
          <w:rFonts w:ascii="Arial" w:hAnsi="Arial" w:cs="Arial"/>
          <w:sz w:val="22"/>
          <w:szCs w:val="22"/>
        </w:rPr>
        <w:t>concepteurs</w:t>
      </w:r>
      <w:proofErr w:type="spellEnd"/>
      <w:r w:rsidRPr="0042229D">
        <w:rPr>
          <w:rFonts w:ascii="Arial" w:hAnsi="Arial" w:cs="Arial"/>
          <w:sz w:val="22"/>
          <w:szCs w:val="22"/>
        </w:rPr>
        <w:t xml:space="preserve"> de </w:t>
      </w:r>
      <w:proofErr w:type="spellStart"/>
      <w:r w:rsidRPr="0042229D">
        <w:rPr>
          <w:rFonts w:ascii="Arial" w:hAnsi="Arial" w:cs="Arial"/>
          <w:sz w:val="22"/>
          <w:szCs w:val="22"/>
        </w:rPr>
        <w:t>systèmes</w:t>
      </w:r>
      <w:proofErr w:type="spellEnd"/>
      <w:r w:rsidRPr="0042229D">
        <w:rPr>
          <w:rFonts w:ascii="Arial" w:hAnsi="Arial" w:cs="Arial"/>
          <w:sz w:val="22"/>
          <w:szCs w:val="22"/>
        </w:rPr>
        <w:t xml:space="preserve"> </w:t>
      </w:r>
      <w:proofErr w:type="spellStart"/>
      <w:r w:rsidRPr="0042229D">
        <w:rPr>
          <w:rFonts w:ascii="Arial" w:hAnsi="Arial" w:cs="Arial"/>
          <w:sz w:val="22"/>
          <w:szCs w:val="22"/>
        </w:rPr>
        <w:t>peuvent</w:t>
      </w:r>
      <w:proofErr w:type="spellEnd"/>
      <w:r w:rsidRPr="0042229D">
        <w:rPr>
          <w:rFonts w:ascii="Arial" w:hAnsi="Arial" w:cs="Arial"/>
          <w:sz w:val="22"/>
          <w:szCs w:val="22"/>
        </w:rPr>
        <w:t xml:space="preserve"> </w:t>
      </w:r>
      <w:proofErr w:type="spellStart"/>
      <w:r w:rsidRPr="0042229D">
        <w:rPr>
          <w:rFonts w:ascii="Arial" w:hAnsi="Arial" w:cs="Arial"/>
          <w:sz w:val="22"/>
          <w:szCs w:val="22"/>
        </w:rPr>
        <w:t>facilement</w:t>
      </w:r>
      <w:proofErr w:type="spellEnd"/>
      <w:r w:rsidRPr="0042229D">
        <w:rPr>
          <w:rFonts w:ascii="Arial" w:hAnsi="Arial" w:cs="Arial"/>
          <w:sz w:val="22"/>
          <w:szCs w:val="22"/>
        </w:rPr>
        <w:t xml:space="preserve"> </w:t>
      </w:r>
      <w:proofErr w:type="spellStart"/>
      <w:r w:rsidRPr="0042229D">
        <w:rPr>
          <w:rFonts w:ascii="Arial" w:hAnsi="Arial" w:cs="Arial"/>
          <w:sz w:val="22"/>
          <w:szCs w:val="22"/>
        </w:rPr>
        <w:t>intégrer</w:t>
      </w:r>
      <w:proofErr w:type="spellEnd"/>
      <w:r w:rsidRPr="0042229D">
        <w:rPr>
          <w:rFonts w:ascii="Arial" w:hAnsi="Arial" w:cs="Arial"/>
          <w:sz w:val="22"/>
          <w:szCs w:val="22"/>
        </w:rPr>
        <w:t xml:space="preserve"> </w:t>
      </w:r>
      <w:proofErr w:type="spellStart"/>
      <w:r w:rsidRPr="0042229D">
        <w:rPr>
          <w:rFonts w:ascii="Arial" w:hAnsi="Arial" w:cs="Arial"/>
          <w:sz w:val="22"/>
          <w:szCs w:val="22"/>
        </w:rPr>
        <w:t>cette</w:t>
      </w:r>
      <w:proofErr w:type="spellEnd"/>
      <w:r w:rsidRPr="0042229D">
        <w:rPr>
          <w:rFonts w:ascii="Arial" w:hAnsi="Arial" w:cs="Arial"/>
          <w:sz w:val="22"/>
          <w:szCs w:val="22"/>
        </w:rPr>
        <w:t xml:space="preserve"> </w:t>
      </w:r>
      <w:proofErr w:type="spellStart"/>
      <w:r w:rsidRPr="0042229D">
        <w:rPr>
          <w:rFonts w:ascii="Arial" w:hAnsi="Arial" w:cs="Arial"/>
          <w:sz w:val="22"/>
          <w:szCs w:val="22"/>
        </w:rPr>
        <w:t>technologie</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w:t>
      </w:r>
      <w:proofErr w:type="spellStart"/>
      <w:r w:rsidRPr="0042229D">
        <w:rPr>
          <w:rFonts w:ascii="Arial" w:hAnsi="Arial" w:cs="Arial"/>
          <w:sz w:val="22"/>
          <w:szCs w:val="22"/>
        </w:rPr>
        <w:t>électronique</w:t>
      </w:r>
      <w:proofErr w:type="spellEnd"/>
      <w:r w:rsidRPr="0042229D">
        <w:rPr>
          <w:rFonts w:ascii="Arial" w:hAnsi="Arial" w:cs="Arial"/>
          <w:sz w:val="22"/>
          <w:szCs w:val="22"/>
        </w:rPr>
        <w:t xml:space="preserve"> pour </w:t>
      </w:r>
      <w:proofErr w:type="spellStart"/>
      <w:r w:rsidRPr="0042229D">
        <w:rPr>
          <w:rFonts w:ascii="Arial" w:hAnsi="Arial" w:cs="Arial"/>
          <w:sz w:val="22"/>
          <w:szCs w:val="22"/>
        </w:rPr>
        <w:t>développer</w:t>
      </w:r>
      <w:proofErr w:type="spellEnd"/>
      <w:r w:rsidRPr="0042229D">
        <w:rPr>
          <w:rFonts w:ascii="Arial" w:hAnsi="Arial" w:cs="Arial"/>
          <w:sz w:val="22"/>
          <w:szCs w:val="22"/>
        </w:rPr>
        <w:t xml:space="preserve"> de </w:t>
      </w:r>
      <w:proofErr w:type="spellStart"/>
      <w:r w:rsidRPr="0042229D">
        <w:rPr>
          <w:rFonts w:ascii="Arial" w:hAnsi="Arial" w:cs="Arial"/>
          <w:sz w:val="22"/>
          <w:szCs w:val="22"/>
        </w:rPr>
        <w:t>nouvelles</w:t>
      </w:r>
      <w:proofErr w:type="spellEnd"/>
      <w:r w:rsidRPr="0042229D">
        <w:rPr>
          <w:rFonts w:ascii="Arial" w:hAnsi="Arial" w:cs="Arial"/>
          <w:sz w:val="22"/>
          <w:szCs w:val="22"/>
        </w:rPr>
        <w:t xml:space="preserve"> machines </w:t>
      </w:r>
      <w:proofErr w:type="gramStart"/>
      <w:r w:rsidRPr="0042229D">
        <w:rPr>
          <w:rFonts w:ascii="Arial" w:hAnsi="Arial" w:cs="Arial"/>
          <w:sz w:val="22"/>
          <w:szCs w:val="22"/>
        </w:rPr>
        <w:t>et</w:t>
      </w:r>
      <w:proofErr w:type="gramEnd"/>
      <w:r w:rsidRPr="0042229D">
        <w:rPr>
          <w:rFonts w:ascii="Arial" w:hAnsi="Arial" w:cs="Arial"/>
          <w:sz w:val="22"/>
          <w:szCs w:val="22"/>
        </w:rPr>
        <w:t xml:space="preserve"> de nouveaux </w:t>
      </w:r>
      <w:proofErr w:type="spellStart"/>
      <w:r w:rsidRPr="0042229D">
        <w:rPr>
          <w:rFonts w:ascii="Arial" w:hAnsi="Arial" w:cs="Arial"/>
          <w:sz w:val="22"/>
          <w:szCs w:val="22"/>
        </w:rPr>
        <w:t>équipements</w:t>
      </w:r>
      <w:proofErr w:type="spellEnd"/>
      <w:r w:rsidRPr="0042229D">
        <w:rPr>
          <w:rFonts w:ascii="Arial" w:hAnsi="Arial" w:cs="Arial"/>
          <w:sz w:val="22"/>
          <w:szCs w:val="22"/>
        </w:rPr>
        <w:t xml:space="preserve"> beaucoup plus </w:t>
      </w:r>
      <w:proofErr w:type="spellStart"/>
      <w:r w:rsidRPr="0042229D">
        <w:rPr>
          <w:rFonts w:ascii="Arial" w:hAnsi="Arial" w:cs="Arial"/>
          <w:sz w:val="22"/>
          <w:szCs w:val="22"/>
        </w:rPr>
        <w:t>rapidement</w:t>
      </w:r>
      <w:proofErr w:type="spellEnd"/>
      <w:r w:rsidRPr="0042229D">
        <w:rPr>
          <w:rFonts w:ascii="Arial" w:hAnsi="Arial" w:cs="Arial"/>
          <w:sz w:val="22"/>
          <w:szCs w:val="22"/>
        </w:rPr>
        <w:t xml:space="preserve">. La livraison </w:t>
      </w:r>
      <w:proofErr w:type="spellStart"/>
      <w:r w:rsidRPr="0042229D">
        <w:rPr>
          <w:rFonts w:ascii="Arial" w:hAnsi="Arial" w:cs="Arial"/>
          <w:sz w:val="22"/>
          <w:szCs w:val="22"/>
        </w:rPr>
        <w:t>dès</w:t>
      </w:r>
      <w:proofErr w:type="spellEnd"/>
      <w:r w:rsidRPr="0042229D">
        <w:rPr>
          <w:rFonts w:ascii="Arial" w:hAnsi="Arial" w:cs="Arial"/>
          <w:sz w:val="22"/>
          <w:szCs w:val="22"/>
        </w:rPr>
        <w:t xml:space="preserve"> le </w:t>
      </w:r>
      <w:proofErr w:type="spellStart"/>
      <w:r w:rsidRPr="0042229D">
        <w:rPr>
          <w:rFonts w:ascii="Arial" w:hAnsi="Arial" w:cs="Arial"/>
          <w:sz w:val="22"/>
          <w:szCs w:val="22"/>
        </w:rPr>
        <w:t>lendemain</w:t>
      </w:r>
      <w:proofErr w:type="spellEnd"/>
      <w:r w:rsidRPr="0042229D">
        <w:rPr>
          <w:rFonts w:ascii="Arial" w:hAnsi="Arial" w:cs="Arial"/>
          <w:sz w:val="22"/>
          <w:szCs w:val="22"/>
        </w:rPr>
        <w:t xml:space="preserve"> </w:t>
      </w:r>
      <w:proofErr w:type="spellStart"/>
      <w:r w:rsidRPr="0042229D">
        <w:rPr>
          <w:rFonts w:ascii="Arial" w:hAnsi="Arial" w:cs="Arial"/>
          <w:sz w:val="22"/>
          <w:szCs w:val="22"/>
        </w:rPr>
        <w:t>dans</w:t>
      </w:r>
      <w:proofErr w:type="spellEnd"/>
      <w:r w:rsidRPr="0042229D">
        <w:rPr>
          <w:rFonts w:ascii="Arial" w:hAnsi="Arial" w:cs="Arial"/>
          <w:sz w:val="22"/>
          <w:szCs w:val="22"/>
        </w:rPr>
        <w:t xml:space="preserve"> </w:t>
      </w:r>
      <w:proofErr w:type="spellStart"/>
      <w:r w:rsidRPr="0042229D">
        <w:rPr>
          <w:rFonts w:ascii="Arial" w:hAnsi="Arial" w:cs="Arial"/>
          <w:sz w:val="22"/>
          <w:szCs w:val="22"/>
        </w:rPr>
        <w:t>toute</w:t>
      </w:r>
      <w:proofErr w:type="spellEnd"/>
      <w:r w:rsidRPr="0042229D">
        <w:rPr>
          <w:rFonts w:ascii="Arial" w:hAnsi="Arial" w:cs="Arial"/>
          <w:sz w:val="22"/>
          <w:szCs w:val="22"/>
        </w:rPr>
        <w:t xml:space="preserve"> </w:t>
      </w:r>
      <w:proofErr w:type="spellStart"/>
      <w:r w:rsidRPr="0042229D">
        <w:rPr>
          <w:rFonts w:ascii="Arial" w:hAnsi="Arial" w:cs="Arial"/>
          <w:sz w:val="22"/>
          <w:szCs w:val="22"/>
        </w:rPr>
        <w:t>l’Europe</w:t>
      </w:r>
      <w:proofErr w:type="spellEnd"/>
      <w:r w:rsidRPr="0042229D">
        <w:rPr>
          <w:rFonts w:ascii="Arial" w:hAnsi="Arial" w:cs="Arial"/>
          <w:sz w:val="22"/>
          <w:szCs w:val="22"/>
        </w:rPr>
        <w:t xml:space="preserve"> sera </w:t>
      </w:r>
      <w:proofErr w:type="gramStart"/>
      <w:r w:rsidRPr="0042229D">
        <w:rPr>
          <w:rFonts w:ascii="Arial" w:hAnsi="Arial" w:cs="Arial"/>
          <w:sz w:val="22"/>
          <w:szCs w:val="22"/>
        </w:rPr>
        <w:t>un</w:t>
      </w:r>
      <w:proofErr w:type="gramEnd"/>
      <w:r w:rsidRPr="0042229D">
        <w:rPr>
          <w:rFonts w:ascii="Arial" w:hAnsi="Arial" w:cs="Arial"/>
          <w:sz w:val="22"/>
          <w:szCs w:val="22"/>
        </w:rPr>
        <w:t xml:space="preserve"> </w:t>
      </w:r>
      <w:proofErr w:type="spellStart"/>
      <w:r w:rsidRPr="0042229D">
        <w:rPr>
          <w:rFonts w:ascii="Arial" w:hAnsi="Arial" w:cs="Arial"/>
          <w:sz w:val="22"/>
          <w:szCs w:val="22"/>
        </w:rPr>
        <w:t>avantage</w:t>
      </w:r>
      <w:proofErr w:type="spellEnd"/>
      <w:r w:rsidRPr="0042229D">
        <w:rPr>
          <w:rFonts w:ascii="Arial" w:hAnsi="Arial" w:cs="Arial"/>
          <w:sz w:val="22"/>
          <w:szCs w:val="22"/>
        </w:rPr>
        <w:t xml:space="preserve"> pour les </w:t>
      </w:r>
      <w:proofErr w:type="spellStart"/>
      <w:r w:rsidRPr="0042229D">
        <w:rPr>
          <w:rFonts w:ascii="Arial" w:hAnsi="Arial" w:cs="Arial"/>
          <w:sz w:val="22"/>
          <w:szCs w:val="22"/>
        </w:rPr>
        <w:t>ingénieurs</w:t>
      </w:r>
      <w:proofErr w:type="spellEnd"/>
      <w:r w:rsidRPr="0042229D">
        <w:rPr>
          <w:rFonts w:ascii="Arial" w:hAnsi="Arial" w:cs="Arial"/>
          <w:sz w:val="22"/>
          <w:szCs w:val="22"/>
        </w:rPr>
        <w:t xml:space="preserve"> </w:t>
      </w:r>
      <w:proofErr w:type="spellStart"/>
      <w:r w:rsidRPr="0042229D">
        <w:rPr>
          <w:rFonts w:ascii="Arial" w:hAnsi="Arial" w:cs="Arial"/>
          <w:sz w:val="22"/>
          <w:szCs w:val="22"/>
        </w:rPr>
        <w:t>effectuant</w:t>
      </w:r>
      <w:proofErr w:type="spellEnd"/>
      <w:r w:rsidRPr="0042229D">
        <w:rPr>
          <w:rFonts w:ascii="Arial" w:hAnsi="Arial" w:cs="Arial"/>
          <w:sz w:val="22"/>
          <w:szCs w:val="22"/>
        </w:rPr>
        <w:t xml:space="preserve"> des </w:t>
      </w:r>
      <w:proofErr w:type="spellStart"/>
      <w:r w:rsidRPr="0042229D">
        <w:rPr>
          <w:rFonts w:ascii="Arial" w:hAnsi="Arial" w:cs="Arial"/>
          <w:sz w:val="22"/>
          <w:szCs w:val="22"/>
        </w:rPr>
        <w:t>opérations</w:t>
      </w:r>
      <w:proofErr w:type="spellEnd"/>
      <w:r w:rsidRPr="0042229D">
        <w:rPr>
          <w:rFonts w:ascii="Arial" w:hAnsi="Arial" w:cs="Arial"/>
          <w:sz w:val="22"/>
          <w:szCs w:val="22"/>
        </w:rPr>
        <w:t xml:space="preserve"> de maintenance et de </w:t>
      </w:r>
      <w:proofErr w:type="spellStart"/>
      <w:r w:rsidRPr="0042229D">
        <w:rPr>
          <w:rFonts w:ascii="Arial" w:hAnsi="Arial" w:cs="Arial"/>
          <w:sz w:val="22"/>
          <w:szCs w:val="22"/>
        </w:rPr>
        <w:t>réparation</w:t>
      </w:r>
      <w:proofErr w:type="spellEnd"/>
      <w:r w:rsidRPr="0042229D">
        <w:rPr>
          <w:rFonts w:ascii="Arial" w:hAnsi="Arial" w:cs="Arial"/>
          <w:sz w:val="22"/>
          <w:szCs w:val="22"/>
        </w:rPr>
        <w:t xml:space="preserve"> critiques. </w:t>
      </w:r>
      <w:proofErr w:type="spellStart"/>
      <w:proofErr w:type="gramStart"/>
      <w:r w:rsidRPr="0042229D">
        <w:rPr>
          <w:rFonts w:ascii="Arial" w:hAnsi="Arial" w:cs="Arial"/>
          <w:sz w:val="22"/>
          <w:szCs w:val="22"/>
        </w:rPr>
        <w:t>Ils</w:t>
      </w:r>
      <w:proofErr w:type="spellEnd"/>
      <w:proofErr w:type="gramEnd"/>
      <w:r w:rsidRPr="0042229D">
        <w:rPr>
          <w:rFonts w:ascii="Arial" w:hAnsi="Arial" w:cs="Arial"/>
          <w:sz w:val="22"/>
          <w:szCs w:val="22"/>
        </w:rPr>
        <w:t xml:space="preserve"> </w:t>
      </w:r>
      <w:proofErr w:type="spellStart"/>
      <w:r w:rsidRPr="0042229D">
        <w:rPr>
          <w:rFonts w:ascii="Arial" w:hAnsi="Arial" w:cs="Arial"/>
          <w:sz w:val="22"/>
          <w:szCs w:val="22"/>
        </w:rPr>
        <w:t>pourront</w:t>
      </w:r>
      <w:proofErr w:type="spellEnd"/>
      <w:r w:rsidRPr="0042229D">
        <w:rPr>
          <w:rFonts w:ascii="Arial" w:hAnsi="Arial" w:cs="Arial"/>
          <w:sz w:val="22"/>
          <w:szCs w:val="22"/>
        </w:rPr>
        <w:t xml:space="preserve"> </w:t>
      </w:r>
      <w:proofErr w:type="spellStart"/>
      <w:r w:rsidRPr="0042229D">
        <w:rPr>
          <w:rFonts w:ascii="Arial" w:hAnsi="Arial" w:cs="Arial"/>
          <w:sz w:val="22"/>
          <w:szCs w:val="22"/>
        </w:rPr>
        <w:t>ainsi</w:t>
      </w:r>
      <w:proofErr w:type="spellEnd"/>
      <w:r w:rsidRPr="0042229D">
        <w:rPr>
          <w:rFonts w:ascii="Arial" w:hAnsi="Arial" w:cs="Arial"/>
          <w:sz w:val="22"/>
          <w:szCs w:val="22"/>
        </w:rPr>
        <w:t xml:space="preserve"> </w:t>
      </w:r>
      <w:proofErr w:type="spellStart"/>
      <w:r w:rsidRPr="0042229D">
        <w:rPr>
          <w:rFonts w:ascii="Arial" w:hAnsi="Arial" w:cs="Arial"/>
          <w:sz w:val="22"/>
          <w:szCs w:val="22"/>
        </w:rPr>
        <w:t>réaliser</w:t>
      </w:r>
      <w:proofErr w:type="spellEnd"/>
      <w:r w:rsidRPr="0042229D">
        <w:rPr>
          <w:rFonts w:ascii="Arial" w:hAnsi="Arial" w:cs="Arial"/>
          <w:sz w:val="22"/>
          <w:szCs w:val="22"/>
        </w:rPr>
        <w:t xml:space="preserve"> les </w:t>
      </w:r>
      <w:proofErr w:type="spellStart"/>
      <w:r w:rsidRPr="0042229D">
        <w:rPr>
          <w:rFonts w:ascii="Arial" w:hAnsi="Arial" w:cs="Arial"/>
          <w:sz w:val="22"/>
          <w:szCs w:val="22"/>
        </w:rPr>
        <w:t>travaux</w:t>
      </w:r>
      <w:proofErr w:type="spellEnd"/>
      <w:r w:rsidRPr="0042229D">
        <w:rPr>
          <w:rFonts w:ascii="Arial" w:hAnsi="Arial" w:cs="Arial"/>
          <w:sz w:val="22"/>
          <w:szCs w:val="22"/>
        </w:rPr>
        <w:t xml:space="preserve"> </w:t>
      </w:r>
      <w:proofErr w:type="spellStart"/>
      <w:r w:rsidRPr="0042229D">
        <w:rPr>
          <w:rFonts w:ascii="Arial" w:hAnsi="Arial" w:cs="Arial"/>
          <w:sz w:val="22"/>
          <w:szCs w:val="22"/>
        </w:rPr>
        <w:t>en</w:t>
      </w:r>
      <w:proofErr w:type="spellEnd"/>
      <w:r w:rsidRPr="0042229D">
        <w:rPr>
          <w:rFonts w:ascii="Arial" w:hAnsi="Arial" w:cs="Arial"/>
          <w:sz w:val="22"/>
          <w:szCs w:val="22"/>
        </w:rPr>
        <w:t xml:space="preserve"> </w:t>
      </w:r>
      <w:proofErr w:type="spellStart"/>
      <w:r w:rsidRPr="0042229D">
        <w:rPr>
          <w:rFonts w:ascii="Arial" w:hAnsi="Arial" w:cs="Arial"/>
          <w:sz w:val="22"/>
          <w:szCs w:val="22"/>
        </w:rPr>
        <w:t>réduisant</w:t>
      </w:r>
      <w:proofErr w:type="spellEnd"/>
      <w:r w:rsidRPr="0042229D">
        <w:rPr>
          <w:rFonts w:ascii="Arial" w:hAnsi="Arial" w:cs="Arial"/>
          <w:sz w:val="22"/>
          <w:szCs w:val="22"/>
        </w:rPr>
        <w:t xml:space="preserve"> les temps </w:t>
      </w:r>
      <w:proofErr w:type="spellStart"/>
      <w:r w:rsidRPr="0042229D">
        <w:rPr>
          <w:rFonts w:ascii="Arial" w:hAnsi="Arial" w:cs="Arial"/>
          <w:sz w:val="22"/>
          <w:szCs w:val="22"/>
        </w:rPr>
        <w:t>d’arrêt</w:t>
      </w:r>
      <w:proofErr w:type="spellEnd"/>
      <w:r w:rsidRPr="0042229D">
        <w:rPr>
          <w:rFonts w:ascii="Arial" w:hAnsi="Arial" w:cs="Arial"/>
          <w:sz w:val="22"/>
          <w:szCs w:val="22"/>
        </w:rPr>
        <w:t xml:space="preserve"> et les </w:t>
      </w:r>
      <w:proofErr w:type="spellStart"/>
      <w:r w:rsidRPr="0042229D">
        <w:rPr>
          <w:rFonts w:ascii="Arial" w:hAnsi="Arial" w:cs="Arial"/>
          <w:sz w:val="22"/>
          <w:szCs w:val="22"/>
        </w:rPr>
        <w:t>pertes</w:t>
      </w:r>
      <w:proofErr w:type="spellEnd"/>
      <w:r w:rsidRPr="0042229D">
        <w:rPr>
          <w:rFonts w:ascii="Arial" w:hAnsi="Arial" w:cs="Arial"/>
          <w:sz w:val="22"/>
          <w:szCs w:val="22"/>
        </w:rPr>
        <w:t xml:space="preserve"> de production.</w:t>
      </w:r>
    </w:p>
    <w:p w:rsidR="0042229D" w:rsidRPr="0042229D" w:rsidRDefault="0042229D" w:rsidP="0042229D">
      <w:pPr>
        <w:spacing w:beforeLines="20" w:before="48" w:afterLines="20" w:after="48"/>
        <w:ind w:right="44"/>
        <w:jc w:val="both"/>
        <w:rPr>
          <w:rFonts w:ascii="Arial" w:hAnsi="Arial" w:cs="Arial"/>
          <w:sz w:val="22"/>
          <w:szCs w:val="22"/>
        </w:rPr>
      </w:pPr>
    </w:p>
    <w:p w:rsidR="0042229D" w:rsidRPr="0042229D" w:rsidRDefault="0042229D" w:rsidP="0042229D">
      <w:p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Les </w:t>
      </w:r>
      <w:proofErr w:type="spellStart"/>
      <w:r w:rsidRPr="0042229D">
        <w:rPr>
          <w:rFonts w:ascii="Arial" w:hAnsi="Arial" w:cs="Arial"/>
          <w:sz w:val="22"/>
          <w:szCs w:val="22"/>
        </w:rPr>
        <w:t>variateurs</w:t>
      </w:r>
      <w:proofErr w:type="spellEnd"/>
      <w:r w:rsidRPr="0042229D">
        <w:rPr>
          <w:rFonts w:ascii="Arial" w:hAnsi="Arial" w:cs="Arial"/>
          <w:sz w:val="22"/>
          <w:szCs w:val="22"/>
        </w:rPr>
        <w:t xml:space="preserve"> de </w:t>
      </w:r>
      <w:proofErr w:type="spellStart"/>
      <w:r w:rsidRPr="0042229D">
        <w:rPr>
          <w:rFonts w:ascii="Arial" w:hAnsi="Arial" w:cs="Arial"/>
          <w:sz w:val="22"/>
          <w:szCs w:val="22"/>
        </w:rPr>
        <w:t>vitesse</w:t>
      </w:r>
      <w:proofErr w:type="spellEnd"/>
      <w:r w:rsidRPr="0042229D">
        <w:rPr>
          <w:rFonts w:ascii="Arial" w:hAnsi="Arial" w:cs="Arial"/>
          <w:sz w:val="22"/>
          <w:szCs w:val="22"/>
        </w:rPr>
        <w:t xml:space="preserve">, les PLC </w:t>
      </w:r>
      <w:proofErr w:type="gramStart"/>
      <w:r w:rsidRPr="0042229D">
        <w:rPr>
          <w:rFonts w:ascii="Arial" w:hAnsi="Arial" w:cs="Arial"/>
          <w:sz w:val="22"/>
          <w:szCs w:val="22"/>
        </w:rPr>
        <w:t>et</w:t>
      </w:r>
      <w:proofErr w:type="gramEnd"/>
      <w:r w:rsidRPr="0042229D">
        <w:rPr>
          <w:rFonts w:ascii="Arial" w:hAnsi="Arial" w:cs="Arial"/>
          <w:sz w:val="22"/>
          <w:szCs w:val="22"/>
        </w:rPr>
        <w:t xml:space="preserve"> les IHM de Mitsubishi Electric </w:t>
      </w:r>
      <w:proofErr w:type="spellStart"/>
      <w:r w:rsidRPr="0042229D">
        <w:rPr>
          <w:rFonts w:ascii="Arial" w:hAnsi="Arial" w:cs="Arial"/>
          <w:sz w:val="22"/>
          <w:szCs w:val="22"/>
        </w:rPr>
        <w:t>complètent</w:t>
      </w:r>
      <w:proofErr w:type="spellEnd"/>
      <w:r w:rsidRPr="0042229D">
        <w:rPr>
          <w:rFonts w:ascii="Arial" w:hAnsi="Arial" w:cs="Arial"/>
          <w:sz w:val="22"/>
          <w:szCs w:val="22"/>
        </w:rPr>
        <w:t xml:space="preserve"> le </w:t>
      </w:r>
      <w:proofErr w:type="spellStart"/>
      <w:r w:rsidRPr="0042229D">
        <w:rPr>
          <w:rFonts w:ascii="Arial" w:hAnsi="Arial" w:cs="Arial"/>
          <w:sz w:val="22"/>
          <w:szCs w:val="22"/>
        </w:rPr>
        <w:t>portefeuille</w:t>
      </w:r>
      <w:proofErr w:type="spellEnd"/>
      <w:r w:rsidRPr="0042229D">
        <w:rPr>
          <w:rFonts w:ascii="Arial" w:hAnsi="Arial" w:cs="Arial"/>
          <w:sz w:val="22"/>
          <w:szCs w:val="22"/>
        </w:rPr>
        <w:t xml:space="preserve"> </w:t>
      </w:r>
      <w:proofErr w:type="spellStart"/>
      <w:r w:rsidRPr="0042229D">
        <w:rPr>
          <w:rFonts w:ascii="Arial" w:hAnsi="Arial" w:cs="Arial"/>
          <w:sz w:val="22"/>
          <w:szCs w:val="22"/>
        </w:rPr>
        <w:t>existant</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w:t>
      </w:r>
      <w:proofErr w:type="spellStart"/>
      <w:r w:rsidRPr="0042229D">
        <w:rPr>
          <w:rFonts w:ascii="Arial" w:hAnsi="Arial" w:cs="Arial"/>
          <w:sz w:val="22"/>
          <w:szCs w:val="22"/>
        </w:rPr>
        <w:t>industrielle</w:t>
      </w:r>
      <w:proofErr w:type="spellEnd"/>
      <w:r w:rsidRPr="0042229D">
        <w:rPr>
          <w:rFonts w:ascii="Arial" w:hAnsi="Arial" w:cs="Arial"/>
          <w:sz w:val="22"/>
          <w:szCs w:val="22"/>
        </w:rPr>
        <w:t xml:space="preserve"> et de </w:t>
      </w:r>
      <w:proofErr w:type="spellStart"/>
      <w:r w:rsidRPr="0042229D">
        <w:rPr>
          <w:rFonts w:ascii="Arial" w:hAnsi="Arial" w:cs="Arial"/>
          <w:sz w:val="22"/>
          <w:szCs w:val="22"/>
        </w:rPr>
        <w:t>contrôle</w:t>
      </w:r>
      <w:proofErr w:type="spellEnd"/>
      <w:r w:rsidRPr="0042229D">
        <w:rPr>
          <w:rFonts w:ascii="Arial" w:hAnsi="Arial" w:cs="Arial"/>
          <w:sz w:val="22"/>
          <w:szCs w:val="22"/>
        </w:rPr>
        <w:t xml:space="preserve"> de </w:t>
      </w:r>
      <w:proofErr w:type="spellStart"/>
      <w:r w:rsidRPr="0042229D">
        <w:rPr>
          <w:rFonts w:ascii="Arial" w:hAnsi="Arial" w:cs="Arial"/>
          <w:sz w:val="22"/>
          <w:szCs w:val="22"/>
        </w:rPr>
        <w:t>processus</w:t>
      </w:r>
      <w:proofErr w:type="spellEnd"/>
      <w:r w:rsidRPr="0042229D">
        <w:rPr>
          <w:rFonts w:ascii="Arial" w:hAnsi="Arial" w:cs="Arial"/>
          <w:sz w:val="22"/>
          <w:szCs w:val="22"/>
        </w:rPr>
        <w:t xml:space="preserve"> de Farnell, </w:t>
      </w:r>
      <w:proofErr w:type="spellStart"/>
      <w:r w:rsidRPr="0042229D">
        <w:rPr>
          <w:rFonts w:ascii="Arial" w:hAnsi="Arial" w:cs="Arial"/>
          <w:sz w:val="22"/>
          <w:szCs w:val="22"/>
        </w:rPr>
        <w:t>apportant</w:t>
      </w:r>
      <w:proofErr w:type="spellEnd"/>
      <w:r w:rsidRPr="0042229D">
        <w:rPr>
          <w:rFonts w:ascii="Arial" w:hAnsi="Arial" w:cs="Arial"/>
          <w:sz w:val="22"/>
          <w:szCs w:val="22"/>
        </w:rPr>
        <w:t xml:space="preserve"> </w:t>
      </w:r>
      <w:proofErr w:type="spellStart"/>
      <w:r w:rsidRPr="0042229D">
        <w:rPr>
          <w:rFonts w:ascii="Arial" w:hAnsi="Arial" w:cs="Arial"/>
          <w:sz w:val="22"/>
          <w:szCs w:val="22"/>
        </w:rPr>
        <w:t>une</w:t>
      </w:r>
      <w:proofErr w:type="spellEnd"/>
      <w:r w:rsidRPr="0042229D">
        <w:rPr>
          <w:rFonts w:ascii="Arial" w:hAnsi="Arial" w:cs="Arial"/>
          <w:sz w:val="22"/>
          <w:szCs w:val="22"/>
        </w:rPr>
        <w:t xml:space="preserve"> </w:t>
      </w:r>
      <w:proofErr w:type="spellStart"/>
      <w:r w:rsidRPr="0042229D">
        <w:rPr>
          <w:rFonts w:ascii="Arial" w:hAnsi="Arial" w:cs="Arial"/>
          <w:sz w:val="22"/>
          <w:szCs w:val="22"/>
        </w:rPr>
        <w:t>productivité</w:t>
      </w:r>
      <w:proofErr w:type="spellEnd"/>
      <w:r w:rsidRPr="0042229D">
        <w:rPr>
          <w:rFonts w:ascii="Arial" w:hAnsi="Arial" w:cs="Arial"/>
          <w:sz w:val="22"/>
          <w:szCs w:val="22"/>
        </w:rPr>
        <w:t xml:space="preserve"> et </w:t>
      </w:r>
      <w:proofErr w:type="spellStart"/>
      <w:r w:rsidRPr="0042229D">
        <w:rPr>
          <w:rFonts w:ascii="Arial" w:hAnsi="Arial" w:cs="Arial"/>
          <w:sz w:val="22"/>
          <w:szCs w:val="22"/>
        </w:rPr>
        <w:t>une</w:t>
      </w:r>
      <w:proofErr w:type="spellEnd"/>
      <w:r w:rsidRPr="0042229D">
        <w:rPr>
          <w:rFonts w:ascii="Arial" w:hAnsi="Arial" w:cs="Arial"/>
          <w:sz w:val="22"/>
          <w:szCs w:val="22"/>
        </w:rPr>
        <w:t xml:space="preserve"> </w:t>
      </w:r>
      <w:proofErr w:type="spellStart"/>
      <w:r w:rsidRPr="0042229D">
        <w:rPr>
          <w:rFonts w:ascii="Arial" w:hAnsi="Arial" w:cs="Arial"/>
          <w:sz w:val="22"/>
          <w:szCs w:val="22"/>
        </w:rPr>
        <w:t>qualité</w:t>
      </w:r>
      <w:proofErr w:type="spellEnd"/>
      <w:r w:rsidRPr="0042229D">
        <w:rPr>
          <w:rFonts w:ascii="Arial" w:hAnsi="Arial" w:cs="Arial"/>
          <w:sz w:val="22"/>
          <w:szCs w:val="22"/>
        </w:rPr>
        <w:t xml:space="preserve"> accrues </w:t>
      </w:r>
      <w:proofErr w:type="spellStart"/>
      <w:r w:rsidRPr="0042229D">
        <w:rPr>
          <w:rFonts w:ascii="Arial" w:hAnsi="Arial" w:cs="Arial"/>
          <w:sz w:val="22"/>
          <w:szCs w:val="22"/>
        </w:rPr>
        <w:t>dans</w:t>
      </w:r>
      <w:proofErr w:type="spellEnd"/>
      <w:r w:rsidRPr="0042229D">
        <w:rPr>
          <w:rFonts w:ascii="Arial" w:hAnsi="Arial" w:cs="Arial"/>
          <w:sz w:val="22"/>
          <w:szCs w:val="22"/>
        </w:rPr>
        <w:t xml:space="preserve"> les </w:t>
      </w:r>
      <w:proofErr w:type="spellStart"/>
      <w:r w:rsidRPr="0042229D">
        <w:rPr>
          <w:rFonts w:ascii="Arial" w:hAnsi="Arial" w:cs="Arial"/>
          <w:sz w:val="22"/>
          <w:szCs w:val="22"/>
        </w:rPr>
        <w:t>usines</w:t>
      </w:r>
      <w:proofErr w:type="spellEnd"/>
      <w:r w:rsidRPr="0042229D">
        <w:rPr>
          <w:rFonts w:ascii="Arial" w:hAnsi="Arial" w:cs="Arial"/>
          <w:sz w:val="22"/>
          <w:szCs w:val="22"/>
        </w:rPr>
        <w:t xml:space="preserve">. </w:t>
      </w:r>
    </w:p>
    <w:p w:rsidR="0042229D" w:rsidRPr="0042229D" w:rsidRDefault="0042229D" w:rsidP="0042229D">
      <w:pPr>
        <w:spacing w:beforeLines="20" w:before="48" w:afterLines="20" w:after="48"/>
        <w:ind w:right="44"/>
        <w:jc w:val="both"/>
        <w:rPr>
          <w:rFonts w:ascii="Arial" w:hAnsi="Arial" w:cs="Arial"/>
          <w:sz w:val="22"/>
          <w:szCs w:val="22"/>
        </w:rPr>
      </w:pPr>
    </w:p>
    <w:p w:rsidR="0042229D" w:rsidRPr="0042229D" w:rsidRDefault="0042229D" w:rsidP="0042229D">
      <w:pPr>
        <w:spacing w:beforeLines="20" w:before="48" w:afterLines="20" w:after="48"/>
        <w:ind w:right="44"/>
        <w:jc w:val="both"/>
        <w:rPr>
          <w:rFonts w:ascii="Arial" w:hAnsi="Arial" w:cs="Arial"/>
          <w:sz w:val="22"/>
          <w:szCs w:val="22"/>
        </w:rPr>
      </w:pPr>
      <w:proofErr w:type="spellStart"/>
      <w:r w:rsidRPr="0042229D">
        <w:rPr>
          <w:rFonts w:ascii="Arial" w:hAnsi="Arial" w:cs="Arial"/>
          <w:sz w:val="22"/>
          <w:szCs w:val="22"/>
        </w:rPr>
        <w:t>Parmi</w:t>
      </w:r>
      <w:proofErr w:type="spellEnd"/>
      <w:r w:rsidRPr="0042229D">
        <w:rPr>
          <w:rFonts w:ascii="Arial" w:hAnsi="Arial" w:cs="Arial"/>
          <w:sz w:val="22"/>
          <w:szCs w:val="22"/>
        </w:rPr>
        <w:t xml:space="preserve"> les </w:t>
      </w:r>
      <w:proofErr w:type="spellStart"/>
      <w:r w:rsidRPr="0042229D">
        <w:rPr>
          <w:rFonts w:ascii="Arial" w:hAnsi="Arial" w:cs="Arial"/>
          <w:sz w:val="22"/>
          <w:szCs w:val="22"/>
        </w:rPr>
        <w:t>produits</w:t>
      </w:r>
      <w:proofErr w:type="spellEnd"/>
      <w:r w:rsidRPr="0042229D">
        <w:rPr>
          <w:rFonts w:ascii="Arial" w:hAnsi="Arial" w:cs="Arial"/>
          <w:sz w:val="22"/>
          <w:szCs w:val="22"/>
        </w:rPr>
        <w:t xml:space="preserve"> Mitsubishi Electric les plus </w:t>
      </w:r>
      <w:proofErr w:type="spellStart"/>
      <w:r w:rsidRPr="0042229D">
        <w:rPr>
          <w:rFonts w:ascii="Arial" w:hAnsi="Arial" w:cs="Arial"/>
          <w:sz w:val="22"/>
          <w:szCs w:val="22"/>
        </w:rPr>
        <w:t>demandés</w:t>
      </w:r>
      <w:proofErr w:type="spellEnd"/>
      <w:r w:rsidRPr="0042229D">
        <w:rPr>
          <w:rFonts w:ascii="Arial" w:hAnsi="Arial" w:cs="Arial"/>
          <w:sz w:val="22"/>
          <w:szCs w:val="22"/>
        </w:rPr>
        <w:t xml:space="preserve"> et </w:t>
      </w:r>
      <w:proofErr w:type="spellStart"/>
      <w:r w:rsidRPr="0042229D">
        <w:rPr>
          <w:rFonts w:ascii="Arial" w:hAnsi="Arial" w:cs="Arial"/>
          <w:sz w:val="22"/>
          <w:szCs w:val="22"/>
        </w:rPr>
        <w:t>désormais</w:t>
      </w:r>
      <w:proofErr w:type="spellEnd"/>
      <w:r w:rsidRPr="0042229D">
        <w:rPr>
          <w:rFonts w:ascii="Arial" w:hAnsi="Arial" w:cs="Arial"/>
          <w:sz w:val="22"/>
          <w:szCs w:val="22"/>
        </w:rPr>
        <w:t xml:space="preserve"> </w:t>
      </w:r>
      <w:proofErr w:type="spellStart"/>
      <w:r w:rsidRPr="0042229D">
        <w:rPr>
          <w:rFonts w:ascii="Arial" w:hAnsi="Arial" w:cs="Arial"/>
          <w:sz w:val="22"/>
          <w:szCs w:val="22"/>
        </w:rPr>
        <w:t>disponibles</w:t>
      </w:r>
      <w:proofErr w:type="spellEnd"/>
      <w:r w:rsidRPr="0042229D">
        <w:rPr>
          <w:rFonts w:ascii="Arial" w:hAnsi="Arial" w:cs="Arial"/>
          <w:sz w:val="22"/>
          <w:szCs w:val="22"/>
        </w:rPr>
        <w:t xml:space="preserve"> </w:t>
      </w:r>
      <w:proofErr w:type="spellStart"/>
      <w:r w:rsidRPr="0042229D">
        <w:rPr>
          <w:rFonts w:ascii="Arial" w:hAnsi="Arial" w:cs="Arial"/>
          <w:sz w:val="22"/>
          <w:szCs w:val="22"/>
        </w:rPr>
        <w:t>auprès</w:t>
      </w:r>
      <w:proofErr w:type="spellEnd"/>
      <w:r w:rsidRPr="0042229D">
        <w:rPr>
          <w:rFonts w:ascii="Arial" w:hAnsi="Arial" w:cs="Arial"/>
          <w:sz w:val="22"/>
          <w:szCs w:val="22"/>
        </w:rPr>
        <w:t xml:space="preserve"> de Farnell, on </w:t>
      </w:r>
      <w:proofErr w:type="spellStart"/>
      <w:r w:rsidRPr="0042229D">
        <w:rPr>
          <w:rFonts w:ascii="Arial" w:hAnsi="Arial" w:cs="Arial"/>
          <w:sz w:val="22"/>
          <w:szCs w:val="22"/>
        </w:rPr>
        <w:t>trouve</w:t>
      </w:r>
      <w:proofErr w:type="spellEnd"/>
      <w:r w:rsidRPr="0042229D">
        <w:rPr>
          <w:rFonts w:ascii="Arial" w:hAnsi="Arial" w:cs="Arial"/>
          <w:sz w:val="22"/>
          <w:szCs w:val="22"/>
        </w:rPr>
        <w:t xml:space="preserve"> les </w:t>
      </w:r>
      <w:proofErr w:type="spellStart"/>
      <w:proofErr w:type="gramStart"/>
      <w:r w:rsidRPr="0042229D">
        <w:rPr>
          <w:rFonts w:ascii="Arial" w:hAnsi="Arial" w:cs="Arial"/>
          <w:sz w:val="22"/>
          <w:szCs w:val="22"/>
        </w:rPr>
        <w:t>suivants</w:t>
      </w:r>
      <w:proofErr w:type="spellEnd"/>
      <w:r w:rsidRPr="0042229D">
        <w:rPr>
          <w:rFonts w:ascii="Arial" w:hAnsi="Arial" w:cs="Arial"/>
          <w:sz w:val="22"/>
          <w:szCs w:val="22"/>
        </w:rPr>
        <w:t> :</w:t>
      </w:r>
      <w:proofErr w:type="gramEnd"/>
    </w:p>
    <w:p w:rsidR="0042229D" w:rsidRPr="0042229D" w:rsidRDefault="0042229D" w:rsidP="0042229D">
      <w:p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 </w:t>
      </w:r>
    </w:p>
    <w:p w:rsidR="0042229D" w:rsidRPr="0042229D" w:rsidRDefault="0042229D" w:rsidP="0042229D">
      <w:pPr>
        <w:pStyle w:val="ListParagraph"/>
        <w:numPr>
          <w:ilvl w:val="0"/>
          <w:numId w:val="1"/>
        </w:numPr>
        <w:spacing w:beforeLines="20" w:before="48" w:afterLines="20" w:after="48"/>
        <w:ind w:right="44"/>
        <w:jc w:val="both"/>
        <w:rPr>
          <w:rFonts w:ascii="Arial" w:hAnsi="Arial" w:cs="Arial"/>
          <w:sz w:val="22"/>
          <w:szCs w:val="22"/>
        </w:rPr>
      </w:pPr>
      <w:r w:rsidRPr="0042229D">
        <w:rPr>
          <w:rFonts w:ascii="Arial" w:hAnsi="Arial" w:cs="Arial"/>
          <w:b/>
          <w:bCs/>
          <w:sz w:val="22"/>
          <w:szCs w:val="22"/>
        </w:rPr>
        <w:t xml:space="preserve">Variateurs de vitesse : </w:t>
      </w:r>
      <w:r w:rsidRPr="0042229D">
        <w:rPr>
          <w:rFonts w:ascii="Arial" w:hAnsi="Arial" w:cs="Arial"/>
          <w:sz w:val="22"/>
          <w:szCs w:val="22"/>
        </w:rPr>
        <w:t>La gamme de variateurs de vitesse compacts, flexibles, polyvalents et économiques de Mitsubishi Electric est conçue pour une durée de vie de plus de 10 ans et intègre de nombreuses caractéristiques de sécurité.</w:t>
      </w:r>
    </w:p>
    <w:p w:rsidR="0042229D" w:rsidRPr="0042229D" w:rsidRDefault="0042229D" w:rsidP="0042229D">
      <w:pPr>
        <w:pStyle w:val="ListParagraph"/>
        <w:numPr>
          <w:ilvl w:val="1"/>
          <w:numId w:val="1"/>
        </w:num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Le </w:t>
      </w:r>
      <w:hyperlink r:id="rId8" w:history="1">
        <w:r w:rsidRPr="0042229D">
          <w:rPr>
            <w:rStyle w:val="Hyperlink"/>
            <w:rFonts w:ascii="Arial" w:hAnsi="Arial" w:cs="Arial"/>
            <w:b/>
            <w:bCs/>
            <w:sz w:val="22"/>
            <w:szCs w:val="22"/>
          </w:rPr>
          <w:t>convertisseur d</w:t>
        </w:r>
        <w:r w:rsidRPr="0042229D">
          <w:rPr>
            <w:rStyle w:val="Hyperlink"/>
            <w:rFonts w:ascii="Arial" w:hAnsi="Arial" w:cs="Arial"/>
            <w:b/>
            <w:bCs/>
            <w:sz w:val="22"/>
            <w:szCs w:val="22"/>
          </w:rPr>
          <w:t>e</w:t>
        </w:r>
        <w:r w:rsidRPr="0042229D">
          <w:rPr>
            <w:rStyle w:val="Hyperlink"/>
            <w:rFonts w:ascii="Arial" w:hAnsi="Arial" w:cs="Arial"/>
            <w:b/>
            <w:bCs/>
            <w:sz w:val="22"/>
            <w:szCs w:val="22"/>
          </w:rPr>
          <w:t xml:space="preserve"> f</w:t>
        </w:r>
        <w:r w:rsidRPr="0042229D">
          <w:rPr>
            <w:rStyle w:val="Hyperlink"/>
            <w:rFonts w:ascii="Arial" w:hAnsi="Arial" w:cs="Arial"/>
            <w:b/>
            <w:bCs/>
            <w:sz w:val="22"/>
            <w:szCs w:val="22"/>
          </w:rPr>
          <w:t>r</w:t>
        </w:r>
        <w:r w:rsidRPr="0042229D">
          <w:rPr>
            <w:rStyle w:val="Hyperlink"/>
            <w:rFonts w:ascii="Arial" w:hAnsi="Arial" w:cs="Arial"/>
            <w:b/>
            <w:bCs/>
            <w:sz w:val="22"/>
            <w:szCs w:val="22"/>
          </w:rPr>
          <w:t>équence FR-D700</w:t>
        </w:r>
      </w:hyperlink>
      <w:r w:rsidRPr="0042229D">
        <w:rPr>
          <w:rFonts w:ascii="Arial" w:hAnsi="Arial" w:cs="Arial"/>
          <w:sz w:val="22"/>
          <w:szCs w:val="22"/>
        </w:rPr>
        <w:t xml:space="preserve"> est une solution de commande micro compacte offrant un démarrage simple et rapide, des économies d’énergie accrues grâce à sa fonction de contrôle optimal de l’excitation (COE) et une capacité de surcharge élevée de 200 %. Les applications typiques incluent les entraînements d’alimentation et de convoyeur, les outils correspondants ou les commandes de grille et de porte.   </w:t>
      </w:r>
    </w:p>
    <w:p w:rsidR="0042229D" w:rsidRPr="0042229D" w:rsidRDefault="0042229D" w:rsidP="0042229D">
      <w:pPr>
        <w:pStyle w:val="ListParagraph"/>
        <w:numPr>
          <w:ilvl w:val="1"/>
          <w:numId w:val="1"/>
        </w:num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Le </w:t>
      </w:r>
      <w:hyperlink r:id="rId9" w:history="1">
        <w:r w:rsidRPr="0042229D">
          <w:rPr>
            <w:rStyle w:val="Hyperlink"/>
            <w:rFonts w:ascii="Arial" w:hAnsi="Arial" w:cs="Arial"/>
            <w:b/>
            <w:bCs/>
            <w:sz w:val="22"/>
            <w:szCs w:val="22"/>
          </w:rPr>
          <w:t>variateur de fré</w:t>
        </w:r>
        <w:r w:rsidRPr="0042229D">
          <w:rPr>
            <w:rStyle w:val="Hyperlink"/>
            <w:rFonts w:ascii="Arial" w:hAnsi="Arial" w:cs="Arial"/>
            <w:b/>
            <w:bCs/>
            <w:sz w:val="22"/>
            <w:szCs w:val="22"/>
          </w:rPr>
          <w:t>q</w:t>
        </w:r>
        <w:r w:rsidRPr="0042229D">
          <w:rPr>
            <w:rStyle w:val="Hyperlink"/>
            <w:rFonts w:ascii="Arial" w:hAnsi="Arial" w:cs="Arial"/>
            <w:b/>
            <w:bCs/>
            <w:sz w:val="22"/>
            <w:szCs w:val="22"/>
          </w:rPr>
          <w:t>u</w:t>
        </w:r>
        <w:r w:rsidRPr="0042229D">
          <w:rPr>
            <w:rStyle w:val="Hyperlink"/>
            <w:rFonts w:ascii="Arial" w:hAnsi="Arial" w:cs="Arial"/>
            <w:b/>
            <w:bCs/>
            <w:sz w:val="22"/>
            <w:szCs w:val="22"/>
          </w:rPr>
          <w:t>ence FR-E700 SC</w:t>
        </w:r>
      </w:hyperlink>
      <w:r w:rsidRPr="0042229D">
        <w:rPr>
          <w:rFonts w:ascii="Arial" w:hAnsi="Arial" w:cs="Arial"/>
          <w:sz w:val="22"/>
          <w:szCs w:val="22"/>
        </w:rPr>
        <w:t xml:space="preserve"> est une solution d’entraînement compacte et extensible dont l’installation est simple et rapide. Il est extrêmement convivial et dispose de nombreuses options de communication. Il s’agit d’une solution économique et hautement polyvalente pour une large gamme </w:t>
      </w:r>
      <w:r w:rsidRPr="0042229D">
        <w:rPr>
          <w:rFonts w:ascii="Arial" w:hAnsi="Arial" w:cs="Arial"/>
          <w:sz w:val="22"/>
          <w:szCs w:val="22"/>
        </w:rPr>
        <w:lastRenderedPageBreak/>
        <w:t>d’applications, des machines textiles aux systèmes de portes et de grilles, en passant par les systèmes de manutention.</w:t>
      </w:r>
    </w:p>
    <w:p w:rsidR="0042229D" w:rsidRPr="0042229D" w:rsidRDefault="0042229D" w:rsidP="0042229D">
      <w:pPr>
        <w:spacing w:beforeLines="20" w:before="48" w:afterLines="20" w:after="48"/>
        <w:ind w:right="44"/>
        <w:jc w:val="both"/>
        <w:rPr>
          <w:rFonts w:ascii="Arial" w:hAnsi="Arial" w:cs="Arial"/>
          <w:b/>
          <w:bCs/>
          <w:sz w:val="22"/>
          <w:szCs w:val="22"/>
        </w:rPr>
      </w:pPr>
    </w:p>
    <w:p w:rsidR="0042229D" w:rsidRPr="0042229D" w:rsidRDefault="0042229D" w:rsidP="0042229D">
      <w:pPr>
        <w:pStyle w:val="ListParagraph"/>
        <w:numPr>
          <w:ilvl w:val="0"/>
          <w:numId w:val="1"/>
        </w:numPr>
        <w:spacing w:beforeLines="20" w:before="48" w:afterLines="20" w:after="48"/>
        <w:ind w:right="44"/>
        <w:jc w:val="both"/>
        <w:rPr>
          <w:rFonts w:ascii="Arial" w:hAnsi="Arial" w:cs="Arial"/>
          <w:sz w:val="22"/>
          <w:szCs w:val="22"/>
        </w:rPr>
      </w:pPr>
      <w:r w:rsidRPr="0042229D">
        <w:rPr>
          <w:rFonts w:ascii="Arial" w:hAnsi="Arial" w:cs="Arial"/>
          <w:b/>
          <w:bCs/>
          <w:sz w:val="22"/>
          <w:szCs w:val="22"/>
        </w:rPr>
        <w:t xml:space="preserve">IHM : </w:t>
      </w:r>
      <w:r w:rsidRPr="0042229D">
        <w:rPr>
          <w:rFonts w:ascii="Arial" w:hAnsi="Arial" w:cs="Arial"/>
          <w:sz w:val="22"/>
          <w:szCs w:val="22"/>
        </w:rPr>
        <w:t xml:space="preserve">Les IHM de Mitsubishi Electric sont dotées de fonctionnalités avancées, permettant aux utilisateurs de contrôler des dispositifs d’automatisation industrielle à l’aide d’écrans graphiques tactiles.  </w:t>
      </w:r>
    </w:p>
    <w:p w:rsidR="0042229D" w:rsidRPr="0042229D" w:rsidRDefault="0042229D" w:rsidP="0042229D">
      <w:pPr>
        <w:pStyle w:val="ListParagraph"/>
        <w:numPr>
          <w:ilvl w:val="1"/>
          <w:numId w:val="1"/>
        </w:num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La </w:t>
      </w:r>
      <w:hyperlink r:id="rId10" w:history="1">
        <w:r w:rsidRPr="0042229D">
          <w:rPr>
            <w:rStyle w:val="Hyperlink"/>
            <w:rFonts w:ascii="Arial" w:hAnsi="Arial" w:cs="Arial"/>
            <w:b/>
            <w:bCs/>
            <w:sz w:val="22"/>
            <w:szCs w:val="22"/>
          </w:rPr>
          <w:t xml:space="preserve">série </w:t>
        </w:r>
        <w:r w:rsidRPr="0042229D">
          <w:rPr>
            <w:rStyle w:val="Hyperlink"/>
            <w:rFonts w:ascii="Arial" w:hAnsi="Arial" w:cs="Arial"/>
            <w:b/>
            <w:bCs/>
            <w:sz w:val="22"/>
            <w:szCs w:val="22"/>
          </w:rPr>
          <w:t>G</w:t>
        </w:r>
        <w:r w:rsidRPr="0042229D">
          <w:rPr>
            <w:rStyle w:val="Hyperlink"/>
            <w:rFonts w:ascii="Arial" w:hAnsi="Arial" w:cs="Arial"/>
            <w:b/>
            <w:bCs/>
            <w:sz w:val="22"/>
            <w:szCs w:val="22"/>
          </w:rPr>
          <w:t>O</w:t>
        </w:r>
        <w:r w:rsidRPr="0042229D">
          <w:rPr>
            <w:rStyle w:val="Hyperlink"/>
            <w:rFonts w:ascii="Arial" w:hAnsi="Arial" w:cs="Arial"/>
            <w:b/>
            <w:bCs/>
            <w:sz w:val="22"/>
            <w:szCs w:val="22"/>
          </w:rPr>
          <w:t>T</w:t>
        </w:r>
        <w:r w:rsidRPr="0042229D">
          <w:rPr>
            <w:rStyle w:val="Hyperlink"/>
            <w:rFonts w:ascii="Arial" w:hAnsi="Arial" w:cs="Arial"/>
            <w:b/>
            <w:bCs/>
            <w:sz w:val="22"/>
            <w:szCs w:val="22"/>
          </w:rPr>
          <w:t>2000</w:t>
        </w:r>
      </w:hyperlink>
      <w:r w:rsidRPr="0042229D">
        <w:rPr>
          <w:rFonts w:ascii="Arial" w:hAnsi="Arial" w:cs="Arial"/>
          <w:sz w:val="22"/>
          <w:szCs w:val="22"/>
        </w:rPr>
        <w:t xml:space="preserve"> offre des gestes à l’aide de plusieurs touches pour une utilisation intuitive. Vous pouvez agrandir les objets, les faire défiler ou les parcourir, et les opérations critiques peuvent être contrôlées en désignant deux points de contact. Les modèles de la série sont disponibles avec une gamme de tailles d’écran allant de 3,8 pouces à 15 pouces.</w:t>
      </w:r>
    </w:p>
    <w:p w:rsidR="0042229D" w:rsidRPr="0042229D" w:rsidRDefault="0042229D" w:rsidP="0042229D">
      <w:pPr>
        <w:spacing w:beforeLines="20" w:before="48" w:afterLines="20" w:after="48"/>
        <w:ind w:right="44"/>
        <w:jc w:val="both"/>
        <w:rPr>
          <w:rFonts w:ascii="Arial" w:hAnsi="Arial" w:cs="Arial"/>
          <w:sz w:val="22"/>
          <w:szCs w:val="22"/>
        </w:rPr>
      </w:pPr>
    </w:p>
    <w:p w:rsidR="0042229D" w:rsidRPr="0042229D" w:rsidRDefault="0042229D" w:rsidP="0042229D">
      <w:pPr>
        <w:pStyle w:val="ListParagraph"/>
        <w:numPr>
          <w:ilvl w:val="0"/>
          <w:numId w:val="1"/>
        </w:numPr>
        <w:spacing w:beforeLines="20" w:before="48" w:afterLines="20" w:after="48"/>
        <w:ind w:right="44"/>
        <w:jc w:val="both"/>
        <w:rPr>
          <w:rFonts w:ascii="Arial" w:hAnsi="Arial" w:cs="Arial"/>
          <w:sz w:val="22"/>
          <w:szCs w:val="22"/>
        </w:rPr>
      </w:pPr>
      <w:r w:rsidRPr="0042229D">
        <w:rPr>
          <w:rFonts w:ascii="Arial" w:hAnsi="Arial" w:cs="Arial"/>
          <w:b/>
          <w:bCs/>
          <w:sz w:val="22"/>
          <w:szCs w:val="22"/>
        </w:rPr>
        <w:t>PLC :</w:t>
      </w:r>
      <w:r w:rsidRPr="0042229D">
        <w:rPr>
          <w:rFonts w:ascii="Arial" w:hAnsi="Arial" w:cs="Arial"/>
          <w:sz w:val="22"/>
          <w:szCs w:val="22"/>
        </w:rPr>
        <w:t xml:space="preserve"> Mitsubishi Electric est l’un des plus grands fabricants de PLC au monde. Il est réputé pour offrir une fiabilité et des performances exceptionnelles. </w:t>
      </w:r>
    </w:p>
    <w:p w:rsidR="0042229D" w:rsidRPr="0042229D" w:rsidRDefault="0042229D" w:rsidP="0042229D">
      <w:pPr>
        <w:pStyle w:val="ListParagraph"/>
        <w:numPr>
          <w:ilvl w:val="1"/>
          <w:numId w:val="1"/>
        </w:num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Le </w:t>
      </w:r>
      <w:bookmarkStart w:id="4" w:name="_Hlk42606836"/>
      <w:r w:rsidRPr="0042229D">
        <w:rPr>
          <w:rFonts w:ascii="Arial" w:hAnsi="Arial" w:cs="Arial"/>
          <w:b/>
          <w:bCs/>
          <w:sz w:val="22"/>
          <w:szCs w:val="22"/>
        </w:rPr>
        <w:fldChar w:fldCharType="begin"/>
      </w:r>
      <w:r w:rsidRPr="0042229D">
        <w:rPr>
          <w:rFonts w:ascii="Arial" w:hAnsi="Arial" w:cs="Arial"/>
          <w:b/>
          <w:bCs/>
          <w:sz w:val="22"/>
          <w:szCs w:val="22"/>
        </w:rPr>
        <w:instrText>HYPERLINK "https://fr.farnell.com/search?st=FX3%20mitsubishi"</w:instrText>
      </w:r>
      <w:r w:rsidRPr="0042229D">
        <w:rPr>
          <w:rFonts w:ascii="Arial" w:hAnsi="Arial" w:cs="Arial"/>
          <w:b/>
          <w:bCs/>
          <w:sz w:val="22"/>
          <w:szCs w:val="22"/>
        </w:rPr>
      </w:r>
      <w:r w:rsidRPr="0042229D">
        <w:rPr>
          <w:rFonts w:ascii="Arial" w:hAnsi="Arial" w:cs="Arial"/>
          <w:b/>
          <w:bCs/>
          <w:sz w:val="22"/>
          <w:szCs w:val="22"/>
        </w:rPr>
        <w:fldChar w:fldCharType="separate"/>
      </w:r>
      <w:r w:rsidRPr="0042229D">
        <w:rPr>
          <w:rStyle w:val="Hyperlink"/>
          <w:rFonts w:ascii="Arial" w:hAnsi="Arial" w:cs="Arial"/>
          <w:b/>
          <w:bCs/>
          <w:sz w:val="22"/>
          <w:szCs w:val="22"/>
        </w:rPr>
        <w:t xml:space="preserve">Série </w:t>
      </w:r>
      <w:r w:rsidRPr="0042229D">
        <w:rPr>
          <w:rStyle w:val="Hyperlink"/>
          <w:rFonts w:ascii="Arial" w:hAnsi="Arial" w:cs="Arial"/>
          <w:b/>
          <w:bCs/>
          <w:sz w:val="22"/>
          <w:szCs w:val="22"/>
        </w:rPr>
        <w:t>F</w:t>
      </w:r>
      <w:r w:rsidRPr="0042229D">
        <w:rPr>
          <w:rStyle w:val="Hyperlink"/>
          <w:rFonts w:ascii="Arial" w:hAnsi="Arial" w:cs="Arial"/>
          <w:b/>
          <w:bCs/>
          <w:sz w:val="22"/>
          <w:szCs w:val="22"/>
        </w:rPr>
        <w:t>X</w:t>
      </w:r>
      <w:r w:rsidRPr="0042229D">
        <w:rPr>
          <w:rStyle w:val="Hyperlink"/>
          <w:rFonts w:ascii="Arial" w:hAnsi="Arial" w:cs="Arial"/>
          <w:b/>
          <w:bCs/>
          <w:sz w:val="22"/>
          <w:szCs w:val="22"/>
        </w:rPr>
        <w:t>3</w:t>
      </w:r>
      <w:r w:rsidRPr="0042229D">
        <w:rPr>
          <w:rFonts w:ascii="Arial" w:hAnsi="Arial" w:cs="Arial"/>
          <w:b/>
          <w:bCs/>
          <w:sz w:val="22"/>
          <w:szCs w:val="22"/>
        </w:rPr>
        <w:fldChar w:fldCharType="end"/>
      </w:r>
      <w:r w:rsidRPr="0042229D">
        <w:rPr>
          <w:rFonts w:ascii="Arial" w:hAnsi="Arial" w:cs="Arial"/>
          <w:b/>
          <w:bCs/>
          <w:sz w:val="22"/>
          <w:szCs w:val="22"/>
        </w:rPr>
        <w:t xml:space="preserve"> </w:t>
      </w:r>
      <w:bookmarkEnd w:id="4"/>
      <w:r w:rsidRPr="0042229D">
        <w:rPr>
          <w:rFonts w:ascii="Arial" w:hAnsi="Arial" w:cs="Arial"/>
          <w:sz w:val="22"/>
          <w:szCs w:val="22"/>
        </w:rPr>
        <w:t xml:space="preserve">perpétue une philosophie de conception s’étendant sur plus d’un quart de siècle, avec une clientèle répartie dans le monde entier. La famille de produits FX3S, FX3G et FX3U offre une solution idéale pour les tâches de contrôle et de positionnement de petite à moyenne taille nécessitant une combinaison de 10 à 384 entrées et sorties pour les applications de contrôle industriel et de services de construction. </w:t>
      </w:r>
    </w:p>
    <w:p w:rsidR="0042229D" w:rsidRPr="0042229D" w:rsidRDefault="0042229D" w:rsidP="0042229D">
      <w:pPr>
        <w:pStyle w:val="ListParagraph"/>
        <w:numPr>
          <w:ilvl w:val="1"/>
          <w:numId w:val="1"/>
        </w:num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La </w:t>
      </w:r>
      <w:hyperlink r:id="rId11" w:history="1">
        <w:r w:rsidRPr="0042229D">
          <w:rPr>
            <w:rStyle w:val="Hyperlink"/>
            <w:rFonts w:ascii="Arial" w:hAnsi="Arial" w:cs="Arial"/>
            <w:b/>
            <w:sz w:val="22"/>
            <w:szCs w:val="22"/>
          </w:rPr>
          <w:t>série</w:t>
        </w:r>
        <w:r w:rsidRPr="0042229D">
          <w:rPr>
            <w:rStyle w:val="Hyperlink"/>
            <w:rFonts w:ascii="Arial" w:hAnsi="Arial" w:cs="Arial"/>
            <w:b/>
            <w:sz w:val="22"/>
            <w:szCs w:val="22"/>
          </w:rPr>
          <w:t xml:space="preserve"> </w:t>
        </w:r>
        <w:r w:rsidRPr="0042229D">
          <w:rPr>
            <w:rStyle w:val="Hyperlink"/>
            <w:rFonts w:ascii="Arial" w:hAnsi="Arial" w:cs="Arial"/>
            <w:b/>
            <w:sz w:val="22"/>
            <w:szCs w:val="22"/>
          </w:rPr>
          <w:t>FX5</w:t>
        </w:r>
      </w:hyperlink>
      <w:r w:rsidRPr="0042229D">
        <w:rPr>
          <w:rFonts w:ascii="Arial" w:hAnsi="Arial" w:cs="Arial"/>
          <w:sz w:val="22"/>
          <w:szCs w:val="22"/>
        </w:rPr>
        <w:t>, avec son bus système haute vitesse entièrement repensé, ainsi qu’une vaste gamme de fonctionnalités intégrées et de fonctions de sécurité améliorées, offre le nouveau micro-PLC au niveau de performance exceptionnel. Pour une utilisation autonome avec des applications de systèmes en réseau, le FX5 propulse votre entreprise au niveau supérieur de l’industrie.</w:t>
      </w:r>
    </w:p>
    <w:p w:rsidR="0042229D" w:rsidRPr="0042229D" w:rsidRDefault="0042229D" w:rsidP="0042229D">
      <w:pPr>
        <w:spacing w:beforeLines="20" w:before="48" w:afterLines="20" w:after="48"/>
        <w:ind w:right="44"/>
        <w:jc w:val="both"/>
        <w:rPr>
          <w:rFonts w:ascii="Arial" w:hAnsi="Arial" w:cs="Arial"/>
          <w:sz w:val="22"/>
          <w:szCs w:val="22"/>
        </w:rPr>
      </w:pPr>
    </w:p>
    <w:p w:rsidR="0042229D" w:rsidRPr="0042229D" w:rsidRDefault="0042229D" w:rsidP="0042229D">
      <w:pPr>
        <w:spacing w:after="0"/>
        <w:jc w:val="both"/>
        <w:rPr>
          <w:rFonts w:ascii="Arial" w:hAnsi="Arial" w:cs="Arial"/>
          <w:sz w:val="22"/>
          <w:szCs w:val="22"/>
        </w:rPr>
      </w:pPr>
      <w:r w:rsidRPr="0042229D">
        <w:rPr>
          <w:rFonts w:ascii="Arial" w:hAnsi="Arial" w:cs="Arial"/>
          <w:b/>
          <w:bCs/>
          <w:sz w:val="22"/>
          <w:szCs w:val="22"/>
        </w:rPr>
        <w:t>Simon Meadmore, Global Head of IP&amp;E chez Farnell,</w:t>
      </w:r>
      <w:r w:rsidRPr="0042229D">
        <w:rPr>
          <w:rFonts w:ascii="Arial" w:hAnsi="Arial" w:cs="Arial"/>
          <w:sz w:val="22"/>
          <w:szCs w:val="22"/>
        </w:rPr>
        <w:t xml:space="preserve"> </w:t>
      </w:r>
      <w:proofErr w:type="spellStart"/>
      <w:proofErr w:type="gramStart"/>
      <w:r w:rsidRPr="0042229D">
        <w:rPr>
          <w:rFonts w:ascii="Arial" w:hAnsi="Arial" w:cs="Arial"/>
          <w:sz w:val="22"/>
          <w:szCs w:val="22"/>
        </w:rPr>
        <w:t>déclare</w:t>
      </w:r>
      <w:proofErr w:type="spellEnd"/>
      <w:r w:rsidRPr="0042229D">
        <w:rPr>
          <w:rFonts w:ascii="Arial" w:hAnsi="Arial" w:cs="Arial"/>
          <w:sz w:val="22"/>
          <w:szCs w:val="22"/>
        </w:rPr>
        <w:t> :</w:t>
      </w:r>
      <w:proofErr w:type="gramEnd"/>
      <w:r w:rsidRPr="0042229D">
        <w:rPr>
          <w:rFonts w:ascii="Arial" w:hAnsi="Arial" w:cs="Arial"/>
          <w:sz w:val="22"/>
          <w:szCs w:val="22"/>
        </w:rPr>
        <w:t xml:space="preserve"> « Mitsubishi Electric </w:t>
      </w:r>
      <w:proofErr w:type="spellStart"/>
      <w:r w:rsidRPr="0042229D">
        <w:rPr>
          <w:rFonts w:ascii="Arial" w:hAnsi="Arial" w:cs="Arial"/>
          <w:sz w:val="22"/>
          <w:szCs w:val="22"/>
        </w:rPr>
        <w:t>est</w:t>
      </w:r>
      <w:proofErr w:type="spellEnd"/>
      <w:r w:rsidRPr="0042229D">
        <w:rPr>
          <w:rFonts w:ascii="Arial" w:hAnsi="Arial" w:cs="Arial"/>
          <w:sz w:val="22"/>
          <w:szCs w:val="22"/>
        </w:rPr>
        <w:t xml:space="preserve"> un </w:t>
      </w:r>
      <w:proofErr w:type="spellStart"/>
      <w:r w:rsidRPr="0042229D">
        <w:rPr>
          <w:rFonts w:ascii="Arial" w:hAnsi="Arial" w:cs="Arial"/>
          <w:sz w:val="22"/>
          <w:szCs w:val="22"/>
        </w:rPr>
        <w:t>innovateur</w:t>
      </w:r>
      <w:proofErr w:type="spellEnd"/>
      <w:r w:rsidRPr="0042229D">
        <w:rPr>
          <w:rFonts w:ascii="Arial" w:hAnsi="Arial" w:cs="Arial"/>
          <w:sz w:val="22"/>
          <w:szCs w:val="22"/>
        </w:rPr>
        <w:t xml:space="preserve"> </w:t>
      </w:r>
      <w:proofErr w:type="spellStart"/>
      <w:r w:rsidRPr="0042229D">
        <w:rPr>
          <w:rFonts w:ascii="Arial" w:hAnsi="Arial" w:cs="Arial"/>
          <w:sz w:val="22"/>
          <w:szCs w:val="22"/>
        </w:rPr>
        <w:t>dans</w:t>
      </w:r>
      <w:proofErr w:type="spellEnd"/>
      <w:r w:rsidRPr="0042229D">
        <w:rPr>
          <w:rFonts w:ascii="Arial" w:hAnsi="Arial" w:cs="Arial"/>
          <w:sz w:val="22"/>
          <w:szCs w:val="22"/>
        </w:rPr>
        <w:t xml:space="preserve"> la </w:t>
      </w:r>
      <w:proofErr w:type="spellStart"/>
      <w:r w:rsidRPr="0042229D">
        <w:rPr>
          <w:rFonts w:ascii="Arial" w:hAnsi="Arial" w:cs="Arial"/>
          <w:sz w:val="22"/>
          <w:szCs w:val="22"/>
        </w:rPr>
        <w:t>technologie</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des </w:t>
      </w:r>
      <w:proofErr w:type="spellStart"/>
      <w:r w:rsidRPr="0042229D">
        <w:rPr>
          <w:rFonts w:ascii="Arial" w:hAnsi="Arial" w:cs="Arial"/>
          <w:sz w:val="22"/>
          <w:szCs w:val="22"/>
        </w:rPr>
        <w:t>usines</w:t>
      </w:r>
      <w:proofErr w:type="spellEnd"/>
      <w:r w:rsidRPr="0042229D">
        <w:rPr>
          <w:rFonts w:ascii="Arial" w:hAnsi="Arial" w:cs="Arial"/>
          <w:sz w:val="22"/>
          <w:szCs w:val="22"/>
        </w:rPr>
        <w:t xml:space="preserve">, et </w:t>
      </w:r>
      <w:proofErr w:type="spellStart"/>
      <w:r w:rsidRPr="0042229D">
        <w:rPr>
          <w:rFonts w:ascii="Arial" w:hAnsi="Arial" w:cs="Arial"/>
          <w:sz w:val="22"/>
          <w:szCs w:val="22"/>
        </w:rPr>
        <w:t>ce</w:t>
      </w:r>
      <w:proofErr w:type="spellEnd"/>
      <w:r w:rsidRPr="0042229D">
        <w:rPr>
          <w:rFonts w:ascii="Arial" w:hAnsi="Arial" w:cs="Arial"/>
          <w:sz w:val="22"/>
          <w:szCs w:val="22"/>
        </w:rPr>
        <w:t xml:space="preserve"> </w:t>
      </w:r>
      <w:proofErr w:type="spellStart"/>
      <w:r w:rsidRPr="0042229D">
        <w:rPr>
          <w:rFonts w:ascii="Arial" w:hAnsi="Arial" w:cs="Arial"/>
          <w:sz w:val="22"/>
          <w:szCs w:val="22"/>
        </w:rPr>
        <w:t>nouvel</w:t>
      </w:r>
      <w:proofErr w:type="spellEnd"/>
      <w:r w:rsidRPr="0042229D">
        <w:rPr>
          <w:rFonts w:ascii="Arial" w:hAnsi="Arial" w:cs="Arial"/>
          <w:sz w:val="22"/>
          <w:szCs w:val="22"/>
        </w:rPr>
        <w:t xml:space="preserve"> accord nous </w:t>
      </w:r>
      <w:proofErr w:type="spellStart"/>
      <w:r w:rsidRPr="0042229D">
        <w:rPr>
          <w:rFonts w:ascii="Arial" w:hAnsi="Arial" w:cs="Arial"/>
          <w:sz w:val="22"/>
          <w:szCs w:val="22"/>
        </w:rPr>
        <w:t>permet</w:t>
      </w:r>
      <w:proofErr w:type="spellEnd"/>
      <w:r w:rsidRPr="0042229D">
        <w:rPr>
          <w:rFonts w:ascii="Arial" w:hAnsi="Arial" w:cs="Arial"/>
          <w:sz w:val="22"/>
          <w:szCs w:val="22"/>
        </w:rPr>
        <w:t xml:space="preserve"> de </w:t>
      </w:r>
      <w:proofErr w:type="spellStart"/>
      <w:r w:rsidRPr="0042229D">
        <w:rPr>
          <w:rFonts w:ascii="Arial" w:hAnsi="Arial" w:cs="Arial"/>
          <w:sz w:val="22"/>
          <w:szCs w:val="22"/>
        </w:rPr>
        <w:t>fournir</w:t>
      </w:r>
      <w:proofErr w:type="spellEnd"/>
      <w:r w:rsidRPr="0042229D">
        <w:rPr>
          <w:rFonts w:ascii="Arial" w:hAnsi="Arial" w:cs="Arial"/>
          <w:sz w:val="22"/>
          <w:szCs w:val="22"/>
        </w:rPr>
        <w:t xml:space="preserve"> à </w:t>
      </w:r>
      <w:proofErr w:type="spellStart"/>
      <w:r w:rsidRPr="0042229D">
        <w:rPr>
          <w:rFonts w:ascii="Arial" w:hAnsi="Arial" w:cs="Arial"/>
          <w:sz w:val="22"/>
          <w:szCs w:val="22"/>
        </w:rPr>
        <w:t>nos</w:t>
      </w:r>
      <w:proofErr w:type="spellEnd"/>
      <w:r w:rsidRPr="0042229D">
        <w:rPr>
          <w:rFonts w:ascii="Arial" w:hAnsi="Arial" w:cs="Arial"/>
          <w:sz w:val="22"/>
          <w:szCs w:val="22"/>
        </w:rPr>
        <w:t xml:space="preserve"> clients encore plus de </w:t>
      </w:r>
      <w:proofErr w:type="spellStart"/>
      <w:r w:rsidRPr="0042229D">
        <w:rPr>
          <w:rFonts w:ascii="Arial" w:hAnsi="Arial" w:cs="Arial"/>
          <w:sz w:val="22"/>
          <w:szCs w:val="22"/>
        </w:rPr>
        <w:t>produits</w:t>
      </w:r>
      <w:proofErr w:type="spellEnd"/>
      <w:r w:rsidRPr="0042229D">
        <w:rPr>
          <w:rFonts w:ascii="Arial" w:hAnsi="Arial" w:cs="Arial"/>
          <w:sz w:val="22"/>
          <w:szCs w:val="22"/>
        </w:rPr>
        <w:t xml:space="preserve"> </w:t>
      </w:r>
      <w:proofErr w:type="spellStart"/>
      <w:r w:rsidRPr="0042229D">
        <w:rPr>
          <w:rFonts w:ascii="Arial" w:hAnsi="Arial" w:cs="Arial"/>
          <w:sz w:val="22"/>
          <w:szCs w:val="22"/>
        </w:rPr>
        <w:t>fiables</w:t>
      </w:r>
      <w:proofErr w:type="spellEnd"/>
      <w:r w:rsidRPr="0042229D">
        <w:rPr>
          <w:rFonts w:ascii="Arial" w:hAnsi="Arial" w:cs="Arial"/>
          <w:sz w:val="22"/>
          <w:szCs w:val="22"/>
        </w:rPr>
        <w:t xml:space="preserve"> et de haute </w:t>
      </w:r>
      <w:proofErr w:type="spellStart"/>
      <w:r w:rsidRPr="0042229D">
        <w:rPr>
          <w:rFonts w:ascii="Arial" w:hAnsi="Arial" w:cs="Arial"/>
          <w:sz w:val="22"/>
          <w:szCs w:val="22"/>
        </w:rPr>
        <w:t>qualité</w:t>
      </w:r>
      <w:proofErr w:type="spellEnd"/>
      <w:r w:rsidRPr="0042229D">
        <w:rPr>
          <w:rFonts w:ascii="Arial" w:hAnsi="Arial" w:cs="Arial"/>
          <w:sz w:val="22"/>
          <w:szCs w:val="22"/>
        </w:rPr>
        <w:t xml:space="preserve">. </w:t>
      </w:r>
      <w:proofErr w:type="spellStart"/>
      <w:r w:rsidRPr="0042229D">
        <w:rPr>
          <w:rFonts w:ascii="Arial" w:hAnsi="Arial" w:cs="Arial"/>
          <w:sz w:val="22"/>
          <w:szCs w:val="22"/>
        </w:rPr>
        <w:t>L’introduction</w:t>
      </w:r>
      <w:proofErr w:type="spellEnd"/>
      <w:r w:rsidRPr="0042229D">
        <w:rPr>
          <w:rFonts w:ascii="Arial" w:hAnsi="Arial" w:cs="Arial"/>
          <w:sz w:val="22"/>
          <w:szCs w:val="22"/>
        </w:rPr>
        <w:t xml:space="preserve"> des </w:t>
      </w:r>
      <w:proofErr w:type="spellStart"/>
      <w:r w:rsidRPr="0042229D">
        <w:rPr>
          <w:rFonts w:ascii="Arial" w:hAnsi="Arial" w:cs="Arial"/>
          <w:sz w:val="22"/>
          <w:szCs w:val="22"/>
        </w:rPr>
        <w:t>variateurs</w:t>
      </w:r>
      <w:proofErr w:type="spellEnd"/>
      <w:r w:rsidRPr="0042229D">
        <w:rPr>
          <w:rFonts w:ascii="Arial" w:hAnsi="Arial" w:cs="Arial"/>
          <w:sz w:val="22"/>
          <w:szCs w:val="22"/>
        </w:rPr>
        <w:t xml:space="preserve"> de </w:t>
      </w:r>
      <w:proofErr w:type="spellStart"/>
      <w:r w:rsidRPr="0042229D">
        <w:rPr>
          <w:rFonts w:ascii="Arial" w:hAnsi="Arial" w:cs="Arial"/>
          <w:sz w:val="22"/>
          <w:szCs w:val="22"/>
        </w:rPr>
        <w:t>vitesse</w:t>
      </w:r>
      <w:proofErr w:type="spellEnd"/>
      <w:r w:rsidRPr="0042229D">
        <w:rPr>
          <w:rFonts w:ascii="Arial" w:hAnsi="Arial" w:cs="Arial"/>
          <w:sz w:val="22"/>
          <w:szCs w:val="22"/>
        </w:rPr>
        <w:t xml:space="preserve">, des PLC et des IHM les plus </w:t>
      </w:r>
      <w:proofErr w:type="spellStart"/>
      <w:r w:rsidRPr="0042229D">
        <w:rPr>
          <w:rFonts w:ascii="Arial" w:hAnsi="Arial" w:cs="Arial"/>
          <w:sz w:val="22"/>
          <w:szCs w:val="22"/>
        </w:rPr>
        <w:t>vendus</w:t>
      </w:r>
      <w:proofErr w:type="spellEnd"/>
      <w:r w:rsidRPr="0042229D">
        <w:rPr>
          <w:rFonts w:ascii="Arial" w:hAnsi="Arial" w:cs="Arial"/>
          <w:sz w:val="22"/>
          <w:szCs w:val="22"/>
        </w:rPr>
        <w:t xml:space="preserve"> de Mitsubishi Electric </w:t>
      </w:r>
      <w:proofErr w:type="spellStart"/>
      <w:r w:rsidRPr="0042229D">
        <w:rPr>
          <w:rFonts w:ascii="Arial" w:hAnsi="Arial" w:cs="Arial"/>
          <w:sz w:val="22"/>
          <w:szCs w:val="22"/>
        </w:rPr>
        <w:t>améliore</w:t>
      </w:r>
      <w:proofErr w:type="spellEnd"/>
      <w:r w:rsidRPr="0042229D">
        <w:rPr>
          <w:rFonts w:ascii="Arial" w:hAnsi="Arial" w:cs="Arial"/>
          <w:sz w:val="22"/>
          <w:szCs w:val="22"/>
        </w:rPr>
        <w:t xml:space="preserve"> </w:t>
      </w:r>
      <w:proofErr w:type="spellStart"/>
      <w:r w:rsidRPr="0042229D">
        <w:rPr>
          <w:rFonts w:ascii="Arial" w:hAnsi="Arial" w:cs="Arial"/>
          <w:sz w:val="22"/>
          <w:szCs w:val="22"/>
        </w:rPr>
        <w:t>considérablement</w:t>
      </w:r>
      <w:proofErr w:type="spellEnd"/>
      <w:r w:rsidRPr="0042229D">
        <w:rPr>
          <w:rFonts w:ascii="Arial" w:hAnsi="Arial" w:cs="Arial"/>
          <w:sz w:val="22"/>
          <w:szCs w:val="22"/>
        </w:rPr>
        <w:t xml:space="preserve"> la </w:t>
      </w:r>
      <w:proofErr w:type="spellStart"/>
      <w:r w:rsidRPr="0042229D">
        <w:rPr>
          <w:rFonts w:ascii="Arial" w:hAnsi="Arial" w:cs="Arial"/>
          <w:sz w:val="22"/>
          <w:szCs w:val="22"/>
        </w:rPr>
        <w:t>diversité</w:t>
      </w:r>
      <w:proofErr w:type="spellEnd"/>
      <w:r w:rsidRPr="0042229D">
        <w:rPr>
          <w:rFonts w:ascii="Arial" w:hAnsi="Arial" w:cs="Arial"/>
          <w:sz w:val="22"/>
          <w:szCs w:val="22"/>
        </w:rPr>
        <w:t xml:space="preserve"> de </w:t>
      </w:r>
      <w:proofErr w:type="spellStart"/>
      <w:r w:rsidRPr="0042229D">
        <w:rPr>
          <w:rFonts w:ascii="Arial" w:hAnsi="Arial" w:cs="Arial"/>
          <w:sz w:val="22"/>
          <w:szCs w:val="22"/>
        </w:rPr>
        <w:t>notre</w:t>
      </w:r>
      <w:proofErr w:type="spellEnd"/>
      <w:r w:rsidRPr="0042229D">
        <w:rPr>
          <w:rFonts w:ascii="Arial" w:hAnsi="Arial" w:cs="Arial"/>
          <w:sz w:val="22"/>
          <w:szCs w:val="22"/>
        </w:rPr>
        <w:t xml:space="preserve"> </w:t>
      </w:r>
      <w:proofErr w:type="spellStart"/>
      <w:r w:rsidRPr="0042229D">
        <w:rPr>
          <w:rFonts w:ascii="Arial" w:hAnsi="Arial" w:cs="Arial"/>
          <w:sz w:val="22"/>
          <w:szCs w:val="22"/>
        </w:rPr>
        <w:t>portefeuille</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w:t>
      </w:r>
      <w:proofErr w:type="spellStart"/>
      <w:r w:rsidRPr="0042229D">
        <w:rPr>
          <w:rFonts w:ascii="Arial" w:hAnsi="Arial" w:cs="Arial"/>
          <w:sz w:val="22"/>
          <w:szCs w:val="22"/>
        </w:rPr>
        <w:t>industrielle</w:t>
      </w:r>
      <w:proofErr w:type="spellEnd"/>
      <w:r w:rsidRPr="0042229D">
        <w:rPr>
          <w:rFonts w:ascii="Arial" w:hAnsi="Arial" w:cs="Arial"/>
          <w:sz w:val="22"/>
          <w:szCs w:val="22"/>
        </w:rPr>
        <w:t xml:space="preserve"> et de </w:t>
      </w:r>
      <w:proofErr w:type="spellStart"/>
      <w:r w:rsidRPr="0042229D">
        <w:rPr>
          <w:rFonts w:ascii="Arial" w:hAnsi="Arial" w:cs="Arial"/>
          <w:sz w:val="22"/>
          <w:szCs w:val="22"/>
        </w:rPr>
        <w:t>contrôle</w:t>
      </w:r>
      <w:proofErr w:type="spellEnd"/>
      <w:r w:rsidRPr="0042229D">
        <w:rPr>
          <w:rFonts w:ascii="Arial" w:hAnsi="Arial" w:cs="Arial"/>
          <w:sz w:val="22"/>
          <w:szCs w:val="22"/>
        </w:rPr>
        <w:t xml:space="preserve"> de </w:t>
      </w:r>
      <w:proofErr w:type="spellStart"/>
      <w:r w:rsidRPr="0042229D">
        <w:rPr>
          <w:rFonts w:ascii="Arial" w:hAnsi="Arial" w:cs="Arial"/>
          <w:sz w:val="22"/>
          <w:szCs w:val="22"/>
        </w:rPr>
        <w:t>processus</w:t>
      </w:r>
      <w:proofErr w:type="spellEnd"/>
      <w:r w:rsidRPr="0042229D">
        <w:rPr>
          <w:rFonts w:ascii="Arial" w:hAnsi="Arial" w:cs="Arial"/>
          <w:sz w:val="22"/>
          <w:szCs w:val="22"/>
        </w:rPr>
        <w:t xml:space="preserve">, </w:t>
      </w:r>
      <w:proofErr w:type="spellStart"/>
      <w:r w:rsidRPr="0042229D">
        <w:rPr>
          <w:rFonts w:ascii="Arial" w:hAnsi="Arial" w:cs="Arial"/>
          <w:sz w:val="22"/>
          <w:szCs w:val="22"/>
        </w:rPr>
        <w:t>faisant</w:t>
      </w:r>
      <w:proofErr w:type="spellEnd"/>
      <w:r w:rsidRPr="0042229D">
        <w:rPr>
          <w:rFonts w:ascii="Arial" w:hAnsi="Arial" w:cs="Arial"/>
          <w:sz w:val="22"/>
          <w:szCs w:val="22"/>
        </w:rPr>
        <w:t xml:space="preserve"> de Farnell un </w:t>
      </w:r>
      <w:proofErr w:type="spellStart"/>
      <w:r w:rsidRPr="0042229D">
        <w:rPr>
          <w:rFonts w:ascii="Arial" w:hAnsi="Arial" w:cs="Arial"/>
          <w:sz w:val="22"/>
          <w:szCs w:val="22"/>
        </w:rPr>
        <w:t>fournisseur</w:t>
      </w:r>
      <w:proofErr w:type="spellEnd"/>
      <w:r w:rsidRPr="0042229D">
        <w:rPr>
          <w:rFonts w:ascii="Arial" w:hAnsi="Arial" w:cs="Arial"/>
          <w:sz w:val="22"/>
          <w:szCs w:val="22"/>
        </w:rPr>
        <w:t xml:space="preserve"> </w:t>
      </w:r>
      <w:proofErr w:type="spellStart"/>
      <w:r w:rsidRPr="0042229D">
        <w:rPr>
          <w:rFonts w:ascii="Arial" w:hAnsi="Arial" w:cs="Arial"/>
          <w:sz w:val="22"/>
          <w:szCs w:val="22"/>
        </w:rPr>
        <w:t>clé</w:t>
      </w:r>
      <w:proofErr w:type="spellEnd"/>
      <w:r w:rsidRPr="0042229D">
        <w:rPr>
          <w:rFonts w:ascii="Arial" w:hAnsi="Arial" w:cs="Arial"/>
          <w:sz w:val="22"/>
          <w:szCs w:val="22"/>
        </w:rPr>
        <w:t xml:space="preserve"> </w:t>
      </w:r>
      <w:proofErr w:type="spellStart"/>
      <w:r w:rsidRPr="0042229D">
        <w:rPr>
          <w:rFonts w:ascii="Arial" w:hAnsi="Arial" w:cs="Arial"/>
          <w:sz w:val="22"/>
          <w:szCs w:val="22"/>
        </w:rPr>
        <w:t>en</w:t>
      </w:r>
      <w:proofErr w:type="spellEnd"/>
      <w:r w:rsidRPr="0042229D">
        <w:rPr>
          <w:rFonts w:ascii="Arial" w:hAnsi="Arial" w:cs="Arial"/>
          <w:sz w:val="22"/>
          <w:szCs w:val="22"/>
        </w:rPr>
        <w:t xml:space="preserve"> Europe. »</w:t>
      </w:r>
    </w:p>
    <w:p w:rsidR="0042229D" w:rsidRPr="0042229D" w:rsidRDefault="0042229D" w:rsidP="0042229D">
      <w:pPr>
        <w:spacing w:after="0"/>
        <w:jc w:val="both"/>
        <w:rPr>
          <w:rFonts w:ascii="Arial" w:hAnsi="Arial" w:cs="Arial"/>
          <w:sz w:val="22"/>
          <w:szCs w:val="22"/>
        </w:rPr>
      </w:pPr>
    </w:p>
    <w:p w:rsidR="0042229D" w:rsidRPr="0042229D" w:rsidRDefault="0042229D" w:rsidP="0042229D">
      <w:pPr>
        <w:spacing w:after="0"/>
        <w:jc w:val="both"/>
        <w:rPr>
          <w:rFonts w:ascii="Arial" w:hAnsi="Arial" w:cs="Arial"/>
          <w:sz w:val="22"/>
          <w:szCs w:val="22"/>
        </w:rPr>
      </w:pPr>
      <w:r w:rsidRPr="0042229D">
        <w:rPr>
          <w:rFonts w:ascii="Arial" w:hAnsi="Arial" w:cs="Arial"/>
          <w:sz w:val="22"/>
          <w:szCs w:val="22"/>
        </w:rPr>
        <w:t xml:space="preserve">Mitsubishi Electric </w:t>
      </w:r>
      <w:proofErr w:type="spellStart"/>
      <w:proofErr w:type="gramStart"/>
      <w:r w:rsidRPr="0042229D">
        <w:rPr>
          <w:rFonts w:ascii="Arial" w:hAnsi="Arial" w:cs="Arial"/>
          <w:sz w:val="22"/>
          <w:szCs w:val="22"/>
        </w:rPr>
        <w:t>est</w:t>
      </w:r>
      <w:proofErr w:type="spellEnd"/>
      <w:proofErr w:type="gramEnd"/>
      <w:r w:rsidRPr="0042229D">
        <w:rPr>
          <w:rFonts w:ascii="Arial" w:hAnsi="Arial" w:cs="Arial"/>
          <w:sz w:val="22"/>
          <w:szCs w:val="22"/>
        </w:rPr>
        <w:t xml:space="preserve"> </w:t>
      </w:r>
      <w:proofErr w:type="spellStart"/>
      <w:r w:rsidRPr="0042229D">
        <w:rPr>
          <w:rFonts w:ascii="Arial" w:hAnsi="Arial" w:cs="Arial"/>
          <w:sz w:val="22"/>
          <w:szCs w:val="22"/>
        </w:rPr>
        <w:t>une</w:t>
      </w:r>
      <w:proofErr w:type="spellEnd"/>
      <w:r w:rsidRPr="0042229D">
        <w:rPr>
          <w:rFonts w:ascii="Arial" w:hAnsi="Arial" w:cs="Arial"/>
          <w:sz w:val="22"/>
          <w:szCs w:val="22"/>
        </w:rPr>
        <w:t xml:space="preserve"> </w:t>
      </w:r>
      <w:proofErr w:type="spellStart"/>
      <w:r w:rsidRPr="0042229D">
        <w:rPr>
          <w:rFonts w:ascii="Arial" w:hAnsi="Arial" w:cs="Arial"/>
          <w:sz w:val="22"/>
          <w:szCs w:val="22"/>
        </w:rPr>
        <w:t>grande</w:t>
      </w:r>
      <w:proofErr w:type="spellEnd"/>
      <w:r w:rsidRPr="0042229D">
        <w:rPr>
          <w:rFonts w:ascii="Arial" w:hAnsi="Arial" w:cs="Arial"/>
          <w:sz w:val="22"/>
          <w:szCs w:val="22"/>
        </w:rPr>
        <w:t xml:space="preserve"> </w:t>
      </w:r>
      <w:proofErr w:type="spellStart"/>
      <w:r w:rsidRPr="0042229D">
        <w:rPr>
          <w:rFonts w:ascii="Arial" w:hAnsi="Arial" w:cs="Arial"/>
          <w:sz w:val="22"/>
          <w:szCs w:val="22"/>
        </w:rPr>
        <w:t>entreprise</w:t>
      </w:r>
      <w:proofErr w:type="spellEnd"/>
      <w:r w:rsidRPr="0042229D">
        <w:rPr>
          <w:rFonts w:ascii="Arial" w:hAnsi="Arial" w:cs="Arial"/>
          <w:sz w:val="22"/>
          <w:szCs w:val="22"/>
        </w:rPr>
        <w:t xml:space="preserve"> </w:t>
      </w:r>
      <w:proofErr w:type="spellStart"/>
      <w:r w:rsidRPr="0042229D">
        <w:rPr>
          <w:rFonts w:ascii="Arial" w:hAnsi="Arial" w:cs="Arial"/>
          <w:sz w:val="22"/>
          <w:szCs w:val="22"/>
        </w:rPr>
        <w:t>bien</w:t>
      </w:r>
      <w:proofErr w:type="spellEnd"/>
      <w:r w:rsidRPr="0042229D">
        <w:rPr>
          <w:rFonts w:ascii="Arial" w:hAnsi="Arial" w:cs="Arial"/>
          <w:sz w:val="22"/>
          <w:szCs w:val="22"/>
        </w:rPr>
        <w:t xml:space="preserve"> </w:t>
      </w:r>
      <w:proofErr w:type="spellStart"/>
      <w:r w:rsidRPr="0042229D">
        <w:rPr>
          <w:rFonts w:ascii="Arial" w:hAnsi="Arial" w:cs="Arial"/>
          <w:sz w:val="22"/>
          <w:szCs w:val="22"/>
        </w:rPr>
        <w:t>établie</w:t>
      </w:r>
      <w:proofErr w:type="spellEnd"/>
      <w:r w:rsidRPr="0042229D">
        <w:rPr>
          <w:rFonts w:ascii="Arial" w:hAnsi="Arial" w:cs="Arial"/>
          <w:sz w:val="22"/>
          <w:szCs w:val="22"/>
        </w:rPr>
        <w:t xml:space="preserve"> et </w:t>
      </w:r>
      <w:proofErr w:type="spellStart"/>
      <w:r w:rsidRPr="0042229D">
        <w:rPr>
          <w:rFonts w:ascii="Arial" w:hAnsi="Arial" w:cs="Arial"/>
          <w:sz w:val="22"/>
          <w:szCs w:val="22"/>
        </w:rPr>
        <w:t>l’un</w:t>
      </w:r>
      <w:proofErr w:type="spellEnd"/>
      <w:r w:rsidRPr="0042229D">
        <w:rPr>
          <w:rFonts w:ascii="Arial" w:hAnsi="Arial" w:cs="Arial"/>
          <w:sz w:val="22"/>
          <w:szCs w:val="22"/>
        </w:rPr>
        <w:t xml:space="preserve"> des leaders </w:t>
      </w:r>
      <w:proofErr w:type="spellStart"/>
      <w:r w:rsidRPr="0042229D">
        <w:rPr>
          <w:rFonts w:ascii="Arial" w:hAnsi="Arial" w:cs="Arial"/>
          <w:sz w:val="22"/>
          <w:szCs w:val="22"/>
        </w:rPr>
        <w:t>mondiaux</w:t>
      </w:r>
      <w:proofErr w:type="spellEnd"/>
      <w:r w:rsidRPr="0042229D">
        <w:rPr>
          <w:rFonts w:ascii="Arial" w:hAnsi="Arial" w:cs="Arial"/>
          <w:sz w:val="22"/>
          <w:szCs w:val="22"/>
        </w:rPr>
        <w:t xml:space="preserve"> </w:t>
      </w:r>
      <w:proofErr w:type="spellStart"/>
      <w:r w:rsidRPr="0042229D">
        <w:rPr>
          <w:rFonts w:ascii="Arial" w:hAnsi="Arial" w:cs="Arial"/>
          <w:sz w:val="22"/>
          <w:szCs w:val="22"/>
        </w:rPr>
        <w:t>dans</w:t>
      </w:r>
      <w:proofErr w:type="spellEnd"/>
      <w:r w:rsidRPr="0042229D">
        <w:rPr>
          <w:rFonts w:ascii="Arial" w:hAnsi="Arial" w:cs="Arial"/>
          <w:sz w:val="22"/>
          <w:szCs w:val="22"/>
        </w:rPr>
        <w:t xml:space="preserve"> le </w:t>
      </w:r>
      <w:proofErr w:type="spellStart"/>
      <w:r w:rsidRPr="0042229D">
        <w:rPr>
          <w:rFonts w:ascii="Arial" w:hAnsi="Arial" w:cs="Arial"/>
          <w:sz w:val="22"/>
          <w:szCs w:val="22"/>
        </w:rPr>
        <w:t>secteur</w:t>
      </w:r>
      <w:proofErr w:type="spellEnd"/>
      <w:r w:rsidRPr="0042229D">
        <w:rPr>
          <w:rFonts w:ascii="Arial" w:hAnsi="Arial" w:cs="Arial"/>
          <w:sz w:val="22"/>
          <w:szCs w:val="22"/>
        </w:rPr>
        <w:t xml:space="preserve"> des </w:t>
      </w:r>
      <w:proofErr w:type="spellStart"/>
      <w:r w:rsidRPr="0042229D">
        <w:rPr>
          <w:rFonts w:ascii="Arial" w:hAnsi="Arial" w:cs="Arial"/>
          <w:sz w:val="22"/>
          <w:szCs w:val="22"/>
        </w:rPr>
        <w:t>variateurs</w:t>
      </w:r>
      <w:proofErr w:type="spellEnd"/>
      <w:r w:rsidRPr="0042229D">
        <w:rPr>
          <w:rFonts w:ascii="Arial" w:hAnsi="Arial" w:cs="Arial"/>
          <w:sz w:val="22"/>
          <w:szCs w:val="22"/>
        </w:rPr>
        <w:t xml:space="preserve"> de </w:t>
      </w:r>
      <w:proofErr w:type="spellStart"/>
      <w:r w:rsidRPr="0042229D">
        <w:rPr>
          <w:rFonts w:ascii="Arial" w:hAnsi="Arial" w:cs="Arial"/>
          <w:sz w:val="22"/>
          <w:szCs w:val="22"/>
        </w:rPr>
        <w:t>vitesse</w:t>
      </w:r>
      <w:proofErr w:type="spellEnd"/>
      <w:r w:rsidRPr="0042229D">
        <w:rPr>
          <w:rFonts w:ascii="Arial" w:hAnsi="Arial" w:cs="Arial"/>
          <w:sz w:val="22"/>
          <w:szCs w:val="22"/>
        </w:rPr>
        <w:t xml:space="preserve">. La </w:t>
      </w:r>
      <w:proofErr w:type="spellStart"/>
      <w:r w:rsidRPr="0042229D">
        <w:rPr>
          <w:rFonts w:ascii="Arial" w:hAnsi="Arial" w:cs="Arial"/>
          <w:sz w:val="22"/>
          <w:szCs w:val="22"/>
        </w:rPr>
        <w:t>société</w:t>
      </w:r>
      <w:proofErr w:type="spellEnd"/>
      <w:r w:rsidRPr="0042229D">
        <w:rPr>
          <w:rFonts w:ascii="Arial" w:hAnsi="Arial" w:cs="Arial"/>
          <w:sz w:val="22"/>
          <w:szCs w:val="22"/>
        </w:rPr>
        <w:t xml:space="preserve"> </w:t>
      </w:r>
      <w:proofErr w:type="spellStart"/>
      <w:proofErr w:type="gramStart"/>
      <w:r w:rsidRPr="0042229D">
        <w:rPr>
          <w:rFonts w:ascii="Arial" w:hAnsi="Arial" w:cs="Arial"/>
          <w:sz w:val="22"/>
          <w:szCs w:val="22"/>
        </w:rPr>
        <w:t>est</w:t>
      </w:r>
      <w:proofErr w:type="spellEnd"/>
      <w:proofErr w:type="gramEnd"/>
      <w:r w:rsidRPr="0042229D">
        <w:rPr>
          <w:rFonts w:ascii="Arial" w:hAnsi="Arial" w:cs="Arial"/>
          <w:sz w:val="22"/>
          <w:szCs w:val="22"/>
        </w:rPr>
        <w:t xml:space="preserve"> </w:t>
      </w:r>
      <w:proofErr w:type="spellStart"/>
      <w:r w:rsidRPr="0042229D">
        <w:rPr>
          <w:rFonts w:ascii="Arial" w:hAnsi="Arial" w:cs="Arial"/>
          <w:sz w:val="22"/>
          <w:szCs w:val="22"/>
        </w:rPr>
        <w:t>connue</w:t>
      </w:r>
      <w:proofErr w:type="spellEnd"/>
      <w:r w:rsidRPr="0042229D">
        <w:rPr>
          <w:rFonts w:ascii="Arial" w:hAnsi="Arial" w:cs="Arial"/>
          <w:sz w:val="22"/>
          <w:szCs w:val="22"/>
        </w:rPr>
        <w:t xml:space="preserve"> pour </w:t>
      </w:r>
      <w:proofErr w:type="spellStart"/>
      <w:r w:rsidRPr="0042229D">
        <w:rPr>
          <w:rFonts w:ascii="Arial" w:hAnsi="Arial" w:cs="Arial"/>
          <w:sz w:val="22"/>
          <w:szCs w:val="22"/>
        </w:rPr>
        <w:t>fabriquer</w:t>
      </w:r>
      <w:proofErr w:type="spellEnd"/>
      <w:r w:rsidRPr="0042229D">
        <w:rPr>
          <w:rFonts w:ascii="Arial" w:hAnsi="Arial" w:cs="Arial"/>
          <w:sz w:val="22"/>
          <w:szCs w:val="22"/>
        </w:rPr>
        <w:t xml:space="preserve"> des </w:t>
      </w:r>
      <w:proofErr w:type="spellStart"/>
      <w:r w:rsidRPr="0042229D">
        <w:rPr>
          <w:rFonts w:ascii="Arial" w:hAnsi="Arial" w:cs="Arial"/>
          <w:sz w:val="22"/>
          <w:szCs w:val="22"/>
        </w:rPr>
        <w:t>produits</w:t>
      </w:r>
      <w:proofErr w:type="spellEnd"/>
      <w:r w:rsidRPr="0042229D">
        <w:rPr>
          <w:rFonts w:ascii="Arial" w:hAnsi="Arial" w:cs="Arial"/>
          <w:sz w:val="22"/>
          <w:szCs w:val="22"/>
        </w:rPr>
        <w:t xml:space="preserve"> haut de </w:t>
      </w:r>
      <w:proofErr w:type="spellStart"/>
      <w:r w:rsidRPr="0042229D">
        <w:rPr>
          <w:rFonts w:ascii="Arial" w:hAnsi="Arial" w:cs="Arial"/>
          <w:sz w:val="22"/>
          <w:szCs w:val="22"/>
        </w:rPr>
        <w:t>gamme</w:t>
      </w:r>
      <w:proofErr w:type="spellEnd"/>
      <w:r w:rsidRPr="0042229D">
        <w:rPr>
          <w:rFonts w:ascii="Arial" w:hAnsi="Arial" w:cs="Arial"/>
          <w:sz w:val="22"/>
          <w:szCs w:val="22"/>
        </w:rPr>
        <w:t xml:space="preserve"> de </w:t>
      </w:r>
      <w:proofErr w:type="spellStart"/>
      <w:r w:rsidRPr="0042229D">
        <w:rPr>
          <w:rFonts w:ascii="Arial" w:hAnsi="Arial" w:cs="Arial"/>
          <w:sz w:val="22"/>
          <w:szCs w:val="22"/>
        </w:rPr>
        <w:t>qualité</w:t>
      </w:r>
      <w:proofErr w:type="spellEnd"/>
      <w:r w:rsidRPr="0042229D">
        <w:rPr>
          <w:rFonts w:ascii="Arial" w:hAnsi="Arial" w:cs="Arial"/>
          <w:sz w:val="22"/>
          <w:szCs w:val="22"/>
        </w:rPr>
        <w:t xml:space="preserve">, et </w:t>
      </w:r>
      <w:proofErr w:type="spellStart"/>
      <w:r w:rsidRPr="0042229D">
        <w:rPr>
          <w:rFonts w:ascii="Arial" w:hAnsi="Arial" w:cs="Arial"/>
          <w:sz w:val="22"/>
          <w:szCs w:val="22"/>
        </w:rPr>
        <w:t>est</w:t>
      </w:r>
      <w:proofErr w:type="spellEnd"/>
      <w:r w:rsidRPr="0042229D">
        <w:rPr>
          <w:rFonts w:ascii="Arial" w:hAnsi="Arial" w:cs="Arial"/>
          <w:sz w:val="22"/>
          <w:szCs w:val="22"/>
        </w:rPr>
        <w:t xml:space="preserve"> à la pointe de la </w:t>
      </w:r>
      <w:proofErr w:type="spellStart"/>
      <w:r w:rsidRPr="0042229D">
        <w:rPr>
          <w:rFonts w:ascii="Arial" w:hAnsi="Arial" w:cs="Arial"/>
          <w:sz w:val="22"/>
          <w:szCs w:val="22"/>
        </w:rPr>
        <w:t>créativité</w:t>
      </w:r>
      <w:proofErr w:type="spellEnd"/>
      <w:r w:rsidRPr="0042229D">
        <w:rPr>
          <w:rFonts w:ascii="Arial" w:hAnsi="Arial" w:cs="Arial"/>
          <w:sz w:val="22"/>
          <w:szCs w:val="22"/>
        </w:rPr>
        <w:t xml:space="preserve"> technique et de </w:t>
      </w:r>
      <w:proofErr w:type="spellStart"/>
      <w:r w:rsidRPr="0042229D">
        <w:rPr>
          <w:rFonts w:ascii="Arial" w:hAnsi="Arial" w:cs="Arial"/>
          <w:sz w:val="22"/>
          <w:szCs w:val="22"/>
        </w:rPr>
        <w:t>l’innovation</w:t>
      </w:r>
      <w:proofErr w:type="spellEnd"/>
      <w:r w:rsidRPr="0042229D">
        <w:rPr>
          <w:rFonts w:ascii="Arial" w:hAnsi="Arial" w:cs="Arial"/>
          <w:sz w:val="22"/>
          <w:szCs w:val="22"/>
        </w:rPr>
        <w:t xml:space="preserve"> </w:t>
      </w:r>
      <w:proofErr w:type="spellStart"/>
      <w:r w:rsidRPr="0042229D">
        <w:rPr>
          <w:rFonts w:ascii="Arial" w:hAnsi="Arial" w:cs="Arial"/>
          <w:sz w:val="22"/>
          <w:szCs w:val="22"/>
        </w:rPr>
        <w:t>produit</w:t>
      </w:r>
      <w:proofErr w:type="spellEnd"/>
      <w:r w:rsidRPr="0042229D">
        <w:rPr>
          <w:rFonts w:ascii="Arial" w:hAnsi="Arial" w:cs="Arial"/>
          <w:sz w:val="22"/>
          <w:szCs w:val="22"/>
        </w:rPr>
        <w:t xml:space="preserve"> au </w:t>
      </w:r>
      <w:proofErr w:type="spellStart"/>
      <w:r w:rsidRPr="0042229D">
        <w:rPr>
          <w:rFonts w:ascii="Arial" w:hAnsi="Arial" w:cs="Arial"/>
          <w:sz w:val="22"/>
          <w:szCs w:val="22"/>
        </w:rPr>
        <w:t>Japon</w:t>
      </w:r>
      <w:proofErr w:type="spellEnd"/>
      <w:r w:rsidRPr="0042229D">
        <w:rPr>
          <w:rFonts w:ascii="Arial" w:hAnsi="Arial" w:cs="Arial"/>
          <w:sz w:val="22"/>
          <w:szCs w:val="22"/>
        </w:rPr>
        <w:t xml:space="preserve"> </w:t>
      </w:r>
      <w:proofErr w:type="spellStart"/>
      <w:r w:rsidRPr="0042229D">
        <w:rPr>
          <w:rFonts w:ascii="Arial" w:hAnsi="Arial" w:cs="Arial"/>
          <w:sz w:val="22"/>
          <w:szCs w:val="22"/>
        </w:rPr>
        <w:t>depuis</w:t>
      </w:r>
      <w:proofErr w:type="spellEnd"/>
      <w:r w:rsidRPr="0042229D">
        <w:rPr>
          <w:rFonts w:ascii="Arial" w:hAnsi="Arial" w:cs="Arial"/>
          <w:sz w:val="22"/>
          <w:szCs w:val="22"/>
        </w:rPr>
        <w:t xml:space="preserve"> 1921.</w:t>
      </w:r>
    </w:p>
    <w:p w:rsidR="0042229D" w:rsidRPr="0042229D" w:rsidRDefault="0042229D" w:rsidP="0042229D">
      <w:pPr>
        <w:spacing w:after="0"/>
        <w:jc w:val="both"/>
        <w:rPr>
          <w:rFonts w:ascii="Arial" w:hAnsi="Arial" w:cs="Arial"/>
          <w:sz w:val="22"/>
          <w:szCs w:val="22"/>
        </w:rPr>
      </w:pPr>
    </w:p>
    <w:p w:rsidR="0042229D" w:rsidRPr="0042229D" w:rsidRDefault="0042229D" w:rsidP="0042229D">
      <w:pPr>
        <w:spacing w:beforeLines="20" w:before="48" w:afterLines="20" w:after="48"/>
        <w:ind w:right="44"/>
        <w:jc w:val="both"/>
        <w:rPr>
          <w:rFonts w:ascii="Arial" w:hAnsi="Arial" w:cs="Arial"/>
          <w:sz w:val="22"/>
          <w:szCs w:val="22"/>
        </w:rPr>
      </w:pPr>
      <w:r w:rsidRPr="0042229D">
        <w:rPr>
          <w:rFonts w:ascii="Arial" w:hAnsi="Arial" w:cs="Arial"/>
          <w:sz w:val="22"/>
          <w:szCs w:val="22"/>
        </w:rPr>
        <w:t xml:space="preserve">Les clients de Farnell </w:t>
      </w:r>
      <w:proofErr w:type="spellStart"/>
      <w:r w:rsidRPr="0042229D">
        <w:rPr>
          <w:rFonts w:ascii="Arial" w:hAnsi="Arial" w:cs="Arial"/>
          <w:sz w:val="22"/>
          <w:szCs w:val="22"/>
        </w:rPr>
        <w:t>ont</w:t>
      </w:r>
      <w:proofErr w:type="spellEnd"/>
      <w:r w:rsidRPr="0042229D">
        <w:rPr>
          <w:rFonts w:ascii="Arial" w:hAnsi="Arial" w:cs="Arial"/>
          <w:sz w:val="22"/>
          <w:szCs w:val="22"/>
        </w:rPr>
        <w:t xml:space="preserve"> </w:t>
      </w:r>
      <w:proofErr w:type="spellStart"/>
      <w:r w:rsidRPr="0042229D">
        <w:rPr>
          <w:rFonts w:ascii="Arial" w:hAnsi="Arial" w:cs="Arial"/>
          <w:sz w:val="22"/>
          <w:szCs w:val="22"/>
        </w:rPr>
        <w:t>désormais</w:t>
      </w:r>
      <w:proofErr w:type="spellEnd"/>
      <w:r w:rsidRPr="0042229D">
        <w:rPr>
          <w:rFonts w:ascii="Arial" w:hAnsi="Arial" w:cs="Arial"/>
          <w:sz w:val="22"/>
          <w:szCs w:val="22"/>
        </w:rPr>
        <w:t xml:space="preserve"> </w:t>
      </w:r>
      <w:proofErr w:type="spellStart"/>
      <w:r w:rsidRPr="0042229D">
        <w:rPr>
          <w:rFonts w:ascii="Arial" w:hAnsi="Arial" w:cs="Arial"/>
          <w:sz w:val="22"/>
          <w:szCs w:val="22"/>
        </w:rPr>
        <w:t>accès</w:t>
      </w:r>
      <w:proofErr w:type="spellEnd"/>
      <w:r w:rsidRPr="0042229D">
        <w:rPr>
          <w:rFonts w:ascii="Arial" w:hAnsi="Arial" w:cs="Arial"/>
          <w:sz w:val="22"/>
          <w:szCs w:val="22"/>
        </w:rPr>
        <w:t xml:space="preserve"> à </w:t>
      </w:r>
      <w:proofErr w:type="spellStart"/>
      <w:r w:rsidRPr="0042229D">
        <w:rPr>
          <w:rFonts w:ascii="Arial" w:hAnsi="Arial" w:cs="Arial"/>
          <w:sz w:val="22"/>
          <w:szCs w:val="22"/>
        </w:rPr>
        <w:t>une</w:t>
      </w:r>
      <w:proofErr w:type="spellEnd"/>
      <w:r w:rsidRPr="0042229D">
        <w:rPr>
          <w:rFonts w:ascii="Arial" w:hAnsi="Arial" w:cs="Arial"/>
          <w:sz w:val="22"/>
          <w:szCs w:val="22"/>
        </w:rPr>
        <w:t xml:space="preserve"> </w:t>
      </w:r>
      <w:proofErr w:type="spellStart"/>
      <w:r w:rsidRPr="0042229D">
        <w:rPr>
          <w:rFonts w:ascii="Arial" w:hAnsi="Arial" w:cs="Arial"/>
          <w:sz w:val="22"/>
          <w:szCs w:val="22"/>
        </w:rPr>
        <w:t>très</w:t>
      </w:r>
      <w:proofErr w:type="spellEnd"/>
      <w:r w:rsidRPr="0042229D">
        <w:rPr>
          <w:rFonts w:ascii="Arial" w:hAnsi="Arial" w:cs="Arial"/>
          <w:sz w:val="22"/>
          <w:szCs w:val="22"/>
        </w:rPr>
        <w:t xml:space="preserve"> large </w:t>
      </w:r>
      <w:proofErr w:type="spellStart"/>
      <w:r w:rsidRPr="0042229D">
        <w:rPr>
          <w:rFonts w:ascii="Arial" w:hAnsi="Arial" w:cs="Arial"/>
          <w:sz w:val="22"/>
          <w:szCs w:val="22"/>
        </w:rPr>
        <w:t>gamme</w:t>
      </w:r>
      <w:proofErr w:type="spellEnd"/>
      <w:r w:rsidRPr="0042229D">
        <w:rPr>
          <w:rFonts w:ascii="Arial" w:hAnsi="Arial" w:cs="Arial"/>
          <w:sz w:val="22"/>
          <w:szCs w:val="22"/>
        </w:rPr>
        <w:t xml:space="preserve"> de </w:t>
      </w:r>
      <w:proofErr w:type="spellStart"/>
      <w:r w:rsidRPr="0042229D">
        <w:rPr>
          <w:rFonts w:ascii="Arial" w:hAnsi="Arial" w:cs="Arial"/>
          <w:sz w:val="22"/>
          <w:szCs w:val="22"/>
        </w:rPr>
        <w:t>produits</w:t>
      </w:r>
      <w:proofErr w:type="spellEnd"/>
      <w:r w:rsidRPr="0042229D">
        <w:rPr>
          <w:rFonts w:ascii="Arial" w:hAnsi="Arial" w:cs="Arial"/>
          <w:sz w:val="22"/>
          <w:szCs w:val="22"/>
        </w:rPr>
        <w:t xml:space="preserve"> </w:t>
      </w:r>
      <w:proofErr w:type="spellStart"/>
      <w:r w:rsidRPr="0042229D">
        <w:rPr>
          <w:rFonts w:ascii="Arial" w:hAnsi="Arial" w:cs="Arial"/>
          <w:sz w:val="22"/>
          <w:szCs w:val="22"/>
        </w:rPr>
        <w:t>d’automatisation</w:t>
      </w:r>
      <w:proofErr w:type="spellEnd"/>
      <w:r w:rsidRPr="0042229D">
        <w:rPr>
          <w:rFonts w:ascii="Arial" w:hAnsi="Arial" w:cs="Arial"/>
          <w:sz w:val="22"/>
          <w:szCs w:val="22"/>
        </w:rPr>
        <w:t xml:space="preserve"> </w:t>
      </w:r>
      <w:proofErr w:type="gramStart"/>
      <w:r w:rsidRPr="0042229D">
        <w:rPr>
          <w:rFonts w:ascii="Arial" w:hAnsi="Arial" w:cs="Arial"/>
          <w:sz w:val="22"/>
          <w:szCs w:val="22"/>
        </w:rPr>
        <w:t>et</w:t>
      </w:r>
      <w:proofErr w:type="gramEnd"/>
      <w:r w:rsidRPr="0042229D">
        <w:rPr>
          <w:rFonts w:ascii="Arial" w:hAnsi="Arial" w:cs="Arial"/>
          <w:sz w:val="22"/>
          <w:szCs w:val="22"/>
        </w:rPr>
        <w:t xml:space="preserve"> de </w:t>
      </w:r>
      <w:proofErr w:type="spellStart"/>
      <w:r w:rsidRPr="0042229D">
        <w:rPr>
          <w:rFonts w:ascii="Arial" w:hAnsi="Arial" w:cs="Arial"/>
          <w:sz w:val="22"/>
          <w:szCs w:val="22"/>
        </w:rPr>
        <w:t>contrôle</w:t>
      </w:r>
      <w:proofErr w:type="spellEnd"/>
      <w:r w:rsidRPr="0042229D">
        <w:rPr>
          <w:rFonts w:ascii="Arial" w:hAnsi="Arial" w:cs="Arial"/>
          <w:sz w:val="22"/>
          <w:szCs w:val="22"/>
        </w:rPr>
        <w:t xml:space="preserve"> leaders sur le </w:t>
      </w:r>
      <w:proofErr w:type="spellStart"/>
      <w:r w:rsidRPr="0042229D">
        <w:rPr>
          <w:rFonts w:ascii="Arial" w:hAnsi="Arial" w:cs="Arial"/>
          <w:sz w:val="22"/>
          <w:szCs w:val="22"/>
        </w:rPr>
        <w:t>marché</w:t>
      </w:r>
      <w:proofErr w:type="spellEnd"/>
      <w:r w:rsidRPr="0042229D">
        <w:rPr>
          <w:rFonts w:ascii="Arial" w:hAnsi="Arial" w:cs="Arial"/>
          <w:sz w:val="22"/>
          <w:szCs w:val="22"/>
        </w:rPr>
        <w:t xml:space="preserve"> avec un support technique </w:t>
      </w:r>
      <w:proofErr w:type="spellStart"/>
      <w:r w:rsidRPr="0042229D">
        <w:rPr>
          <w:rFonts w:ascii="Arial" w:hAnsi="Arial" w:cs="Arial"/>
          <w:sz w:val="22"/>
          <w:szCs w:val="22"/>
        </w:rPr>
        <w:t>disponible</w:t>
      </w:r>
      <w:proofErr w:type="spellEnd"/>
      <w:r w:rsidRPr="0042229D">
        <w:rPr>
          <w:rFonts w:ascii="Arial" w:hAnsi="Arial" w:cs="Arial"/>
          <w:sz w:val="22"/>
          <w:szCs w:val="22"/>
        </w:rPr>
        <w:t xml:space="preserve"> 24h/24 et 5j/7. </w:t>
      </w:r>
      <w:proofErr w:type="spellStart"/>
      <w:r w:rsidRPr="0042229D">
        <w:rPr>
          <w:rFonts w:ascii="Arial" w:hAnsi="Arial" w:cs="Arial"/>
          <w:sz w:val="22"/>
          <w:szCs w:val="22"/>
        </w:rPr>
        <w:t>Cela</w:t>
      </w:r>
      <w:proofErr w:type="spellEnd"/>
      <w:r w:rsidRPr="0042229D">
        <w:rPr>
          <w:rFonts w:ascii="Arial" w:hAnsi="Arial" w:cs="Arial"/>
          <w:sz w:val="22"/>
          <w:szCs w:val="22"/>
        </w:rPr>
        <w:t xml:space="preserve"> </w:t>
      </w:r>
      <w:proofErr w:type="spellStart"/>
      <w:r w:rsidRPr="0042229D">
        <w:rPr>
          <w:rFonts w:ascii="Arial" w:hAnsi="Arial" w:cs="Arial"/>
          <w:sz w:val="22"/>
          <w:szCs w:val="22"/>
        </w:rPr>
        <w:t>comprend</w:t>
      </w:r>
      <w:proofErr w:type="spellEnd"/>
      <w:r w:rsidRPr="0042229D">
        <w:rPr>
          <w:rFonts w:ascii="Arial" w:hAnsi="Arial" w:cs="Arial"/>
          <w:sz w:val="22"/>
          <w:szCs w:val="22"/>
        </w:rPr>
        <w:t xml:space="preserve"> des </w:t>
      </w:r>
      <w:proofErr w:type="spellStart"/>
      <w:r w:rsidRPr="0042229D">
        <w:rPr>
          <w:rFonts w:ascii="Arial" w:hAnsi="Arial" w:cs="Arial"/>
          <w:sz w:val="22"/>
          <w:szCs w:val="22"/>
        </w:rPr>
        <w:t>ressources</w:t>
      </w:r>
      <w:proofErr w:type="spellEnd"/>
      <w:r w:rsidRPr="0042229D">
        <w:rPr>
          <w:rFonts w:ascii="Arial" w:hAnsi="Arial" w:cs="Arial"/>
          <w:sz w:val="22"/>
          <w:szCs w:val="22"/>
        </w:rPr>
        <w:t xml:space="preserve"> </w:t>
      </w:r>
      <w:proofErr w:type="spellStart"/>
      <w:r w:rsidRPr="0042229D">
        <w:rPr>
          <w:rFonts w:ascii="Arial" w:hAnsi="Arial" w:cs="Arial"/>
          <w:sz w:val="22"/>
          <w:szCs w:val="22"/>
        </w:rPr>
        <w:t>en</w:t>
      </w:r>
      <w:proofErr w:type="spellEnd"/>
      <w:r w:rsidRPr="0042229D">
        <w:rPr>
          <w:rFonts w:ascii="Arial" w:hAnsi="Arial" w:cs="Arial"/>
          <w:sz w:val="22"/>
          <w:szCs w:val="22"/>
        </w:rPr>
        <w:t xml:space="preserve"> </w:t>
      </w:r>
      <w:proofErr w:type="spellStart"/>
      <w:r w:rsidRPr="0042229D">
        <w:rPr>
          <w:rFonts w:ascii="Arial" w:hAnsi="Arial" w:cs="Arial"/>
          <w:sz w:val="22"/>
          <w:szCs w:val="22"/>
        </w:rPr>
        <w:t>ligne</w:t>
      </w:r>
      <w:proofErr w:type="spellEnd"/>
      <w:r w:rsidRPr="0042229D">
        <w:rPr>
          <w:rFonts w:ascii="Arial" w:hAnsi="Arial" w:cs="Arial"/>
          <w:sz w:val="22"/>
          <w:szCs w:val="22"/>
        </w:rPr>
        <w:t xml:space="preserve">, des fiches techniques, des notes </w:t>
      </w:r>
      <w:proofErr w:type="spellStart"/>
      <w:r w:rsidRPr="0042229D">
        <w:rPr>
          <w:rFonts w:ascii="Arial" w:hAnsi="Arial" w:cs="Arial"/>
          <w:sz w:val="22"/>
          <w:szCs w:val="22"/>
        </w:rPr>
        <w:t>d’application</w:t>
      </w:r>
      <w:proofErr w:type="spellEnd"/>
      <w:r w:rsidRPr="0042229D">
        <w:rPr>
          <w:rFonts w:ascii="Arial" w:hAnsi="Arial" w:cs="Arial"/>
          <w:sz w:val="22"/>
          <w:szCs w:val="22"/>
        </w:rPr>
        <w:t xml:space="preserve">, des </w:t>
      </w:r>
      <w:proofErr w:type="spellStart"/>
      <w:r w:rsidRPr="0042229D">
        <w:rPr>
          <w:rFonts w:ascii="Arial" w:hAnsi="Arial" w:cs="Arial"/>
          <w:sz w:val="22"/>
          <w:szCs w:val="22"/>
        </w:rPr>
        <w:t>vidéos</w:t>
      </w:r>
      <w:proofErr w:type="spellEnd"/>
      <w:r w:rsidRPr="0042229D">
        <w:rPr>
          <w:rFonts w:ascii="Arial" w:hAnsi="Arial" w:cs="Arial"/>
          <w:sz w:val="22"/>
          <w:szCs w:val="22"/>
        </w:rPr>
        <w:t xml:space="preserve"> </w:t>
      </w:r>
      <w:proofErr w:type="gramStart"/>
      <w:r w:rsidRPr="0042229D">
        <w:rPr>
          <w:rFonts w:ascii="Arial" w:hAnsi="Arial" w:cs="Arial"/>
          <w:sz w:val="22"/>
          <w:szCs w:val="22"/>
        </w:rPr>
        <w:t>et</w:t>
      </w:r>
      <w:proofErr w:type="gramEnd"/>
      <w:r w:rsidRPr="0042229D">
        <w:rPr>
          <w:rFonts w:ascii="Arial" w:hAnsi="Arial" w:cs="Arial"/>
          <w:sz w:val="22"/>
          <w:szCs w:val="22"/>
        </w:rPr>
        <w:t xml:space="preserve"> des </w:t>
      </w:r>
      <w:proofErr w:type="spellStart"/>
      <w:r w:rsidRPr="0042229D">
        <w:rPr>
          <w:rFonts w:ascii="Arial" w:hAnsi="Arial" w:cs="Arial"/>
          <w:sz w:val="22"/>
          <w:szCs w:val="22"/>
        </w:rPr>
        <w:t>webinaires</w:t>
      </w:r>
      <w:proofErr w:type="spellEnd"/>
      <w:r w:rsidRPr="0042229D">
        <w:rPr>
          <w:rFonts w:ascii="Arial" w:hAnsi="Arial" w:cs="Arial"/>
          <w:sz w:val="22"/>
          <w:szCs w:val="22"/>
        </w:rPr>
        <w:t xml:space="preserve"> </w:t>
      </w:r>
      <w:proofErr w:type="spellStart"/>
      <w:r w:rsidRPr="0042229D">
        <w:rPr>
          <w:rFonts w:ascii="Arial" w:hAnsi="Arial" w:cs="Arial"/>
          <w:sz w:val="22"/>
          <w:szCs w:val="22"/>
        </w:rPr>
        <w:t>gratuits</w:t>
      </w:r>
      <w:proofErr w:type="spellEnd"/>
      <w:r w:rsidRPr="0042229D">
        <w:rPr>
          <w:rFonts w:ascii="Arial" w:hAnsi="Arial" w:cs="Arial"/>
          <w:sz w:val="22"/>
          <w:szCs w:val="22"/>
        </w:rPr>
        <w:t xml:space="preserve"> sur le site Web de Farnell.</w:t>
      </w:r>
    </w:p>
    <w:p w:rsidR="0042229D" w:rsidRPr="0042229D" w:rsidRDefault="0042229D" w:rsidP="0042229D">
      <w:pPr>
        <w:spacing w:after="0"/>
        <w:jc w:val="both"/>
        <w:rPr>
          <w:rFonts w:ascii="Arial" w:hAnsi="Arial" w:cs="Arial"/>
          <w:sz w:val="22"/>
          <w:szCs w:val="22"/>
        </w:rPr>
      </w:pPr>
    </w:p>
    <w:p w:rsidR="0042229D" w:rsidRPr="0042229D" w:rsidRDefault="0042229D" w:rsidP="0042229D">
      <w:pPr>
        <w:spacing w:after="0"/>
        <w:jc w:val="both"/>
        <w:rPr>
          <w:rFonts w:ascii="Arial" w:hAnsi="Arial" w:cs="Arial"/>
          <w:sz w:val="22"/>
          <w:szCs w:val="22"/>
        </w:rPr>
      </w:pPr>
      <w:r w:rsidRPr="0042229D">
        <w:rPr>
          <w:rFonts w:ascii="Arial" w:hAnsi="Arial" w:cs="Arial"/>
          <w:sz w:val="22"/>
          <w:szCs w:val="22"/>
        </w:rPr>
        <w:t xml:space="preserve">La </w:t>
      </w:r>
      <w:proofErr w:type="spellStart"/>
      <w:r w:rsidRPr="0042229D">
        <w:rPr>
          <w:rFonts w:ascii="Arial" w:hAnsi="Arial" w:cs="Arial"/>
          <w:sz w:val="22"/>
          <w:szCs w:val="22"/>
        </w:rPr>
        <w:t>gamme</w:t>
      </w:r>
      <w:proofErr w:type="spellEnd"/>
      <w:r w:rsidRPr="0042229D">
        <w:rPr>
          <w:rFonts w:ascii="Arial" w:hAnsi="Arial" w:cs="Arial"/>
          <w:sz w:val="22"/>
          <w:szCs w:val="22"/>
        </w:rPr>
        <w:t xml:space="preserve"> Mitsubishi Electric de </w:t>
      </w:r>
      <w:proofErr w:type="spellStart"/>
      <w:r w:rsidRPr="0042229D">
        <w:rPr>
          <w:rFonts w:ascii="Arial" w:hAnsi="Arial" w:cs="Arial"/>
          <w:sz w:val="22"/>
          <w:szCs w:val="22"/>
        </w:rPr>
        <w:t>variateurs</w:t>
      </w:r>
      <w:proofErr w:type="spellEnd"/>
      <w:r w:rsidRPr="0042229D">
        <w:rPr>
          <w:rFonts w:ascii="Arial" w:hAnsi="Arial" w:cs="Arial"/>
          <w:sz w:val="22"/>
          <w:szCs w:val="22"/>
        </w:rPr>
        <w:t xml:space="preserve"> de </w:t>
      </w:r>
      <w:proofErr w:type="spellStart"/>
      <w:r w:rsidRPr="0042229D">
        <w:rPr>
          <w:rFonts w:ascii="Arial" w:hAnsi="Arial" w:cs="Arial"/>
          <w:sz w:val="22"/>
          <w:szCs w:val="22"/>
        </w:rPr>
        <w:t>vitesse</w:t>
      </w:r>
      <w:proofErr w:type="spellEnd"/>
      <w:r w:rsidRPr="0042229D">
        <w:rPr>
          <w:rFonts w:ascii="Arial" w:hAnsi="Arial" w:cs="Arial"/>
          <w:sz w:val="22"/>
          <w:szCs w:val="22"/>
        </w:rPr>
        <w:t xml:space="preserve">, de PLC </w:t>
      </w:r>
      <w:proofErr w:type="gramStart"/>
      <w:r w:rsidRPr="0042229D">
        <w:rPr>
          <w:rFonts w:ascii="Arial" w:hAnsi="Arial" w:cs="Arial"/>
          <w:sz w:val="22"/>
          <w:szCs w:val="22"/>
        </w:rPr>
        <w:t>et</w:t>
      </w:r>
      <w:proofErr w:type="gramEnd"/>
      <w:r w:rsidRPr="0042229D">
        <w:rPr>
          <w:rFonts w:ascii="Arial" w:hAnsi="Arial" w:cs="Arial"/>
          <w:sz w:val="22"/>
          <w:szCs w:val="22"/>
        </w:rPr>
        <w:t xml:space="preserve"> </w:t>
      </w:r>
      <w:proofErr w:type="spellStart"/>
      <w:r w:rsidRPr="0042229D">
        <w:rPr>
          <w:rFonts w:ascii="Arial" w:hAnsi="Arial" w:cs="Arial"/>
          <w:sz w:val="22"/>
          <w:szCs w:val="22"/>
        </w:rPr>
        <w:t>d’IHM</w:t>
      </w:r>
      <w:proofErr w:type="spellEnd"/>
      <w:r w:rsidRPr="0042229D">
        <w:rPr>
          <w:rFonts w:ascii="Arial" w:hAnsi="Arial" w:cs="Arial"/>
          <w:sz w:val="22"/>
          <w:szCs w:val="22"/>
        </w:rPr>
        <w:t xml:space="preserve"> </w:t>
      </w:r>
      <w:proofErr w:type="spellStart"/>
      <w:r w:rsidRPr="0042229D">
        <w:rPr>
          <w:rFonts w:ascii="Arial" w:hAnsi="Arial" w:cs="Arial"/>
          <w:sz w:val="22"/>
          <w:szCs w:val="22"/>
        </w:rPr>
        <w:t>est</w:t>
      </w:r>
      <w:proofErr w:type="spellEnd"/>
      <w:r w:rsidRPr="0042229D">
        <w:rPr>
          <w:rFonts w:ascii="Arial" w:hAnsi="Arial" w:cs="Arial"/>
          <w:sz w:val="22"/>
          <w:szCs w:val="22"/>
        </w:rPr>
        <w:t xml:space="preserve"> </w:t>
      </w:r>
      <w:proofErr w:type="spellStart"/>
      <w:r w:rsidRPr="0042229D">
        <w:rPr>
          <w:rFonts w:ascii="Arial" w:hAnsi="Arial" w:cs="Arial"/>
          <w:sz w:val="22"/>
          <w:szCs w:val="22"/>
        </w:rPr>
        <w:t>disponible</w:t>
      </w:r>
      <w:proofErr w:type="spellEnd"/>
      <w:r w:rsidRPr="0042229D">
        <w:rPr>
          <w:rFonts w:ascii="Arial" w:hAnsi="Arial" w:cs="Arial"/>
          <w:sz w:val="22"/>
          <w:szCs w:val="22"/>
        </w:rPr>
        <w:t xml:space="preserve"> avec </w:t>
      </w:r>
      <w:proofErr w:type="spellStart"/>
      <w:r w:rsidRPr="0042229D">
        <w:rPr>
          <w:rFonts w:ascii="Arial" w:hAnsi="Arial" w:cs="Arial"/>
          <w:sz w:val="22"/>
          <w:szCs w:val="22"/>
        </w:rPr>
        <w:t>une</w:t>
      </w:r>
      <w:proofErr w:type="spellEnd"/>
      <w:r w:rsidRPr="0042229D">
        <w:rPr>
          <w:rFonts w:ascii="Arial" w:hAnsi="Arial" w:cs="Arial"/>
          <w:sz w:val="22"/>
          <w:szCs w:val="22"/>
        </w:rPr>
        <w:t xml:space="preserve"> </w:t>
      </w:r>
      <w:proofErr w:type="spellStart"/>
      <w:r w:rsidRPr="0042229D">
        <w:rPr>
          <w:rFonts w:ascii="Arial" w:hAnsi="Arial" w:cs="Arial"/>
          <w:sz w:val="22"/>
          <w:szCs w:val="22"/>
        </w:rPr>
        <w:t>expédition</w:t>
      </w:r>
      <w:proofErr w:type="spellEnd"/>
      <w:r w:rsidRPr="0042229D">
        <w:rPr>
          <w:rFonts w:ascii="Arial" w:hAnsi="Arial" w:cs="Arial"/>
          <w:sz w:val="22"/>
          <w:szCs w:val="22"/>
        </w:rPr>
        <w:t xml:space="preserve"> </w:t>
      </w:r>
      <w:proofErr w:type="spellStart"/>
      <w:r w:rsidRPr="0042229D">
        <w:rPr>
          <w:rFonts w:ascii="Arial" w:hAnsi="Arial" w:cs="Arial"/>
          <w:sz w:val="22"/>
          <w:szCs w:val="22"/>
        </w:rPr>
        <w:t>rapide</w:t>
      </w:r>
      <w:proofErr w:type="spellEnd"/>
      <w:r w:rsidRPr="0042229D">
        <w:rPr>
          <w:rFonts w:ascii="Arial" w:hAnsi="Arial" w:cs="Arial"/>
          <w:sz w:val="22"/>
          <w:szCs w:val="22"/>
        </w:rPr>
        <w:t xml:space="preserve"> </w:t>
      </w:r>
      <w:proofErr w:type="spellStart"/>
      <w:r w:rsidRPr="0042229D">
        <w:rPr>
          <w:rFonts w:ascii="Arial" w:hAnsi="Arial" w:cs="Arial"/>
          <w:sz w:val="22"/>
          <w:szCs w:val="22"/>
        </w:rPr>
        <w:t>en</w:t>
      </w:r>
      <w:proofErr w:type="spellEnd"/>
      <w:r w:rsidRPr="0042229D">
        <w:rPr>
          <w:rFonts w:ascii="Arial" w:hAnsi="Arial" w:cs="Arial"/>
          <w:sz w:val="22"/>
          <w:szCs w:val="22"/>
        </w:rPr>
        <w:t xml:space="preserve"> Europe </w:t>
      </w:r>
      <w:proofErr w:type="spellStart"/>
      <w:r w:rsidRPr="0042229D">
        <w:rPr>
          <w:rFonts w:ascii="Arial" w:hAnsi="Arial" w:cs="Arial"/>
          <w:sz w:val="22"/>
          <w:szCs w:val="22"/>
        </w:rPr>
        <w:t>auprès</w:t>
      </w:r>
      <w:proofErr w:type="spellEnd"/>
      <w:r w:rsidRPr="0042229D">
        <w:rPr>
          <w:rFonts w:ascii="Arial" w:hAnsi="Arial" w:cs="Arial"/>
          <w:sz w:val="22"/>
          <w:szCs w:val="22"/>
        </w:rPr>
        <w:t xml:space="preserve"> de </w:t>
      </w:r>
      <w:hyperlink r:id="rId12" w:history="1">
        <w:r w:rsidRPr="0042229D">
          <w:rPr>
            <w:rStyle w:val="Hyperlink"/>
            <w:rFonts w:ascii="Arial" w:hAnsi="Arial" w:cs="Arial"/>
            <w:sz w:val="22"/>
            <w:szCs w:val="22"/>
          </w:rPr>
          <w:t>Farnell</w:t>
        </w:r>
      </w:hyperlink>
      <w:r w:rsidRPr="0042229D">
        <w:rPr>
          <w:rFonts w:ascii="Arial" w:hAnsi="Arial" w:cs="Arial"/>
          <w:sz w:val="22"/>
          <w:szCs w:val="22"/>
        </w:rPr>
        <w:t xml:space="preserve"> </w:t>
      </w:r>
      <w:proofErr w:type="spellStart"/>
      <w:r w:rsidRPr="0042229D">
        <w:rPr>
          <w:rFonts w:ascii="Arial" w:hAnsi="Arial" w:cs="Arial"/>
          <w:sz w:val="22"/>
          <w:szCs w:val="22"/>
        </w:rPr>
        <w:t>dans</w:t>
      </w:r>
      <w:proofErr w:type="spellEnd"/>
      <w:r w:rsidRPr="0042229D">
        <w:rPr>
          <w:rFonts w:ascii="Arial" w:hAnsi="Arial" w:cs="Arial"/>
          <w:sz w:val="22"/>
          <w:szCs w:val="22"/>
        </w:rPr>
        <w:t xml:space="preserve"> la </w:t>
      </w:r>
      <w:proofErr w:type="spellStart"/>
      <w:r w:rsidRPr="0042229D">
        <w:rPr>
          <w:rFonts w:ascii="Arial" w:hAnsi="Arial" w:cs="Arial"/>
          <w:sz w:val="22"/>
          <w:szCs w:val="22"/>
        </w:rPr>
        <w:t>région</w:t>
      </w:r>
      <w:proofErr w:type="spellEnd"/>
      <w:r w:rsidRPr="0042229D">
        <w:rPr>
          <w:rFonts w:ascii="Arial" w:hAnsi="Arial" w:cs="Arial"/>
          <w:sz w:val="22"/>
          <w:szCs w:val="22"/>
        </w:rPr>
        <w:t xml:space="preserve"> EMEA.</w:t>
      </w:r>
    </w:p>
    <w:p w:rsidR="0042229D" w:rsidRPr="0042229D" w:rsidRDefault="0042229D" w:rsidP="0042229D">
      <w:pPr>
        <w:spacing w:after="0"/>
        <w:jc w:val="center"/>
        <w:rPr>
          <w:rFonts w:ascii="Arial" w:eastAsia="Calibri" w:hAnsi="Arial" w:cs="Arial"/>
          <w:b/>
          <w:sz w:val="22"/>
          <w:szCs w:val="22"/>
        </w:rPr>
      </w:pPr>
    </w:p>
    <w:p w:rsidR="0042229D" w:rsidRPr="0042229D" w:rsidRDefault="0042229D" w:rsidP="0042229D">
      <w:pPr>
        <w:spacing w:after="0"/>
        <w:jc w:val="center"/>
        <w:rPr>
          <w:rFonts w:ascii="Arial" w:eastAsia="Calibri" w:hAnsi="Arial" w:cs="Arial"/>
          <w:b/>
          <w:sz w:val="22"/>
          <w:szCs w:val="22"/>
        </w:rPr>
      </w:pPr>
      <w:r w:rsidRPr="0042229D">
        <w:rPr>
          <w:rFonts w:ascii="Arial" w:hAnsi="Arial" w:cs="Arial"/>
          <w:b/>
          <w:sz w:val="22"/>
          <w:szCs w:val="22"/>
        </w:rPr>
        <w:t>**Fin**</w:t>
      </w:r>
    </w:p>
    <w:p w:rsidR="0042229D" w:rsidRPr="0042229D" w:rsidRDefault="0042229D" w:rsidP="0042229D">
      <w:pPr>
        <w:shd w:val="clear" w:color="auto" w:fill="FFFFFF"/>
        <w:jc w:val="center"/>
        <w:rPr>
          <w:rFonts w:ascii="Arial" w:eastAsia="Times New Roman" w:hAnsi="Arial" w:cs="Arial"/>
          <w:b/>
          <w:bCs/>
          <w:color w:val="000000" w:themeColor="text1"/>
        </w:rPr>
      </w:pPr>
    </w:p>
    <w:p w:rsidR="0042229D" w:rsidRPr="0042229D" w:rsidRDefault="0042229D" w:rsidP="0042229D">
      <w:pPr>
        <w:rPr>
          <w:rFonts w:ascii="Arial" w:hAnsi="Arial" w:cs="Arial"/>
          <w:b/>
          <w:u w:val="single"/>
        </w:rPr>
      </w:pPr>
      <w:r w:rsidRPr="0042229D">
        <w:rPr>
          <w:rFonts w:ascii="Arial" w:hAnsi="Arial"/>
          <w:b/>
          <w:u w:val="single"/>
        </w:rPr>
        <w:t xml:space="preserve">Notes aux </w:t>
      </w:r>
      <w:proofErr w:type="spellStart"/>
      <w:r w:rsidRPr="0042229D">
        <w:rPr>
          <w:rFonts w:ascii="Arial" w:hAnsi="Arial"/>
          <w:b/>
          <w:u w:val="single"/>
        </w:rPr>
        <w:t>rédacteurs</w:t>
      </w:r>
      <w:proofErr w:type="spellEnd"/>
    </w:p>
    <w:p w:rsidR="0042229D" w:rsidRPr="0042229D" w:rsidRDefault="0042229D" w:rsidP="0042229D">
      <w:pPr>
        <w:rPr>
          <w:rFonts w:ascii="Arial" w:hAnsi="Arial" w:cs="Arial"/>
        </w:rPr>
      </w:pPr>
      <w:proofErr w:type="spellStart"/>
      <w:r w:rsidRPr="0042229D">
        <w:rPr>
          <w:rFonts w:ascii="Arial" w:hAnsi="Arial"/>
        </w:rPr>
        <w:t>Vous</w:t>
      </w:r>
      <w:proofErr w:type="spellEnd"/>
      <w:r w:rsidRPr="0042229D">
        <w:rPr>
          <w:rFonts w:ascii="Arial" w:hAnsi="Arial"/>
        </w:rPr>
        <w:t xml:space="preserve"> </w:t>
      </w:r>
      <w:proofErr w:type="spellStart"/>
      <w:r w:rsidRPr="0042229D">
        <w:rPr>
          <w:rFonts w:ascii="Arial" w:hAnsi="Arial"/>
        </w:rPr>
        <w:t>trouverez</w:t>
      </w:r>
      <w:proofErr w:type="spellEnd"/>
      <w:r w:rsidRPr="0042229D">
        <w:rPr>
          <w:rFonts w:ascii="Arial" w:hAnsi="Arial"/>
        </w:rPr>
        <w:t xml:space="preserve"> plus de </w:t>
      </w:r>
      <w:proofErr w:type="spellStart"/>
      <w:r w:rsidRPr="0042229D">
        <w:rPr>
          <w:rFonts w:ascii="Arial" w:hAnsi="Arial"/>
        </w:rPr>
        <w:t>détails</w:t>
      </w:r>
      <w:proofErr w:type="spellEnd"/>
      <w:r w:rsidRPr="0042229D">
        <w:rPr>
          <w:rFonts w:ascii="Arial" w:hAnsi="Arial"/>
        </w:rPr>
        <w:t xml:space="preserve"> et </w:t>
      </w:r>
      <w:proofErr w:type="spellStart"/>
      <w:r w:rsidRPr="0042229D">
        <w:rPr>
          <w:rFonts w:ascii="Arial" w:hAnsi="Arial"/>
        </w:rPr>
        <w:t>d’images</w:t>
      </w:r>
      <w:proofErr w:type="spellEnd"/>
      <w:r w:rsidRPr="0042229D">
        <w:rPr>
          <w:rFonts w:ascii="Arial" w:hAnsi="Arial"/>
        </w:rPr>
        <w:t xml:space="preserve"> </w:t>
      </w:r>
      <w:proofErr w:type="spellStart"/>
      <w:r w:rsidRPr="0042229D">
        <w:rPr>
          <w:rFonts w:ascii="Arial" w:hAnsi="Arial"/>
        </w:rPr>
        <w:t>associées</w:t>
      </w:r>
      <w:proofErr w:type="spellEnd"/>
      <w:r w:rsidRPr="0042229D">
        <w:rPr>
          <w:rFonts w:ascii="Arial" w:hAnsi="Arial"/>
        </w:rPr>
        <w:t xml:space="preserve"> à </w:t>
      </w:r>
      <w:proofErr w:type="spellStart"/>
      <w:r w:rsidRPr="0042229D">
        <w:rPr>
          <w:rFonts w:ascii="Arial" w:hAnsi="Arial"/>
        </w:rPr>
        <w:t>ce</w:t>
      </w:r>
      <w:proofErr w:type="spellEnd"/>
      <w:r w:rsidRPr="0042229D">
        <w:rPr>
          <w:rFonts w:ascii="Arial" w:hAnsi="Arial"/>
        </w:rPr>
        <w:t xml:space="preserve"> communiqué de </w:t>
      </w:r>
      <w:proofErr w:type="spellStart"/>
      <w:r w:rsidRPr="0042229D">
        <w:rPr>
          <w:rFonts w:ascii="Arial" w:hAnsi="Arial"/>
        </w:rPr>
        <w:t>presse</w:t>
      </w:r>
      <w:proofErr w:type="spellEnd"/>
      <w:r w:rsidRPr="0042229D">
        <w:rPr>
          <w:rFonts w:ascii="Arial" w:hAnsi="Arial"/>
        </w:rPr>
        <w:t xml:space="preserve"> sur </w:t>
      </w:r>
      <w:proofErr w:type="spellStart"/>
      <w:r w:rsidRPr="0042229D">
        <w:rPr>
          <w:rFonts w:ascii="Arial" w:hAnsi="Arial"/>
        </w:rPr>
        <w:t>notre</w:t>
      </w:r>
      <w:proofErr w:type="spellEnd"/>
      <w:r w:rsidRPr="0042229D">
        <w:rPr>
          <w:rFonts w:ascii="Arial" w:hAnsi="Arial"/>
        </w:rPr>
        <w:t xml:space="preserve"> site </w:t>
      </w:r>
      <w:proofErr w:type="gramStart"/>
      <w:r w:rsidRPr="0042229D">
        <w:rPr>
          <w:rFonts w:ascii="Arial" w:hAnsi="Arial"/>
        </w:rPr>
        <w:t>Web :</w:t>
      </w:r>
      <w:proofErr w:type="gramEnd"/>
      <w:r w:rsidRPr="0042229D">
        <w:rPr>
          <w:rFonts w:ascii="Arial" w:hAnsi="Arial"/>
        </w:rPr>
        <w:t xml:space="preserve"> </w:t>
      </w:r>
      <w:hyperlink r:id="rId13" w:history="1">
        <w:r w:rsidRPr="0042229D">
          <w:rPr>
            <w:rStyle w:val="Hyperlink"/>
            <w:rFonts w:ascii="Arial" w:hAnsi="Arial"/>
          </w:rPr>
          <w:t>www.element14.com/news</w:t>
        </w:r>
      </w:hyperlink>
    </w:p>
    <w:p w:rsidR="0042229D" w:rsidRPr="0042229D" w:rsidRDefault="0042229D" w:rsidP="0042229D">
      <w:pPr>
        <w:ind w:right="-1"/>
        <w:rPr>
          <w:rFonts w:ascii="Arial" w:hAnsi="Arial" w:cs="Arial"/>
          <w:b/>
          <w:bCs/>
        </w:rPr>
      </w:pPr>
    </w:p>
    <w:p w:rsidR="0042229D" w:rsidRPr="0042229D" w:rsidRDefault="0042229D" w:rsidP="0042229D">
      <w:pPr>
        <w:ind w:right="-1"/>
        <w:rPr>
          <w:rFonts w:ascii="Arial" w:hAnsi="Arial" w:cs="Arial"/>
          <w:b/>
          <w:bCs/>
        </w:rPr>
      </w:pPr>
      <w:r w:rsidRPr="0042229D">
        <w:rPr>
          <w:rFonts w:ascii="Arial" w:hAnsi="Arial"/>
          <w:b/>
          <w:bCs/>
        </w:rPr>
        <w:t>À propos de nous</w:t>
      </w:r>
    </w:p>
    <w:p w:rsidR="0042229D" w:rsidRPr="0042229D" w:rsidRDefault="0042229D" w:rsidP="0042229D">
      <w:pPr>
        <w:ind w:right="-1"/>
        <w:rPr>
          <w:rFonts w:ascii="Arial" w:hAnsi="Arial" w:cs="Arial"/>
        </w:rPr>
      </w:pPr>
      <w:hyperlink r:id="rId14" w:history="1">
        <w:r w:rsidRPr="0042229D">
          <w:rPr>
            <w:rStyle w:val="Hyperlink"/>
            <w:rFonts w:ascii="Arial" w:hAnsi="Arial"/>
          </w:rPr>
          <w:t xml:space="preserve">Farnell </w:t>
        </w:r>
      </w:hyperlink>
      <w:proofErr w:type="spellStart"/>
      <w:r w:rsidRPr="0042229D">
        <w:rPr>
          <w:rFonts w:ascii="Arial" w:hAnsi="Arial"/>
        </w:rPr>
        <w:t>est</w:t>
      </w:r>
      <w:proofErr w:type="spellEnd"/>
      <w:r w:rsidRPr="0042229D">
        <w:rPr>
          <w:rFonts w:ascii="Arial" w:hAnsi="Arial"/>
        </w:rPr>
        <w:t xml:space="preserve"> un leader </w:t>
      </w:r>
      <w:proofErr w:type="spellStart"/>
      <w:r w:rsidRPr="0042229D">
        <w:rPr>
          <w:rFonts w:ascii="Arial" w:hAnsi="Arial"/>
        </w:rPr>
        <w:t>mondial</w:t>
      </w:r>
      <w:proofErr w:type="spellEnd"/>
      <w:r w:rsidRPr="0042229D">
        <w:rPr>
          <w:rFonts w:ascii="Arial" w:hAnsi="Arial"/>
        </w:rPr>
        <w:t xml:space="preserve"> de la </w:t>
      </w:r>
      <w:proofErr w:type="spellStart"/>
      <w:r w:rsidRPr="0042229D">
        <w:rPr>
          <w:rFonts w:ascii="Arial" w:hAnsi="Arial"/>
        </w:rPr>
        <w:t>technologie</w:t>
      </w:r>
      <w:proofErr w:type="spellEnd"/>
      <w:r w:rsidRPr="0042229D">
        <w:rPr>
          <w:rFonts w:ascii="Arial" w:hAnsi="Arial"/>
        </w:rPr>
        <w:t xml:space="preserve"> avec plus de 80 </w:t>
      </w:r>
      <w:proofErr w:type="spellStart"/>
      <w:r w:rsidRPr="0042229D">
        <w:rPr>
          <w:rFonts w:ascii="Arial" w:hAnsi="Arial"/>
        </w:rPr>
        <w:t>ans</w:t>
      </w:r>
      <w:proofErr w:type="spellEnd"/>
      <w:r w:rsidRPr="0042229D">
        <w:rPr>
          <w:rFonts w:ascii="Arial" w:hAnsi="Arial"/>
        </w:rPr>
        <w:t xml:space="preserve"> </w:t>
      </w:r>
      <w:proofErr w:type="spellStart"/>
      <w:r w:rsidRPr="0042229D">
        <w:rPr>
          <w:rFonts w:ascii="Arial" w:hAnsi="Arial"/>
        </w:rPr>
        <w:t>d’expérience</w:t>
      </w:r>
      <w:proofErr w:type="spellEnd"/>
      <w:r w:rsidRPr="0042229D">
        <w:rPr>
          <w:rFonts w:ascii="Arial" w:hAnsi="Arial"/>
        </w:rPr>
        <w:t xml:space="preserve"> </w:t>
      </w:r>
      <w:proofErr w:type="spellStart"/>
      <w:r w:rsidRPr="0042229D">
        <w:rPr>
          <w:rFonts w:ascii="Arial" w:hAnsi="Arial"/>
        </w:rPr>
        <w:t>dans</w:t>
      </w:r>
      <w:proofErr w:type="spellEnd"/>
      <w:r w:rsidRPr="0042229D">
        <w:rPr>
          <w:rFonts w:ascii="Arial" w:hAnsi="Arial"/>
        </w:rPr>
        <w:t xml:space="preserve"> la distribution à haut </w:t>
      </w:r>
      <w:proofErr w:type="spellStart"/>
      <w:r w:rsidRPr="0042229D">
        <w:rPr>
          <w:rFonts w:ascii="Arial" w:hAnsi="Arial"/>
        </w:rPr>
        <w:t>niveau</w:t>
      </w:r>
      <w:proofErr w:type="spellEnd"/>
      <w:r w:rsidRPr="0042229D">
        <w:rPr>
          <w:rFonts w:ascii="Arial" w:hAnsi="Arial"/>
        </w:rPr>
        <w:t xml:space="preserve"> de service de </w:t>
      </w:r>
      <w:proofErr w:type="spellStart"/>
      <w:r w:rsidRPr="0042229D">
        <w:rPr>
          <w:rFonts w:ascii="Arial" w:hAnsi="Arial"/>
        </w:rPr>
        <w:t>produits</w:t>
      </w:r>
      <w:proofErr w:type="spellEnd"/>
      <w:r w:rsidRPr="0042229D">
        <w:rPr>
          <w:rFonts w:ascii="Arial" w:hAnsi="Arial"/>
        </w:rPr>
        <w:t xml:space="preserve"> et solutions </w:t>
      </w:r>
      <w:proofErr w:type="spellStart"/>
      <w:r w:rsidRPr="0042229D">
        <w:rPr>
          <w:rFonts w:ascii="Arial" w:hAnsi="Arial"/>
        </w:rPr>
        <w:t>technologiques</w:t>
      </w:r>
      <w:proofErr w:type="spellEnd"/>
      <w:r w:rsidRPr="0042229D">
        <w:rPr>
          <w:rFonts w:ascii="Arial" w:hAnsi="Arial"/>
        </w:rPr>
        <w:t xml:space="preserve"> pour la conception, la production, la maintenance et la </w:t>
      </w:r>
      <w:proofErr w:type="spellStart"/>
      <w:r w:rsidRPr="0042229D">
        <w:rPr>
          <w:rFonts w:ascii="Arial" w:hAnsi="Arial"/>
        </w:rPr>
        <w:t>réparation</w:t>
      </w:r>
      <w:proofErr w:type="spellEnd"/>
      <w:r w:rsidRPr="0042229D">
        <w:rPr>
          <w:rFonts w:ascii="Arial" w:hAnsi="Arial"/>
        </w:rPr>
        <w:t xml:space="preserve"> de </w:t>
      </w:r>
      <w:proofErr w:type="spellStart"/>
      <w:r w:rsidRPr="0042229D">
        <w:rPr>
          <w:rFonts w:ascii="Arial" w:hAnsi="Arial"/>
        </w:rPr>
        <w:t>systèmes</w:t>
      </w:r>
      <w:proofErr w:type="spellEnd"/>
      <w:r w:rsidRPr="0042229D">
        <w:rPr>
          <w:rFonts w:ascii="Arial" w:hAnsi="Arial"/>
        </w:rPr>
        <w:t xml:space="preserve"> </w:t>
      </w:r>
      <w:proofErr w:type="spellStart"/>
      <w:r w:rsidRPr="0042229D">
        <w:rPr>
          <w:rFonts w:ascii="Arial" w:hAnsi="Arial"/>
        </w:rPr>
        <w:t>électroniques</w:t>
      </w:r>
      <w:proofErr w:type="spellEnd"/>
      <w:r w:rsidRPr="0042229D">
        <w:rPr>
          <w:rFonts w:ascii="Arial" w:hAnsi="Arial"/>
        </w:rPr>
        <w:t xml:space="preserve">. Farnell </w:t>
      </w:r>
      <w:proofErr w:type="spellStart"/>
      <w:r w:rsidRPr="0042229D">
        <w:rPr>
          <w:rFonts w:ascii="Arial" w:hAnsi="Arial"/>
        </w:rPr>
        <w:t>utilise</w:t>
      </w:r>
      <w:proofErr w:type="spellEnd"/>
      <w:r w:rsidRPr="0042229D">
        <w:rPr>
          <w:rFonts w:ascii="Arial" w:hAnsi="Arial"/>
        </w:rPr>
        <w:t xml:space="preserve"> </w:t>
      </w:r>
      <w:proofErr w:type="spellStart"/>
      <w:r w:rsidRPr="0042229D">
        <w:rPr>
          <w:rFonts w:ascii="Arial" w:hAnsi="Arial"/>
        </w:rPr>
        <w:t>cette</w:t>
      </w:r>
      <w:proofErr w:type="spellEnd"/>
      <w:r w:rsidRPr="0042229D">
        <w:rPr>
          <w:rFonts w:ascii="Arial" w:hAnsi="Arial"/>
        </w:rPr>
        <w:t xml:space="preserve"> </w:t>
      </w:r>
      <w:proofErr w:type="spellStart"/>
      <w:r w:rsidRPr="0042229D">
        <w:rPr>
          <w:rFonts w:ascii="Arial" w:hAnsi="Arial"/>
        </w:rPr>
        <w:t>expérience</w:t>
      </w:r>
      <w:proofErr w:type="spellEnd"/>
      <w:r w:rsidRPr="0042229D">
        <w:rPr>
          <w:rFonts w:ascii="Arial" w:hAnsi="Arial"/>
        </w:rPr>
        <w:t xml:space="preserve"> pour </w:t>
      </w:r>
      <w:proofErr w:type="spellStart"/>
      <w:r w:rsidRPr="0042229D">
        <w:rPr>
          <w:rFonts w:ascii="Arial" w:hAnsi="Arial"/>
        </w:rPr>
        <w:t>accompagner</w:t>
      </w:r>
      <w:proofErr w:type="spellEnd"/>
      <w:r w:rsidRPr="0042229D">
        <w:rPr>
          <w:rFonts w:ascii="Arial" w:hAnsi="Arial"/>
        </w:rPr>
        <w:t xml:space="preserve"> </w:t>
      </w:r>
      <w:proofErr w:type="spellStart"/>
      <w:proofErr w:type="gramStart"/>
      <w:r w:rsidRPr="0042229D">
        <w:rPr>
          <w:rFonts w:ascii="Arial" w:hAnsi="Arial"/>
        </w:rPr>
        <w:t>sa</w:t>
      </w:r>
      <w:proofErr w:type="spellEnd"/>
      <w:proofErr w:type="gramEnd"/>
      <w:r w:rsidRPr="0042229D">
        <w:rPr>
          <w:rFonts w:ascii="Arial" w:hAnsi="Arial"/>
        </w:rPr>
        <w:t xml:space="preserve"> large </w:t>
      </w:r>
      <w:proofErr w:type="spellStart"/>
      <w:r w:rsidRPr="0042229D">
        <w:rPr>
          <w:rFonts w:ascii="Arial" w:hAnsi="Arial"/>
        </w:rPr>
        <w:t>clientèle</w:t>
      </w:r>
      <w:proofErr w:type="spellEnd"/>
      <w:r w:rsidRPr="0042229D">
        <w:rPr>
          <w:rFonts w:ascii="Arial" w:hAnsi="Arial"/>
        </w:rPr>
        <w:t xml:space="preserve"> qui </w:t>
      </w:r>
      <w:proofErr w:type="spellStart"/>
      <w:r w:rsidRPr="0042229D">
        <w:rPr>
          <w:rFonts w:ascii="Arial" w:hAnsi="Arial"/>
        </w:rPr>
        <w:t>s’étend</w:t>
      </w:r>
      <w:proofErr w:type="spellEnd"/>
      <w:r w:rsidRPr="0042229D">
        <w:rPr>
          <w:rFonts w:ascii="Arial" w:hAnsi="Arial"/>
        </w:rPr>
        <w:t xml:space="preserve"> des amateurs aux </w:t>
      </w:r>
      <w:proofErr w:type="spellStart"/>
      <w:r w:rsidRPr="0042229D">
        <w:rPr>
          <w:rFonts w:ascii="Arial" w:hAnsi="Arial"/>
        </w:rPr>
        <w:t>ingénieurs</w:t>
      </w:r>
      <w:proofErr w:type="spellEnd"/>
      <w:r w:rsidRPr="0042229D">
        <w:rPr>
          <w:rFonts w:ascii="Arial" w:hAnsi="Arial"/>
        </w:rPr>
        <w:t xml:space="preserve">, </w:t>
      </w:r>
      <w:proofErr w:type="spellStart"/>
      <w:r w:rsidRPr="0042229D">
        <w:rPr>
          <w:rFonts w:ascii="Arial" w:hAnsi="Arial"/>
        </w:rPr>
        <w:t>en</w:t>
      </w:r>
      <w:proofErr w:type="spellEnd"/>
      <w:r w:rsidRPr="0042229D">
        <w:rPr>
          <w:rFonts w:ascii="Arial" w:hAnsi="Arial"/>
        </w:rPr>
        <w:t xml:space="preserve"> passant par les </w:t>
      </w:r>
      <w:proofErr w:type="spellStart"/>
      <w:r w:rsidRPr="0042229D">
        <w:rPr>
          <w:rFonts w:ascii="Arial" w:hAnsi="Arial"/>
        </w:rPr>
        <w:t>ingénieurs</w:t>
      </w:r>
      <w:proofErr w:type="spellEnd"/>
      <w:r w:rsidRPr="0042229D">
        <w:rPr>
          <w:rFonts w:ascii="Arial" w:hAnsi="Arial"/>
        </w:rPr>
        <w:t xml:space="preserve"> de maintenance. Nous </w:t>
      </w:r>
      <w:proofErr w:type="spellStart"/>
      <w:r w:rsidRPr="0042229D">
        <w:rPr>
          <w:rFonts w:ascii="Arial" w:hAnsi="Arial"/>
        </w:rPr>
        <w:t>travaillons</w:t>
      </w:r>
      <w:proofErr w:type="spellEnd"/>
      <w:r w:rsidRPr="0042229D">
        <w:rPr>
          <w:rFonts w:ascii="Arial" w:hAnsi="Arial"/>
        </w:rPr>
        <w:t xml:space="preserve"> avec des marques et des startups de premier plan pour </w:t>
      </w:r>
      <w:proofErr w:type="spellStart"/>
      <w:r w:rsidRPr="0042229D">
        <w:rPr>
          <w:rFonts w:ascii="Arial" w:hAnsi="Arial"/>
        </w:rPr>
        <w:t>développer</w:t>
      </w:r>
      <w:proofErr w:type="spellEnd"/>
      <w:r w:rsidRPr="0042229D">
        <w:rPr>
          <w:rFonts w:ascii="Arial" w:hAnsi="Arial"/>
        </w:rPr>
        <w:t xml:space="preserve"> de nouveaux </w:t>
      </w:r>
      <w:proofErr w:type="spellStart"/>
      <w:r w:rsidRPr="0042229D">
        <w:rPr>
          <w:rFonts w:ascii="Arial" w:hAnsi="Arial"/>
        </w:rPr>
        <w:t>produits</w:t>
      </w:r>
      <w:proofErr w:type="spellEnd"/>
      <w:r w:rsidRPr="0042229D">
        <w:rPr>
          <w:rFonts w:ascii="Arial" w:hAnsi="Arial"/>
        </w:rPr>
        <w:t xml:space="preserve"> </w:t>
      </w:r>
      <w:proofErr w:type="spellStart"/>
      <w:r w:rsidRPr="0042229D">
        <w:rPr>
          <w:rFonts w:ascii="Arial" w:hAnsi="Arial"/>
        </w:rPr>
        <w:t>destinés</w:t>
      </w:r>
      <w:proofErr w:type="spellEnd"/>
      <w:r w:rsidRPr="0042229D">
        <w:rPr>
          <w:rFonts w:ascii="Arial" w:hAnsi="Arial"/>
        </w:rPr>
        <w:t xml:space="preserve"> au </w:t>
      </w:r>
      <w:proofErr w:type="spellStart"/>
      <w:r w:rsidRPr="0042229D">
        <w:rPr>
          <w:rFonts w:ascii="Arial" w:hAnsi="Arial"/>
        </w:rPr>
        <w:t>marché</w:t>
      </w:r>
      <w:proofErr w:type="spellEnd"/>
      <w:r w:rsidRPr="0042229D">
        <w:rPr>
          <w:rFonts w:ascii="Arial" w:hAnsi="Arial"/>
        </w:rPr>
        <w:t xml:space="preserve">, et nous </w:t>
      </w:r>
      <w:proofErr w:type="spellStart"/>
      <w:r w:rsidRPr="0042229D">
        <w:rPr>
          <w:rFonts w:ascii="Arial" w:hAnsi="Arial"/>
        </w:rPr>
        <w:t>accompagnons</w:t>
      </w:r>
      <w:proofErr w:type="spellEnd"/>
      <w:r w:rsidRPr="0042229D">
        <w:rPr>
          <w:rFonts w:ascii="Arial" w:hAnsi="Arial"/>
        </w:rPr>
        <w:t xml:space="preserve"> le </w:t>
      </w:r>
      <w:proofErr w:type="spellStart"/>
      <w:r w:rsidRPr="0042229D">
        <w:rPr>
          <w:rFonts w:ascii="Arial" w:hAnsi="Arial"/>
        </w:rPr>
        <w:t>secteur</w:t>
      </w:r>
      <w:proofErr w:type="spellEnd"/>
      <w:r w:rsidRPr="0042229D">
        <w:rPr>
          <w:rFonts w:ascii="Arial" w:hAnsi="Arial"/>
        </w:rPr>
        <w:t xml:space="preserve"> </w:t>
      </w:r>
      <w:proofErr w:type="spellStart"/>
      <w:r w:rsidRPr="0042229D">
        <w:rPr>
          <w:rFonts w:ascii="Arial" w:hAnsi="Arial"/>
        </w:rPr>
        <w:t>dans</w:t>
      </w:r>
      <w:proofErr w:type="spellEnd"/>
      <w:r w:rsidRPr="0042229D">
        <w:rPr>
          <w:rFonts w:ascii="Arial" w:hAnsi="Arial"/>
        </w:rPr>
        <w:t xml:space="preserve"> le </w:t>
      </w:r>
      <w:proofErr w:type="spellStart"/>
      <w:r w:rsidRPr="0042229D">
        <w:rPr>
          <w:rFonts w:ascii="Arial" w:hAnsi="Arial"/>
        </w:rPr>
        <w:t>développement</w:t>
      </w:r>
      <w:proofErr w:type="spellEnd"/>
      <w:r w:rsidRPr="0042229D">
        <w:rPr>
          <w:rFonts w:ascii="Arial" w:hAnsi="Arial"/>
        </w:rPr>
        <w:t xml:space="preserve"> de la </w:t>
      </w:r>
      <w:proofErr w:type="spellStart"/>
      <w:r w:rsidRPr="0042229D">
        <w:rPr>
          <w:rFonts w:ascii="Arial" w:hAnsi="Arial"/>
        </w:rPr>
        <w:t>génération</w:t>
      </w:r>
      <w:proofErr w:type="spellEnd"/>
      <w:r w:rsidRPr="0042229D">
        <w:rPr>
          <w:rFonts w:ascii="Arial" w:hAnsi="Arial"/>
        </w:rPr>
        <w:t xml:space="preserve"> </w:t>
      </w:r>
      <w:proofErr w:type="spellStart"/>
      <w:r w:rsidRPr="0042229D">
        <w:rPr>
          <w:rFonts w:ascii="Arial" w:hAnsi="Arial"/>
        </w:rPr>
        <w:t>actuelle</w:t>
      </w:r>
      <w:proofErr w:type="spellEnd"/>
      <w:r w:rsidRPr="0042229D">
        <w:rPr>
          <w:rFonts w:ascii="Arial" w:hAnsi="Arial"/>
        </w:rPr>
        <w:t xml:space="preserve"> et future </w:t>
      </w:r>
      <w:proofErr w:type="spellStart"/>
      <w:r w:rsidRPr="0042229D">
        <w:rPr>
          <w:rFonts w:ascii="Arial" w:hAnsi="Arial"/>
        </w:rPr>
        <w:t>d’ingénieurs</w:t>
      </w:r>
      <w:proofErr w:type="spellEnd"/>
      <w:r w:rsidRPr="0042229D">
        <w:rPr>
          <w:rFonts w:ascii="Arial" w:hAnsi="Arial"/>
        </w:rPr>
        <w:t xml:space="preserve">. </w:t>
      </w:r>
    </w:p>
    <w:p w:rsidR="0042229D" w:rsidRPr="0042229D" w:rsidRDefault="0042229D" w:rsidP="0042229D">
      <w:pPr>
        <w:ind w:right="-1"/>
        <w:rPr>
          <w:rFonts w:ascii="Arial" w:hAnsi="Arial" w:cs="Arial"/>
        </w:rPr>
      </w:pPr>
      <w:r w:rsidRPr="0042229D">
        <w:rPr>
          <w:rFonts w:ascii="Arial" w:hAnsi="Arial"/>
          <w:shd w:val="clear" w:color="auto" w:fill="FFFFFF"/>
        </w:rPr>
        <w:t xml:space="preserve">Farnell </w:t>
      </w:r>
      <w:proofErr w:type="spellStart"/>
      <w:proofErr w:type="gramStart"/>
      <w:r w:rsidRPr="0042229D">
        <w:rPr>
          <w:rFonts w:ascii="Arial" w:hAnsi="Arial"/>
        </w:rPr>
        <w:t>est</w:t>
      </w:r>
      <w:proofErr w:type="spellEnd"/>
      <w:proofErr w:type="gramEnd"/>
      <w:r w:rsidRPr="0042229D">
        <w:rPr>
          <w:rFonts w:ascii="Arial" w:hAnsi="Arial"/>
        </w:rPr>
        <w:t xml:space="preserve"> </w:t>
      </w:r>
      <w:proofErr w:type="spellStart"/>
      <w:r w:rsidRPr="0042229D">
        <w:rPr>
          <w:rFonts w:ascii="Arial" w:hAnsi="Arial"/>
        </w:rPr>
        <w:t>présent</w:t>
      </w:r>
      <w:proofErr w:type="spellEnd"/>
      <w:r w:rsidRPr="0042229D">
        <w:rPr>
          <w:rFonts w:ascii="Arial" w:hAnsi="Arial"/>
        </w:rPr>
        <w:t xml:space="preserve"> sur les </w:t>
      </w:r>
      <w:proofErr w:type="spellStart"/>
      <w:r w:rsidRPr="0042229D">
        <w:rPr>
          <w:rFonts w:ascii="Arial" w:hAnsi="Arial"/>
        </w:rPr>
        <w:t>marchés</w:t>
      </w:r>
      <w:proofErr w:type="spellEnd"/>
      <w:r w:rsidRPr="0042229D">
        <w:rPr>
          <w:rFonts w:ascii="Arial" w:hAnsi="Arial"/>
        </w:rPr>
        <w:t xml:space="preserve"> sous les </w:t>
      </w:r>
      <w:proofErr w:type="spellStart"/>
      <w:r w:rsidRPr="0042229D">
        <w:rPr>
          <w:rFonts w:ascii="Arial" w:hAnsi="Arial"/>
        </w:rPr>
        <w:t>noms</w:t>
      </w:r>
      <w:proofErr w:type="spellEnd"/>
      <w:r w:rsidRPr="0042229D">
        <w:rPr>
          <w:rFonts w:ascii="Arial" w:hAnsi="Arial"/>
        </w:rPr>
        <w:t xml:space="preserve"> de </w:t>
      </w:r>
      <w:hyperlink r:id="rId15" w:history="1">
        <w:r w:rsidRPr="0042229D">
          <w:rPr>
            <w:rStyle w:val="Hyperlink"/>
            <w:rFonts w:ascii="Arial" w:hAnsi="Arial"/>
          </w:rPr>
          <w:t>Farnell</w:t>
        </w:r>
      </w:hyperlink>
      <w:r w:rsidRPr="0042229D">
        <w:rPr>
          <w:rFonts w:ascii="Arial" w:hAnsi="Arial"/>
        </w:rPr>
        <w:t> </w:t>
      </w:r>
      <w:proofErr w:type="spellStart"/>
      <w:r w:rsidRPr="0042229D">
        <w:rPr>
          <w:rFonts w:ascii="Arial" w:hAnsi="Arial"/>
        </w:rPr>
        <w:t>en</w:t>
      </w:r>
      <w:proofErr w:type="spellEnd"/>
      <w:r w:rsidRPr="0042229D">
        <w:rPr>
          <w:rFonts w:ascii="Arial" w:hAnsi="Arial"/>
        </w:rPr>
        <w:t xml:space="preserve"> Europe, </w:t>
      </w:r>
      <w:hyperlink r:id="rId16" w:history="1">
        <w:r w:rsidRPr="0042229D">
          <w:rPr>
            <w:rStyle w:val="Hyperlink"/>
            <w:rFonts w:ascii="Arial" w:hAnsi="Arial"/>
          </w:rPr>
          <w:t>Newark</w:t>
        </w:r>
      </w:hyperlink>
      <w:r w:rsidRPr="0042229D">
        <w:rPr>
          <w:rFonts w:ascii="Arial" w:hAnsi="Arial"/>
        </w:rPr>
        <w:t> </w:t>
      </w:r>
      <w:proofErr w:type="spellStart"/>
      <w:r w:rsidRPr="0042229D">
        <w:rPr>
          <w:rFonts w:ascii="Arial" w:hAnsi="Arial"/>
        </w:rPr>
        <w:t>en</w:t>
      </w:r>
      <w:proofErr w:type="spellEnd"/>
      <w:r w:rsidRPr="0042229D">
        <w:rPr>
          <w:rFonts w:ascii="Arial" w:hAnsi="Arial"/>
        </w:rPr>
        <w:t xml:space="preserve"> </w:t>
      </w:r>
      <w:proofErr w:type="spellStart"/>
      <w:r w:rsidRPr="0042229D">
        <w:rPr>
          <w:rFonts w:ascii="Arial" w:hAnsi="Arial"/>
        </w:rPr>
        <w:t>Amérique</w:t>
      </w:r>
      <w:proofErr w:type="spellEnd"/>
      <w:r w:rsidRPr="0042229D">
        <w:rPr>
          <w:rFonts w:ascii="Arial" w:hAnsi="Arial"/>
        </w:rPr>
        <w:t xml:space="preserve"> du Nord, et </w:t>
      </w:r>
      <w:hyperlink r:id="rId17" w:history="1">
        <w:r w:rsidRPr="0042229D">
          <w:rPr>
            <w:rStyle w:val="Hyperlink"/>
            <w:rFonts w:ascii="Arial" w:hAnsi="Arial"/>
          </w:rPr>
          <w:t>element14</w:t>
        </w:r>
      </w:hyperlink>
      <w:r w:rsidRPr="0042229D">
        <w:rPr>
          <w:rFonts w:ascii="Arial" w:hAnsi="Arial"/>
        </w:rPr>
        <w:t> </w:t>
      </w:r>
      <w:proofErr w:type="spellStart"/>
      <w:r w:rsidRPr="0042229D">
        <w:rPr>
          <w:rFonts w:ascii="Arial" w:hAnsi="Arial"/>
        </w:rPr>
        <w:t>dans</w:t>
      </w:r>
      <w:proofErr w:type="spellEnd"/>
      <w:r w:rsidRPr="0042229D">
        <w:rPr>
          <w:rFonts w:ascii="Arial" w:hAnsi="Arial"/>
        </w:rPr>
        <w:t xml:space="preserve"> </w:t>
      </w:r>
      <w:proofErr w:type="spellStart"/>
      <w:r w:rsidRPr="0042229D">
        <w:rPr>
          <w:rFonts w:ascii="Arial" w:hAnsi="Arial"/>
        </w:rPr>
        <w:t>toute</w:t>
      </w:r>
      <w:proofErr w:type="spellEnd"/>
      <w:r w:rsidRPr="0042229D">
        <w:rPr>
          <w:rFonts w:ascii="Arial" w:hAnsi="Arial"/>
        </w:rPr>
        <w:t xml:space="preserve"> </w:t>
      </w:r>
      <w:proofErr w:type="spellStart"/>
      <w:r w:rsidRPr="0042229D">
        <w:rPr>
          <w:rFonts w:ascii="Arial" w:hAnsi="Arial"/>
        </w:rPr>
        <w:t>l’Asie-Pacifique</w:t>
      </w:r>
      <w:proofErr w:type="spellEnd"/>
      <w:r w:rsidRPr="0042229D">
        <w:rPr>
          <w:rFonts w:ascii="Arial" w:hAnsi="Arial"/>
          <w:shd w:val="clear" w:color="auto" w:fill="FFFFFF"/>
        </w:rPr>
        <w:t>.</w:t>
      </w:r>
      <w:r w:rsidRPr="0042229D">
        <w:rPr>
          <w:rFonts w:ascii="Arial" w:hAnsi="Arial"/>
        </w:rPr>
        <w:t xml:space="preserve"> Farnell vend </w:t>
      </w:r>
      <w:proofErr w:type="spellStart"/>
      <w:proofErr w:type="gramStart"/>
      <w:r w:rsidRPr="0042229D">
        <w:rPr>
          <w:rFonts w:ascii="Arial" w:hAnsi="Arial"/>
        </w:rPr>
        <w:t>ses</w:t>
      </w:r>
      <w:proofErr w:type="spellEnd"/>
      <w:proofErr w:type="gramEnd"/>
      <w:r w:rsidRPr="0042229D">
        <w:rPr>
          <w:rFonts w:ascii="Arial" w:hAnsi="Arial"/>
        </w:rPr>
        <w:t xml:space="preserve"> </w:t>
      </w:r>
      <w:proofErr w:type="spellStart"/>
      <w:r w:rsidRPr="0042229D">
        <w:rPr>
          <w:rFonts w:ascii="Arial" w:hAnsi="Arial"/>
        </w:rPr>
        <w:t>produits</w:t>
      </w:r>
      <w:proofErr w:type="spellEnd"/>
      <w:r w:rsidRPr="0042229D">
        <w:rPr>
          <w:rFonts w:ascii="Arial" w:hAnsi="Arial"/>
        </w:rPr>
        <w:t xml:space="preserve"> </w:t>
      </w:r>
      <w:proofErr w:type="spellStart"/>
      <w:r w:rsidRPr="0042229D">
        <w:rPr>
          <w:rFonts w:ascii="Arial" w:hAnsi="Arial"/>
        </w:rPr>
        <w:t>directement</w:t>
      </w:r>
      <w:proofErr w:type="spellEnd"/>
      <w:r w:rsidRPr="0042229D">
        <w:rPr>
          <w:rFonts w:ascii="Arial" w:hAnsi="Arial"/>
        </w:rPr>
        <w:t xml:space="preserve"> aux clients via un </w:t>
      </w:r>
      <w:proofErr w:type="spellStart"/>
      <w:r w:rsidRPr="0042229D">
        <w:rPr>
          <w:rFonts w:ascii="Arial" w:hAnsi="Arial"/>
        </w:rPr>
        <w:t>réseau</w:t>
      </w:r>
      <w:proofErr w:type="spellEnd"/>
      <w:r w:rsidRPr="0042229D">
        <w:rPr>
          <w:rFonts w:ascii="Arial" w:hAnsi="Arial"/>
        </w:rPr>
        <w:t xml:space="preserve"> de </w:t>
      </w:r>
      <w:proofErr w:type="spellStart"/>
      <w:r w:rsidRPr="0042229D">
        <w:rPr>
          <w:rFonts w:ascii="Arial" w:hAnsi="Arial"/>
        </w:rPr>
        <w:t>revendeurs</w:t>
      </w:r>
      <w:proofErr w:type="spellEnd"/>
      <w:r w:rsidRPr="0042229D">
        <w:rPr>
          <w:rFonts w:ascii="Arial" w:hAnsi="Arial"/>
        </w:rPr>
        <w:t xml:space="preserve"> et son </w:t>
      </w:r>
      <w:proofErr w:type="spellStart"/>
      <w:r w:rsidRPr="0042229D">
        <w:rPr>
          <w:rFonts w:ascii="Arial" w:hAnsi="Arial"/>
        </w:rPr>
        <w:t>entreprise</w:t>
      </w:r>
      <w:proofErr w:type="spellEnd"/>
      <w:r w:rsidRPr="0042229D">
        <w:rPr>
          <w:rFonts w:ascii="Arial" w:hAnsi="Arial"/>
        </w:rPr>
        <w:t xml:space="preserve"> </w:t>
      </w:r>
      <w:hyperlink r:id="rId18" w:history="1">
        <w:r w:rsidRPr="0042229D">
          <w:rPr>
            <w:rStyle w:val="Hyperlink"/>
            <w:rFonts w:ascii="Arial" w:hAnsi="Arial"/>
          </w:rPr>
          <w:t>CPC</w:t>
        </w:r>
      </w:hyperlink>
      <w:r w:rsidRPr="0042229D">
        <w:rPr>
          <w:rFonts w:ascii="Arial" w:hAnsi="Arial"/>
        </w:rPr>
        <w:t xml:space="preserve"> au </w:t>
      </w:r>
      <w:proofErr w:type="spellStart"/>
      <w:r w:rsidRPr="0042229D">
        <w:rPr>
          <w:rFonts w:ascii="Arial" w:hAnsi="Arial"/>
        </w:rPr>
        <w:t>Royaume</w:t>
      </w:r>
      <w:proofErr w:type="spellEnd"/>
      <w:r w:rsidRPr="0042229D">
        <w:rPr>
          <w:rFonts w:ascii="Arial" w:hAnsi="Arial"/>
        </w:rPr>
        <w:t>-Uni.</w:t>
      </w:r>
    </w:p>
    <w:p w:rsidR="0042229D" w:rsidRPr="0042229D" w:rsidRDefault="0042229D" w:rsidP="0042229D">
      <w:pPr>
        <w:pStyle w:val="NormalWeb"/>
        <w:shd w:val="clear" w:color="auto" w:fill="FFFFFF"/>
        <w:spacing w:before="0" w:beforeAutospacing="0" w:after="0" w:afterAutospacing="0" w:line="276" w:lineRule="auto"/>
        <w:rPr>
          <w:rFonts w:ascii="Arial" w:hAnsi="Arial"/>
          <w:sz w:val="20"/>
          <w:szCs w:val="20"/>
        </w:rPr>
      </w:pPr>
      <w:r w:rsidRPr="0042229D">
        <w:rPr>
          <w:rFonts w:ascii="Arial" w:hAnsi="Arial"/>
          <w:sz w:val="20"/>
          <w:szCs w:val="20"/>
        </w:rPr>
        <w:t xml:space="preserve">Farnell est une entité commerciale d’Avnet, Inc. (Nasdaq : </w:t>
      </w:r>
      <w:hyperlink r:id="rId19" w:history="1">
        <w:r w:rsidRPr="0042229D">
          <w:rPr>
            <w:rStyle w:val="Hyperlink"/>
            <w:rFonts w:ascii="Arial" w:hAnsi="Arial"/>
            <w:sz w:val="20"/>
            <w:szCs w:val="20"/>
          </w:rPr>
          <w:t>AVT</w:t>
        </w:r>
      </w:hyperlink>
      <w:r w:rsidRPr="0042229D">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42229D" w:rsidRPr="0042229D" w:rsidRDefault="0042229D" w:rsidP="0042229D">
      <w:pPr>
        <w:pStyle w:val="NormalWeb"/>
        <w:shd w:val="clear" w:color="auto" w:fill="FFFFFF"/>
        <w:spacing w:before="0" w:beforeAutospacing="0" w:after="0" w:afterAutospacing="0" w:line="276" w:lineRule="auto"/>
        <w:rPr>
          <w:rFonts w:ascii="Arial" w:hAnsi="Arial" w:cs="Arial"/>
          <w:sz w:val="20"/>
          <w:szCs w:val="20"/>
        </w:rPr>
      </w:pPr>
    </w:p>
    <w:p w:rsidR="0042229D" w:rsidRPr="0042229D" w:rsidRDefault="0042229D" w:rsidP="0042229D">
      <w:pPr>
        <w:shd w:val="clear" w:color="auto" w:fill="FFFFFF"/>
        <w:ind w:right="-1"/>
        <w:rPr>
          <w:rFonts w:ascii="Arial" w:hAnsi="Arial" w:cs="Arial"/>
        </w:rPr>
      </w:pPr>
      <w:r w:rsidRPr="0042229D">
        <w:rPr>
          <w:rFonts w:ascii="Arial" w:hAnsi="Arial"/>
        </w:rPr>
        <w:t xml:space="preserve">Pour plus </w:t>
      </w:r>
      <w:proofErr w:type="spellStart"/>
      <w:r w:rsidRPr="0042229D">
        <w:rPr>
          <w:rFonts w:ascii="Arial" w:hAnsi="Arial"/>
        </w:rPr>
        <w:t>d’informations</w:t>
      </w:r>
      <w:proofErr w:type="spellEnd"/>
      <w:r w:rsidRPr="0042229D">
        <w:rPr>
          <w:rFonts w:ascii="Arial" w:hAnsi="Arial"/>
        </w:rPr>
        <w:t xml:space="preserve">, </w:t>
      </w:r>
      <w:proofErr w:type="spellStart"/>
      <w:r w:rsidRPr="0042229D">
        <w:rPr>
          <w:rFonts w:ascii="Arial" w:hAnsi="Arial"/>
        </w:rPr>
        <w:t>rendez-vous</w:t>
      </w:r>
      <w:proofErr w:type="spellEnd"/>
      <w:r w:rsidRPr="0042229D">
        <w:rPr>
          <w:rFonts w:ascii="Arial" w:hAnsi="Arial"/>
        </w:rPr>
        <w:t xml:space="preserve"> sur </w:t>
      </w:r>
      <w:proofErr w:type="spellStart"/>
      <w:r w:rsidRPr="0042229D">
        <w:rPr>
          <w:rFonts w:ascii="Arial" w:hAnsi="Arial"/>
        </w:rPr>
        <w:t>nos</w:t>
      </w:r>
      <w:proofErr w:type="spellEnd"/>
      <w:r w:rsidRPr="0042229D">
        <w:rPr>
          <w:rFonts w:ascii="Arial" w:hAnsi="Arial"/>
        </w:rPr>
        <w:t xml:space="preserve"> sites Web aux </w:t>
      </w:r>
      <w:proofErr w:type="spellStart"/>
      <w:r w:rsidRPr="0042229D">
        <w:rPr>
          <w:rFonts w:ascii="Arial" w:hAnsi="Arial"/>
        </w:rPr>
        <w:t>adresses</w:t>
      </w:r>
      <w:proofErr w:type="spellEnd"/>
      <w:r w:rsidRPr="0042229D">
        <w:rPr>
          <w:rFonts w:ascii="Arial" w:hAnsi="Arial"/>
        </w:rPr>
        <w:t xml:space="preserve"> </w:t>
      </w:r>
      <w:hyperlink r:id="rId20" w:history="1">
        <w:r w:rsidRPr="0042229D">
          <w:rPr>
            <w:rStyle w:val="Hyperlink"/>
            <w:rFonts w:ascii="Arial" w:hAnsi="Arial"/>
          </w:rPr>
          <w:t>http://www.farnell.com/corporate</w:t>
        </w:r>
      </w:hyperlink>
      <w:r w:rsidRPr="0042229D">
        <w:rPr>
          <w:rFonts w:ascii="Arial" w:hAnsi="Arial"/>
        </w:rPr>
        <w:t xml:space="preserve"> </w:t>
      </w:r>
      <w:proofErr w:type="gramStart"/>
      <w:r w:rsidRPr="0042229D">
        <w:rPr>
          <w:rFonts w:ascii="Arial" w:hAnsi="Arial"/>
        </w:rPr>
        <w:t>et</w:t>
      </w:r>
      <w:proofErr w:type="gramEnd"/>
      <w:r w:rsidRPr="0042229D">
        <w:rPr>
          <w:rFonts w:ascii="Arial" w:hAnsi="Arial"/>
        </w:rPr>
        <w:t xml:space="preserve"> </w:t>
      </w:r>
      <w:hyperlink r:id="rId21" w:history="1">
        <w:r w:rsidRPr="0042229D">
          <w:rPr>
            <w:rStyle w:val="Hyperlink"/>
            <w:rFonts w:ascii="Arial" w:hAnsi="Arial"/>
          </w:rPr>
          <w:t>https://www.avnet.com</w:t>
        </w:r>
      </w:hyperlink>
      <w:r w:rsidRPr="0042229D">
        <w:rPr>
          <w:rFonts w:ascii="Arial" w:hAnsi="Arial"/>
        </w:rPr>
        <w:t xml:space="preserve">. </w:t>
      </w:r>
    </w:p>
    <w:p w:rsidR="0042229D" w:rsidRPr="0042229D" w:rsidRDefault="0042229D" w:rsidP="0042229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42229D">
        <w:rPr>
          <w:rFonts w:ascii="Arial" w:eastAsia="Cambria" w:hAnsi="Arial" w:cs="Arial"/>
          <w:b/>
          <w:bCs/>
          <w:color w:val="000000"/>
          <w:kern w:val="0"/>
          <w:lang w:val="en-GB" w:eastAsia="en-US" w:bidi="ar-SA"/>
        </w:rPr>
        <w:t>Napier Partnership:</w:t>
      </w:r>
      <w:r w:rsidRPr="0042229D">
        <w:rPr>
          <w:rFonts w:ascii="Arial" w:eastAsia="Cambria" w:hAnsi="Arial" w:cs="Arial"/>
          <w:b/>
          <w:color w:val="000000"/>
          <w:kern w:val="0"/>
          <w:u w:val="single"/>
          <w:lang w:val="en-GB" w:eastAsia="en-US" w:bidi="ar-SA"/>
        </w:rPr>
        <w:t xml:space="preserve"> </w:t>
      </w:r>
    </w:p>
    <w:p w:rsidR="0042229D" w:rsidRPr="0042229D" w:rsidRDefault="0042229D" w:rsidP="0042229D">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42229D">
        <w:rPr>
          <w:rFonts w:ascii="Arial" w:eastAsia="Cambria" w:hAnsi="Arial" w:cs="Arial"/>
          <w:b/>
          <w:bCs/>
          <w:color w:val="000000"/>
          <w:kern w:val="0"/>
          <w:lang w:eastAsia="en-US" w:bidi="ar-SA"/>
        </w:rPr>
        <w:t>Rhianna Bull</w:t>
      </w:r>
    </w:p>
    <w:p w:rsidR="0042229D" w:rsidRPr="0042229D" w:rsidRDefault="0042229D" w:rsidP="0042229D">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42229D">
        <w:rPr>
          <w:rFonts w:ascii="Arial" w:eastAsia="Cambria" w:hAnsi="Arial" w:cs="Arial"/>
          <w:bCs/>
          <w:color w:val="000000"/>
          <w:kern w:val="0"/>
          <w:lang w:val="en-GB" w:eastAsia="en-US" w:bidi="ar-SA"/>
        </w:rPr>
        <w:t>Tel: +44 1243 520924</w:t>
      </w:r>
    </w:p>
    <w:p w:rsidR="0042229D" w:rsidRPr="0042229D" w:rsidRDefault="0042229D" w:rsidP="0042229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2229D">
        <w:rPr>
          <w:rFonts w:ascii="Arial" w:eastAsia="Cambria" w:hAnsi="Arial" w:cs="Arial"/>
          <w:bCs/>
          <w:color w:val="000000"/>
          <w:kern w:val="0"/>
          <w:lang w:val="en-GB" w:eastAsia="en-US" w:bidi="ar-SA"/>
        </w:rPr>
        <w:t xml:space="preserve">Email: </w:t>
      </w:r>
      <w:hyperlink r:id="rId22" w:history="1">
        <w:r w:rsidRPr="0042229D">
          <w:rPr>
            <w:rFonts w:ascii="Arial" w:eastAsia="Cambria" w:hAnsi="Arial" w:cs="Arial"/>
            <w:color w:val="0563C1" w:themeColor="hyperlink"/>
            <w:kern w:val="0"/>
            <w:u w:val="single"/>
            <w:lang w:val="en-GB" w:eastAsia="en-US" w:bidi="ar-SA"/>
          </w:rPr>
          <w:t>rhianna@napierb2b.com</w:t>
        </w:r>
      </w:hyperlink>
    </w:p>
    <w:p w:rsidR="0042229D" w:rsidRPr="0042229D" w:rsidRDefault="0042229D" w:rsidP="0042229D">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2229D">
        <w:rPr>
          <w:rFonts w:ascii="Arial" w:eastAsia="Cambria" w:hAnsi="Arial" w:cs="Arial"/>
          <w:color w:val="0563C1" w:themeColor="hyperlink"/>
          <w:kern w:val="0"/>
          <w:u w:val="single"/>
          <w:lang w:val="en-GB" w:eastAsia="en-US" w:bidi="ar-SA"/>
        </w:rPr>
        <w:t>www.napierb2b.com</w:t>
      </w:r>
    </w:p>
    <w:p w:rsidR="0042229D" w:rsidRPr="0042229D" w:rsidRDefault="0042229D" w:rsidP="0042229D">
      <w:pPr>
        <w:spacing w:after="0"/>
        <w:rPr>
          <w:rFonts w:ascii="Arial" w:hAnsi="Arial" w:cs="Arial"/>
          <w:b/>
          <w:bCs/>
          <w:lang w:val="it-IT"/>
        </w:rPr>
      </w:pPr>
    </w:p>
    <w:p w:rsidR="0042229D" w:rsidRPr="0042229D" w:rsidRDefault="0042229D" w:rsidP="0042229D">
      <w:pPr>
        <w:spacing w:after="0"/>
        <w:rPr>
          <w:rFonts w:ascii="Arial" w:hAnsi="Arial" w:cs="Arial"/>
          <w:b/>
          <w:bCs/>
          <w:lang w:val="it-IT"/>
        </w:rPr>
      </w:pPr>
      <w:r w:rsidRPr="0042229D">
        <w:rPr>
          <w:rFonts w:ascii="Arial" w:hAnsi="Arial" w:cs="Arial"/>
          <w:b/>
          <w:bCs/>
          <w:lang w:val="it-IT"/>
        </w:rPr>
        <w:t>Farnell:</w:t>
      </w:r>
    </w:p>
    <w:p w:rsidR="0042229D" w:rsidRPr="0042229D" w:rsidRDefault="0042229D" w:rsidP="0042229D">
      <w:pPr>
        <w:spacing w:after="0"/>
        <w:rPr>
          <w:rFonts w:ascii="Arial" w:hAnsi="Arial" w:cs="Arial"/>
          <w:b/>
          <w:bCs/>
        </w:rPr>
      </w:pPr>
      <w:r w:rsidRPr="0042229D">
        <w:rPr>
          <w:rFonts w:ascii="Arial" w:hAnsi="Arial" w:cs="Arial"/>
          <w:b/>
          <w:bCs/>
        </w:rPr>
        <w:t>Holly Smart</w:t>
      </w:r>
    </w:p>
    <w:p w:rsidR="0042229D" w:rsidRPr="0042229D" w:rsidRDefault="0042229D" w:rsidP="0042229D">
      <w:pPr>
        <w:spacing w:after="0"/>
        <w:rPr>
          <w:rFonts w:ascii="Arial" w:hAnsi="Arial" w:cs="Arial"/>
          <w:b/>
          <w:bCs/>
        </w:rPr>
      </w:pPr>
      <w:r w:rsidRPr="0042229D">
        <w:rPr>
          <w:rFonts w:ascii="Arial" w:hAnsi="Arial" w:cs="Arial"/>
          <w:b/>
          <w:bCs/>
        </w:rPr>
        <w:t>Head of PR and External Communications</w:t>
      </w:r>
    </w:p>
    <w:p w:rsidR="0042229D" w:rsidRPr="0042229D" w:rsidRDefault="0042229D" w:rsidP="0042229D">
      <w:pPr>
        <w:spacing w:after="0"/>
        <w:rPr>
          <w:rFonts w:ascii="Arial" w:hAnsi="Arial" w:cs="Arial"/>
          <w:bCs/>
        </w:rPr>
      </w:pPr>
      <w:r w:rsidRPr="0042229D">
        <w:rPr>
          <w:rFonts w:ascii="Arial" w:hAnsi="Arial" w:cs="Arial"/>
          <w:bCs/>
        </w:rPr>
        <w:t>Tel: +44 113 2485188</w:t>
      </w:r>
    </w:p>
    <w:p w:rsidR="0042229D" w:rsidRPr="0042229D" w:rsidRDefault="0042229D" w:rsidP="0042229D">
      <w:pPr>
        <w:spacing w:after="0"/>
        <w:rPr>
          <w:rFonts w:ascii="Arial" w:hAnsi="Arial" w:cs="Arial"/>
          <w:color w:val="0000FF"/>
          <w:u w:val="single"/>
        </w:rPr>
      </w:pPr>
      <w:r w:rsidRPr="0042229D">
        <w:rPr>
          <w:rFonts w:ascii="Arial" w:hAnsi="Arial" w:cs="Arial"/>
          <w:bCs/>
        </w:rPr>
        <w:t>Email:</w:t>
      </w:r>
      <w:r w:rsidRPr="0042229D">
        <w:rPr>
          <w:rFonts w:ascii="Arial" w:hAnsi="Arial" w:cs="Arial"/>
          <w:b/>
          <w:bCs/>
        </w:rPr>
        <w:t> </w:t>
      </w:r>
      <w:hyperlink r:id="rId23" w:history="1">
        <w:r w:rsidRPr="0042229D">
          <w:rPr>
            <w:rStyle w:val="Hyperlink"/>
            <w:rFonts w:ascii="Arial" w:hAnsi="Arial" w:cs="Arial"/>
            <w:color w:val="0563C1"/>
          </w:rPr>
          <w:t>hsmart@farnell.com</w:t>
        </w:r>
      </w:hyperlink>
    </w:p>
    <w:p w:rsidR="0042229D" w:rsidRPr="0042229D" w:rsidRDefault="0042229D" w:rsidP="0042229D">
      <w:pPr>
        <w:spacing w:after="0"/>
        <w:rPr>
          <w:rFonts w:ascii="Arial" w:hAnsi="Arial" w:cs="Arial"/>
          <w:b/>
        </w:rPr>
      </w:pPr>
    </w:p>
    <w:p w:rsidR="0042229D" w:rsidRPr="0042229D" w:rsidRDefault="0042229D" w:rsidP="0042229D">
      <w:pPr>
        <w:spacing w:after="0"/>
        <w:rPr>
          <w:rFonts w:ascii="Arial" w:hAnsi="Arial" w:cs="Arial"/>
          <w:b/>
          <w:bCs/>
        </w:rPr>
      </w:pPr>
      <w:r w:rsidRPr="0042229D">
        <w:rPr>
          <w:rFonts w:ascii="Arial" w:hAnsi="Arial" w:cs="Arial"/>
          <w:b/>
          <w:bCs/>
        </w:rPr>
        <w:t>Lewis Spencer-Witcomb</w:t>
      </w:r>
    </w:p>
    <w:p w:rsidR="0042229D" w:rsidRPr="0042229D" w:rsidRDefault="0042229D" w:rsidP="0042229D">
      <w:pPr>
        <w:spacing w:after="0"/>
        <w:rPr>
          <w:rFonts w:ascii="Arial" w:hAnsi="Arial" w:cs="Arial"/>
          <w:b/>
          <w:bCs/>
        </w:rPr>
      </w:pPr>
      <w:r w:rsidRPr="0042229D">
        <w:rPr>
          <w:rFonts w:ascii="Arial" w:hAnsi="Arial" w:cs="Arial"/>
          <w:b/>
          <w:bCs/>
        </w:rPr>
        <w:t>PR Executive</w:t>
      </w:r>
    </w:p>
    <w:p w:rsidR="0042229D" w:rsidRPr="0042229D" w:rsidRDefault="0042229D" w:rsidP="0042229D">
      <w:pPr>
        <w:spacing w:after="0"/>
        <w:rPr>
          <w:rFonts w:ascii="Arial" w:hAnsi="Arial" w:cs="Arial"/>
          <w:bCs/>
        </w:rPr>
      </w:pPr>
      <w:r w:rsidRPr="0042229D">
        <w:rPr>
          <w:rFonts w:ascii="Arial" w:hAnsi="Arial" w:cs="Arial"/>
          <w:bCs/>
        </w:rPr>
        <w:lastRenderedPageBreak/>
        <w:t>Tel: +44 113 348 4756</w:t>
      </w:r>
    </w:p>
    <w:p w:rsidR="0042229D" w:rsidRPr="00F937B2" w:rsidRDefault="0042229D" w:rsidP="0042229D">
      <w:pPr>
        <w:spacing w:after="0"/>
        <w:rPr>
          <w:rFonts w:ascii="Arial" w:hAnsi="Arial" w:cs="Arial"/>
          <w:color w:val="0000FF"/>
          <w:u w:val="single"/>
        </w:rPr>
      </w:pPr>
      <w:r w:rsidRPr="0042229D">
        <w:rPr>
          <w:rFonts w:ascii="Arial" w:hAnsi="Arial" w:cs="Arial"/>
          <w:bCs/>
        </w:rPr>
        <w:t>Email:</w:t>
      </w:r>
      <w:r w:rsidRPr="0042229D">
        <w:rPr>
          <w:rFonts w:ascii="Arial" w:hAnsi="Arial" w:cs="Arial"/>
          <w:b/>
          <w:bCs/>
        </w:rPr>
        <w:t> </w:t>
      </w:r>
      <w:hyperlink r:id="rId24" w:history="1">
        <w:r w:rsidRPr="0042229D">
          <w:rPr>
            <w:rStyle w:val="Hyperlink"/>
            <w:rFonts w:ascii="Arial" w:hAnsi="Arial" w:cs="Arial"/>
            <w:color w:val="0563C1"/>
          </w:rPr>
          <w:t>lspencer-witcomb@farnell.com</w:t>
        </w:r>
      </w:hyperlink>
    </w:p>
    <w:p w:rsidR="00CB154F" w:rsidRDefault="00CB154F"/>
    <w:sectPr w:rsidR="00CB154F" w:rsidSect="00D978B8">
      <w:headerReference w:type="default" r:id="rId25"/>
      <w:footerReference w:type="default" r:id="rId26"/>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9D" w:rsidRDefault="0042229D" w:rsidP="0042229D">
      <w:pPr>
        <w:spacing w:after="0" w:line="240" w:lineRule="auto"/>
      </w:pPr>
      <w:r>
        <w:separator/>
      </w:r>
    </w:p>
  </w:endnote>
  <w:endnote w:type="continuationSeparator" w:id="0">
    <w:p w:rsidR="0042229D" w:rsidRDefault="0042229D" w:rsidP="0042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42229D">
    <w:pPr>
      <w:pStyle w:val="Footer"/>
      <w:rPr>
        <w:rFonts w:ascii="Arial" w:hAnsi="Arial" w:cs="Arial"/>
        <w:lang w:val="en-GB"/>
      </w:rPr>
    </w:pPr>
    <w:r>
      <w:rPr>
        <w:rFonts w:ascii="Arial" w:hAnsi="Arial" w:cs="Arial"/>
        <w:lang w:val="en-GB"/>
      </w:rPr>
      <w:t>FAR546</w:t>
    </w:r>
    <w:r>
      <w:rPr>
        <w:rFonts w:ascii="Arial" w:hAnsi="Arial" w:cs="Arial"/>
        <w:lang w:val="en-GB"/>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9D" w:rsidRDefault="0042229D" w:rsidP="0042229D">
      <w:pPr>
        <w:spacing w:after="0" w:line="240" w:lineRule="auto"/>
      </w:pPr>
      <w:r>
        <w:separator/>
      </w:r>
    </w:p>
  </w:footnote>
  <w:footnote w:type="continuationSeparator" w:id="0">
    <w:p w:rsidR="0042229D" w:rsidRDefault="0042229D" w:rsidP="0042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2229D"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0436EE89" wp14:editId="4A69A09C">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2229D" w:rsidP="00960163">
    <w:pPr>
      <w:pStyle w:val="Header"/>
      <w:jc w:val="center"/>
    </w:pPr>
    <w:r>
      <w:t xml:space="preserve">                                    </w:t>
    </w:r>
  </w:p>
  <w:p w:rsidR="000865A0" w:rsidRDefault="0042229D" w:rsidP="00960163">
    <w:pPr>
      <w:pStyle w:val="Header"/>
      <w:jc w:val="center"/>
    </w:pPr>
  </w:p>
  <w:p w:rsidR="000865A0" w:rsidRDefault="0042229D"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B35B6"/>
    <w:multiLevelType w:val="hybridMultilevel"/>
    <w:tmpl w:val="F7CC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D"/>
    <w:rsid w:val="0042229D"/>
    <w:rsid w:val="00CB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311DA-24D6-4EED-B43C-37B939B5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9D"/>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229D"/>
    <w:rPr>
      <w:rFonts w:cs="Times New Roman"/>
      <w:color w:val="0000FF"/>
      <w:u w:val="single"/>
    </w:rPr>
  </w:style>
  <w:style w:type="paragraph" w:styleId="Header">
    <w:name w:val="header"/>
    <w:basedOn w:val="Normal"/>
    <w:link w:val="HeaderChar"/>
    <w:rsid w:val="0042229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2229D"/>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42229D"/>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2229D"/>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42229D"/>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paragraph" w:styleId="ListParagraph">
    <w:name w:val="List Paragraph"/>
    <w:basedOn w:val="Normal"/>
    <w:uiPriority w:val="34"/>
    <w:qFormat/>
    <w:rsid w:val="0042229D"/>
    <w:pPr>
      <w:ind w:left="720"/>
      <w:contextualSpacing/>
    </w:pPr>
    <w:rPr>
      <w:lang w:val="fr-FR"/>
    </w:rPr>
  </w:style>
  <w:style w:type="character" w:styleId="FollowedHyperlink">
    <w:name w:val="FollowedHyperlink"/>
    <w:basedOn w:val="DefaultParagraphFont"/>
    <w:uiPriority w:val="99"/>
    <w:semiHidden/>
    <w:unhideWhenUsed/>
    <w:rsid w:val="00422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arnell.com/search?ost=FR-D700&amp;searchref=searchlookahead&amp;gamme-de-produit=fr-d700-series" TargetMode="External"/><Relationship Id="rId13" Type="http://schemas.openxmlformats.org/officeDocument/2006/relationships/hyperlink" Target="http://www.element14.com/news" TargetMode="External"/><Relationship Id="rId18" Type="http://schemas.openxmlformats.org/officeDocument/2006/relationships/hyperlink" Target="http://cpc.farnel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vnet.com/wps/portal/us/" TargetMode="External"/><Relationship Id="rId7" Type="http://schemas.openxmlformats.org/officeDocument/2006/relationships/hyperlink" Target="http://www.farnell.fr/" TargetMode="External"/><Relationship Id="rId12" Type="http://schemas.openxmlformats.org/officeDocument/2006/relationships/hyperlink" Target="https://fr.farnell.com/b/mitsubishi?ost=mitsibushi&amp;rd=mitsibushi" TargetMode="External"/><Relationship Id="rId17" Type="http://schemas.openxmlformats.org/officeDocument/2006/relationships/hyperlink" Target="http://sg.element14.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wark.com/" TargetMode="External"/><Relationship Id="rId20" Type="http://schemas.openxmlformats.org/officeDocument/2006/relationships/hyperlink" Target="http://www.farnell.com/corpor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farnell.com/search?ost=FX5+mitsubi&amp;searchref=searchlookahead&amp;gamme-de-produit=melsec-iq-f-fx5-series&amp;brand=mitsubishi" TargetMode="External"/><Relationship Id="rId24" Type="http://schemas.openxmlformats.org/officeDocument/2006/relationships/hyperlink" Target="mailto:lspencer-witcomb@farnell.com" TargetMode="External"/><Relationship Id="rId5" Type="http://schemas.openxmlformats.org/officeDocument/2006/relationships/footnotes" Target="footnotes.xml"/><Relationship Id="rId15" Type="http://schemas.openxmlformats.org/officeDocument/2006/relationships/hyperlink" Target="http://fr.farnell.com" TargetMode="External"/><Relationship Id="rId23" Type="http://schemas.openxmlformats.org/officeDocument/2006/relationships/hyperlink" Target="mailto:hsmart@farnell.com" TargetMode="External"/><Relationship Id="rId28" Type="http://schemas.openxmlformats.org/officeDocument/2006/relationships/theme" Target="theme/theme1.xml"/><Relationship Id="rId10" Type="http://schemas.openxmlformats.org/officeDocument/2006/relationships/hyperlink" Target="https://fr.farnell.com/w/c/automation-process-control/panel-displays-instrumentation/human-machine-interface-hmi/prl/results?st=GOT2000%20Series" TargetMode="External"/><Relationship Id="rId19" Type="http://schemas.openxmlformats.org/officeDocument/2006/relationships/hyperlink" Target="https://ir.avnet.com/" TargetMode="External"/><Relationship Id="rId4" Type="http://schemas.openxmlformats.org/officeDocument/2006/relationships/webSettings" Target="webSettings.xml"/><Relationship Id="rId9" Type="http://schemas.openxmlformats.org/officeDocument/2006/relationships/hyperlink" Target="https://fr.farnell.com/search?st=FR-E700" TargetMode="External"/><Relationship Id="rId14" Type="http://schemas.openxmlformats.org/officeDocument/2006/relationships/hyperlink" Target="http://farnell.com/" TargetMode="External"/><Relationship Id="rId22" Type="http://schemas.openxmlformats.org/officeDocument/2006/relationships/hyperlink" Target="mailto:rhianna@napierb2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2020-08-04T15:53:00Z</dcterms:created>
  <dcterms:modified xsi:type="dcterms:W3CDTF">2020-08-04T16:01:00Z</dcterms:modified>
</cp:coreProperties>
</file>