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67" w:rsidRPr="00175B67" w:rsidRDefault="00175B67" w:rsidP="00175B67">
      <w:pPr>
        <w:spacing w:after="0"/>
        <w:jc w:val="center"/>
        <w:rPr>
          <w:rFonts w:ascii="Arial" w:eastAsia="Times New Roman" w:hAnsi="Arial" w:cs="Arial"/>
          <w:b/>
          <w:bCs/>
          <w:kern w:val="0"/>
          <w:sz w:val="26"/>
          <w:szCs w:val="26"/>
          <w:lang w:val="de-DE" w:eastAsia="en-US" w:bidi="ar-SA"/>
        </w:rPr>
      </w:pPr>
      <w:bookmarkStart w:id="0" w:name="_GoBack"/>
      <w:r w:rsidRPr="00175B67">
        <w:rPr>
          <w:rFonts w:ascii="Arial" w:hAnsi="Arial"/>
          <w:b/>
          <w:bCs/>
          <w:sz w:val="26"/>
          <w:szCs w:val="26"/>
        </w:rPr>
        <w:t xml:space="preserve">Farnell </w:t>
      </w:r>
      <w:proofErr w:type="spellStart"/>
      <w:r w:rsidRPr="00175B67">
        <w:rPr>
          <w:rFonts w:ascii="Arial" w:hAnsi="Arial"/>
          <w:b/>
          <w:bCs/>
          <w:sz w:val="26"/>
          <w:szCs w:val="26"/>
        </w:rPr>
        <w:t>führt</w:t>
      </w:r>
      <w:proofErr w:type="spellEnd"/>
      <w:r w:rsidRPr="00175B67">
        <w:rPr>
          <w:rFonts w:ascii="Arial" w:hAnsi="Arial"/>
          <w:b/>
          <w:bCs/>
          <w:sz w:val="26"/>
          <w:szCs w:val="26"/>
        </w:rPr>
        <w:t xml:space="preserve"> </w:t>
      </w:r>
      <w:proofErr w:type="spellStart"/>
      <w:r w:rsidRPr="00175B67">
        <w:rPr>
          <w:rFonts w:ascii="Arial" w:hAnsi="Arial"/>
          <w:b/>
          <w:bCs/>
          <w:sz w:val="26"/>
          <w:szCs w:val="26"/>
        </w:rPr>
        <w:t>hochwertige</w:t>
      </w:r>
      <w:proofErr w:type="spellEnd"/>
      <w:r w:rsidRPr="00175B67">
        <w:rPr>
          <w:rFonts w:ascii="Arial" w:hAnsi="Arial"/>
          <w:b/>
          <w:bCs/>
          <w:sz w:val="26"/>
          <w:szCs w:val="26"/>
        </w:rPr>
        <w:t xml:space="preserve"> passive </w:t>
      </w:r>
      <w:proofErr w:type="spellStart"/>
      <w:r w:rsidRPr="00175B67">
        <w:rPr>
          <w:rFonts w:ascii="Arial" w:hAnsi="Arial"/>
          <w:b/>
          <w:bCs/>
          <w:sz w:val="26"/>
          <w:szCs w:val="26"/>
        </w:rPr>
        <w:t>Bauelemente</w:t>
      </w:r>
      <w:proofErr w:type="spellEnd"/>
      <w:r w:rsidRPr="00175B67">
        <w:rPr>
          <w:rFonts w:ascii="Arial" w:hAnsi="Arial"/>
          <w:b/>
          <w:bCs/>
          <w:sz w:val="26"/>
          <w:szCs w:val="26"/>
        </w:rPr>
        <w:t xml:space="preserve"> von KOA auf Lager </w:t>
      </w:r>
    </w:p>
    <w:bookmarkEnd w:id="0"/>
    <w:p w:rsidR="00175B67" w:rsidRPr="00175B67" w:rsidRDefault="00175B67" w:rsidP="00175B67">
      <w:pPr>
        <w:spacing w:after="0"/>
        <w:jc w:val="center"/>
        <w:rPr>
          <w:rFonts w:ascii="Arial" w:eastAsia="Times New Roman" w:hAnsi="Arial" w:cs="Arial"/>
          <w:i/>
          <w:iCs/>
          <w:sz w:val="22"/>
          <w:szCs w:val="22"/>
        </w:rPr>
      </w:pPr>
      <w:r w:rsidRPr="00175B67">
        <w:rPr>
          <w:rFonts w:ascii="Arial" w:hAnsi="Arial"/>
          <w:i/>
          <w:iCs/>
          <w:sz w:val="22"/>
          <w:szCs w:val="22"/>
        </w:rPr>
        <w:t xml:space="preserve">Die </w:t>
      </w:r>
      <w:proofErr w:type="spellStart"/>
      <w:r w:rsidRPr="00175B67">
        <w:rPr>
          <w:rFonts w:ascii="Arial" w:hAnsi="Arial"/>
          <w:i/>
          <w:iCs/>
          <w:sz w:val="22"/>
          <w:szCs w:val="22"/>
        </w:rPr>
        <w:t>gesamte</w:t>
      </w:r>
      <w:proofErr w:type="spellEnd"/>
      <w:r w:rsidRPr="00175B67">
        <w:rPr>
          <w:rFonts w:ascii="Arial" w:hAnsi="Arial"/>
          <w:i/>
          <w:iCs/>
          <w:sz w:val="22"/>
          <w:szCs w:val="22"/>
        </w:rPr>
        <w:t xml:space="preserve"> Palette an </w:t>
      </w:r>
      <w:proofErr w:type="spellStart"/>
      <w:r w:rsidRPr="00175B67">
        <w:rPr>
          <w:rFonts w:ascii="Arial" w:hAnsi="Arial"/>
          <w:i/>
          <w:iCs/>
          <w:sz w:val="22"/>
          <w:szCs w:val="22"/>
        </w:rPr>
        <w:t>passiven</w:t>
      </w:r>
      <w:proofErr w:type="spellEnd"/>
      <w:r w:rsidRPr="00175B67">
        <w:rPr>
          <w:rFonts w:ascii="Arial" w:hAnsi="Arial"/>
          <w:i/>
          <w:iCs/>
          <w:sz w:val="22"/>
          <w:szCs w:val="22"/>
        </w:rPr>
        <w:t xml:space="preserve"> </w:t>
      </w:r>
      <w:proofErr w:type="spellStart"/>
      <w:r w:rsidRPr="00175B67">
        <w:rPr>
          <w:rFonts w:ascii="Arial" w:hAnsi="Arial"/>
          <w:i/>
          <w:iCs/>
          <w:sz w:val="22"/>
          <w:szCs w:val="22"/>
        </w:rPr>
        <w:t>Bauelementlösungen</w:t>
      </w:r>
      <w:proofErr w:type="spellEnd"/>
      <w:r w:rsidRPr="00175B67">
        <w:rPr>
          <w:rFonts w:ascii="Arial" w:hAnsi="Arial"/>
          <w:i/>
          <w:iCs/>
          <w:sz w:val="22"/>
          <w:szCs w:val="22"/>
        </w:rPr>
        <w:t xml:space="preserve"> der KOA Europe GmbH, </w:t>
      </w:r>
      <w:proofErr w:type="spellStart"/>
      <w:r w:rsidRPr="00175B67">
        <w:rPr>
          <w:rFonts w:ascii="Arial" w:hAnsi="Arial"/>
          <w:i/>
          <w:iCs/>
          <w:sz w:val="22"/>
          <w:szCs w:val="22"/>
        </w:rPr>
        <w:t>darunter</w:t>
      </w:r>
      <w:proofErr w:type="spellEnd"/>
      <w:r w:rsidRPr="00175B67">
        <w:rPr>
          <w:rFonts w:ascii="Arial" w:hAnsi="Arial"/>
          <w:i/>
          <w:iCs/>
          <w:sz w:val="22"/>
          <w:szCs w:val="22"/>
        </w:rPr>
        <w:t xml:space="preserve"> </w:t>
      </w:r>
      <w:proofErr w:type="spellStart"/>
      <w:r w:rsidRPr="00175B67">
        <w:rPr>
          <w:rFonts w:ascii="Arial" w:hAnsi="Arial"/>
          <w:i/>
          <w:iCs/>
          <w:sz w:val="22"/>
          <w:szCs w:val="22"/>
        </w:rPr>
        <w:t>rund</w:t>
      </w:r>
      <w:proofErr w:type="spellEnd"/>
      <w:r w:rsidRPr="00175B67">
        <w:rPr>
          <w:rFonts w:ascii="Arial" w:hAnsi="Arial"/>
          <w:i/>
          <w:iCs/>
          <w:sz w:val="22"/>
          <w:szCs w:val="22"/>
        </w:rPr>
        <w:t xml:space="preserve"> 2400 </w:t>
      </w:r>
      <w:proofErr w:type="spellStart"/>
      <w:r w:rsidRPr="00175B67">
        <w:rPr>
          <w:rFonts w:ascii="Arial" w:hAnsi="Arial"/>
          <w:i/>
          <w:iCs/>
          <w:sz w:val="22"/>
          <w:szCs w:val="22"/>
        </w:rPr>
        <w:t>vorrätige</w:t>
      </w:r>
      <w:proofErr w:type="spellEnd"/>
      <w:r w:rsidRPr="00175B67">
        <w:rPr>
          <w:rFonts w:ascii="Arial" w:hAnsi="Arial"/>
          <w:i/>
          <w:iCs/>
          <w:sz w:val="22"/>
          <w:szCs w:val="22"/>
        </w:rPr>
        <w:t xml:space="preserve"> </w:t>
      </w:r>
      <w:proofErr w:type="spellStart"/>
      <w:r w:rsidRPr="00175B67">
        <w:rPr>
          <w:rFonts w:ascii="Arial" w:hAnsi="Arial"/>
          <w:i/>
          <w:iCs/>
          <w:sz w:val="22"/>
          <w:szCs w:val="22"/>
        </w:rPr>
        <w:t>Produktlinien</w:t>
      </w:r>
      <w:proofErr w:type="spellEnd"/>
      <w:r w:rsidRPr="00175B67">
        <w:rPr>
          <w:rFonts w:ascii="Arial" w:hAnsi="Arial"/>
          <w:i/>
          <w:iCs/>
          <w:sz w:val="22"/>
          <w:szCs w:val="22"/>
        </w:rPr>
        <w:t xml:space="preserve"> </w:t>
      </w:r>
      <w:proofErr w:type="spellStart"/>
      <w:r w:rsidRPr="00175B67">
        <w:rPr>
          <w:rFonts w:ascii="Arial" w:hAnsi="Arial"/>
          <w:i/>
          <w:iCs/>
          <w:sz w:val="22"/>
          <w:szCs w:val="22"/>
        </w:rPr>
        <w:t>für</w:t>
      </w:r>
      <w:proofErr w:type="spellEnd"/>
      <w:r w:rsidRPr="00175B67">
        <w:rPr>
          <w:rFonts w:ascii="Arial" w:hAnsi="Arial"/>
          <w:i/>
          <w:iCs/>
          <w:sz w:val="22"/>
          <w:szCs w:val="22"/>
        </w:rPr>
        <w:t xml:space="preserve"> den </w:t>
      </w:r>
      <w:proofErr w:type="spellStart"/>
      <w:r w:rsidRPr="00175B67">
        <w:rPr>
          <w:rFonts w:ascii="Arial" w:hAnsi="Arial"/>
          <w:i/>
          <w:iCs/>
          <w:sz w:val="22"/>
          <w:szCs w:val="22"/>
        </w:rPr>
        <w:t>Kfz</w:t>
      </w:r>
      <w:proofErr w:type="spellEnd"/>
      <w:r w:rsidRPr="00175B67">
        <w:rPr>
          <w:rFonts w:ascii="Arial" w:hAnsi="Arial"/>
          <w:i/>
          <w:iCs/>
          <w:sz w:val="22"/>
          <w:szCs w:val="22"/>
        </w:rPr>
        <w:t xml:space="preserve">-, </w:t>
      </w:r>
      <w:proofErr w:type="spellStart"/>
      <w:r w:rsidRPr="00175B67">
        <w:rPr>
          <w:rFonts w:ascii="Arial" w:hAnsi="Arial"/>
          <w:i/>
          <w:iCs/>
          <w:sz w:val="22"/>
          <w:szCs w:val="22"/>
        </w:rPr>
        <w:t>Industrie</w:t>
      </w:r>
      <w:proofErr w:type="spellEnd"/>
      <w:r w:rsidRPr="00175B67">
        <w:rPr>
          <w:rFonts w:ascii="Arial" w:hAnsi="Arial"/>
          <w:i/>
          <w:iCs/>
          <w:sz w:val="22"/>
          <w:szCs w:val="22"/>
        </w:rPr>
        <w:t xml:space="preserve">- und </w:t>
      </w:r>
      <w:proofErr w:type="spellStart"/>
      <w:r w:rsidRPr="00175B67">
        <w:rPr>
          <w:rFonts w:ascii="Arial" w:hAnsi="Arial"/>
          <w:i/>
          <w:iCs/>
          <w:sz w:val="22"/>
          <w:szCs w:val="22"/>
        </w:rPr>
        <w:t>Gewerbebereich</w:t>
      </w:r>
      <w:proofErr w:type="spellEnd"/>
      <w:r w:rsidRPr="00175B67">
        <w:rPr>
          <w:rFonts w:ascii="Arial" w:hAnsi="Arial"/>
          <w:i/>
          <w:iCs/>
          <w:sz w:val="22"/>
          <w:szCs w:val="22"/>
        </w:rPr>
        <w:t xml:space="preserve">, </w:t>
      </w:r>
      <w:proofErr w:type="spellStart"/>
      <w:r w:rsidRPr="00175B67">
        <w:rPr>
          <w:rFonts w:ascii="Arial" w:hAnsi="Arial"/>
          <w:i/>
          <w:iCs/>
          <w:sz w:val="22"/>
          <w:szCs w:val="22"/>
        </w:rPr>
        <w:t>ist</w:t>
      </w:r>
      <w:proofErr w:type="spellEnd"/>
      <w:r w:rsidRPr="00175B67">
        <w:rPr>
          <w:rFonts w:ascii="Arial" w:hAnsi="Arial"/>
          <w:i/>
          <w:iCs/>
          <w:sz w:val="22"/>
          <w:szCs w:val="22"/>
        </w:rPr>
        <w:t xml:space="preserve"> ab </w:t>
      </w:r>
      <w:proofErr w:type="spellStart"/>
      <w:r w:rsidRPr="00175B67">
        <w:rPr>
          <w:rFonts w:ascii="Arial" w:hAnsi="Arial"/>
          <w:i/>
          <w:iCs/>
          <w:sz w:val="22"/>
          <w:szCs w:val="22"/>
        </w:rPr>
        <w:t>sofort</w:t>
      </w:r>
      <w:proofErr w:type="spellEnd"/>
      <w:r w:rsidRPr="00175B67">
        <w:rPr>
          <w:rFonts w:ascii="Arial" w:hAnsi="Arial"/>
          <w:i/>
          <w:iCs/>
          <w:sz w:val="22"/>
          <w:szCs w:val="22"/>
        </w:rPr>
        <w:t xml:space="preserve"> </w:t>
      </w:r>
      <w:proofErr w:type="spellStart"/>
      <w:r w:rsidRPr="00175B67">
        <w:rPr>
          <w:rFonts w:ascii="Arial" w:hAnsi="Arial"/>
          <w:i/>
          <w:iCs/>
          <w:sz w:val="22"/>
          <w:szCs w:val="22"/>
        </w:rPr>
        <w:t>bei</w:t>
      </w:r>
      <w:proofErr w:type="spellEnd"/>
      <w:r w:rsidRPr="00175B67">
        <w:rPr>
          <w:rFonts w:ascii="Arial" w:hAnsi="Arial"/>
          <w:i/>
          <w:iCs/>
          <w:sz w:val="22"/>
          <w:szCs w:val="22"/>
        </w:rPr>
        <w:t xml:space="preserve"> Farnell </w:t>
      </w:r>
      <w:proofErr w:type="spellStart"/>
      <w:r w:rsidRPr="00175B67">
        <w:rPr>
          <w:rFonts w:ascii="Arial" w:hAnsi="Arial"/>
          <w:i/>
          <w:iCs/>
          <w:sz w:val="22"/>
          <w:szCs w:val="22"/>
        </w:rPr>
        <w:t>erhältlich</w:t>
      </w:r>
      <w:proofErr w:type="spellEnd"/>
      <w:r w:rsidRPr="00175B67">
        <w:rPr>
          <w:rFonts w:ascii="Arial" w:hAnsi="Arial"/>
          <w:i/>
          <w:iCs/>
          <w:sz w:val="22"/>
          <w:szCs w:val="22"/>
        </w:rPr>
        <w:t>.</w:t>
      </w:r>
    </w:p>
    <w:p w:rsidR="00175B67" w:rsidRPr="00175B67" w:rsidRDefault="00175B67" w:rsidP="00175B67">
      <w:pPr>
        <w:spacing w:after="0"/>
        <w:jc w:val="center"/>
        <w:rPr>
          <w:rFonts w:ascii="Arial" w:eastAsia="Times New Roman" w:hAnsi="Arial" w:cs="Arial"/>
          <w:i/>
          <w:iCs/>
          <w:sz w:val="22"/>
          <w:szCs w:val="22"/>
          <w:lang w:eastAsia="en-GB"/>
        </w:rPr>
      </w:pPr>
    </w:p>
    <w:p w:rsidR="00175B67" w:rsidRPr="00175B67" w:rsidRDefault="00175B67" w:rsidP="00175B67">
      <w:pPr>
        <w:spacing w:after="0"/>
        <w:ind w:right="44"/>
        <w:jc w:val="both"/>
        <w:rPr>
          <w:rFonts w:ascii="Arial" w:hAnsi="Arial" w:cs="Arial"/>
          <w:kern w:val="2"/>
          <w:sz w:val="22"/>
          <w:szCs w:val="22"/>
          <w:lang w:eastAsia="en-US"/>
        </w:rPr>
      </w:pPr>
      <w:r w:rsidRPr="00175B67">
        <w:rPr>
          <w:rFonts w:ascii="Arial" w:hAnsi="Arial"/>
          <w:b/>
          <w:bCs/>
          <w:sz w:val="22"/>
          <w:szCs w:val="22"/>
        </w:rPr>
        <w:t xml:space="preserve">Leeds, </w:t>
      </w:r>
      <w:proofErr w:type="spellStart"/>
      <w:r w:rsidRPr="00175B67">
        <w:rPr>
          <w:rFonts w:ascii="Arial" w:hAnsi="Arial"/>
          <w:b/>
          <w:bCs/>
          <w:sz w:val="22"/>
          <w:szCs w:val="22"/>
        </w:rPr>
        <w:t>Vereinigtes</w:t>
      </w:r>
      <w:proofErr w:type="spellEnd"/>
      <w:r w:rsidRPr="00175B67">
        <w:rPr>
          <w:rFonts w:ascii="Arial" w:hAnsi="Arial"/>
          <w:b/>
          <w:bCs/>
          <w:sz w:val="22"/>
          <w:szCs w:val="22"/>
        </w:rPr>
        <w:t xml:space="preserve"> </w:t>
      </w:r>
      <w:proofErr w:type="spellStart"/>
      <w:r w:rsidRPr="00175B67">
        <w:rPr>
          <w:rFonts w:ascii="Arial" w:hAnsi="Arial"/>
          <w:b/>
          <w:bCs/>
          <w:sz w:val="22"/>
          <w:szCs w:val="22"/>
        </w:rPr>
        <w:t>Königreich</w:t>
      </w:r>
      <w:proofErr w:type="spellEnd"/>
      <w:r w:rsidRPr="00175B67">
        <w:rPr>
          <w:rFonts w:ascii="Arial" w:hAnsi="Arial"/>
          <w:b/>
          <w:bCs/>
          <w:sz w:val="22"/>
          <w:szCs w:val="22"/>
        </w:rPr>
        <w:t xml:space="preserve"> – </w:t>
      </w:r>
      <w:r w:rsidRPr="00175B67">
        <w:rPr>
          <w:rFonts w:ascii="Arial" w:hAnsi="Arial"/>
          <w:b/>
          <w:bCs/>
          <w:sz w:val="22"/>
          <w:szCs w:val="22"/>
        </w:rPr>
        <w:t>17</w:t>
      </w:r>
      <w:r w:rsidRPr="00175B67">
        <w:rPr>
          <w:rFonts w:ascii="Arial" w:hAnsi="Arial"/>
          <w:b/>
          <w:bCs/>
          <w:sz w:val="22"/>
          <w:szCs w:val="22"/>
        </w:rPr>
        <w:t>. </w:t>
      </w:r>
      <w:proofErr w:type="spellStart"/>
      <w:r w:rsidRPr="00175B67">
        <w:rPr>
          <w:rFonts w:ascii="Arial" w:hAnsi="Arial"/>
          <w:b/>
          <w:bCs/>
          <w:sz w:val="22"/>
          <w:szCs w:val="22"/>
        </w:rPr>
        <w:t>Februar</w:t>
      </w:r>
      <w:proofErr w:type="spellEnd"/>
      <w:r w:rsidRPr="00175B67">
        <w:rPr>
          <w:rFonts w:ascii="Arial" w:hAnsi="Arial"/>
          <w:b/>
          <w:bCs/>
          <w:sz w:val="22"/>
          <w:szCs w:val="22"/>
        </w:rPr>
        <w:t xml:space="preserve"> 2021: </w:t>
      </w:r>
      <w:hyperlink r:id="rId7" w:history="1">
        <w:r w:rsidRPr="00175B67">
          <w:rPr>
            <w:rStyle w:val="Hyperlink"/>
            <w:rFonts w:ascii="Arial" w:hAnsi="Arial"/>
            <w:sz w:val="22"/>
            <w:szCs w:val="22"/>
          </w:rPr>
          <w:t>Farnell,</w:t>
        </w:r>
      </w:hyperlink>
      <w:r w:rsidRPr="00175B67">
        <w:rPr>
          <w:rFonts w:ascii="Arial" w:hAnsi="Arial"/>
          <w:sz w:val="22"/>
          <w:szCs w:val="22"/>
        </w:rPr>
        <w:t xml:space="preserve"> </w:t>
      </w:r>
      <w:proofErr w:type="spellStart"/>
      <w:r w:rsidRPr="00175B67">
        <w:rPr>
          <w:rFonts w:ascii="Arial" w:hAnsi="Arial"/>
          <w:sz w:val="22"/>
          <w:szCs w:val="22"/>
        </w:rPr>
        <w:t>ein</w:t>
      </w:r>
      <w:proofErr w:type="spellEnd"/>
      <w:r w:rsidRPr="00175B67">
        <w:rPr>
          <w:rFonts w:ascii="Arial" w:hAnsi="Arial"/>
          <w:sz w:val="22"/>
          <w:szCs w:val="22"/>
        </w:rPr>
        <w:t xml:space="preserve"> </w:t>
      </w:r>
      <w:proofErr w:type="spellStart"/>
      <w:r w:rsidRPr="00175B67">
        <w:rPr>
          <w:rFonts w:ascii="Arial" w:hAnsi="Arial"/>
          <w:sz w:val="22"/>
          <w:szCs w:val="22"/>
        </w:rPr>
        <w:t>Unternehmen</w:t>
      </w:r>
      <w:proofErr w:type="spellEnd"/>
      <w:r w:rsidRPr="00175B67">
        <w:rPr>
          <w:rFonts w:ascii="Arial" w:hAnsi="Arial"/>
          <w:sz w:val="22"/>
          <w:szCs w:val="22"/>
        </w:rPr>
        <w:t xml:space="preserve"> der Avnet Inc. und </w:t>
      </w:r>
      <w:proofErr w:type="spellStart"/>
      <w:r w:rsidRPr="00175B67">
        <w:rPr>
          <w:rFonts w:ascii="Arial" w:hAnsi="Arial"/>
          <w:sz w:val="22"/>
          <w:szCs w:val="22"/>
        </w:rPr>
        <w:t>globaler</w:t>
      </w:r>
      <w:proofErr w:type="spellEnd"/>
      <w:r w:rsidRPr="00175B67">
        <w:rPr>
          <w:rFonts w:ascii="Arial" w:hAnsi="Arial"/>
          <w:sz w:val="22"/>
          <w:szCs w:val="22"/>
        </w:rPr>
        <w:t xml:space="preserve"> Distributor von </w:t>
      </w:r>
      <w:proofErr w:type="spellStart"/>
      <w:r w:rsidRPr="00175B67">
        <w:rPr>
          <w:rFonts w:ascii="Arial" w:hAnsi="Arial"/>
          <w:sz w:val="22"/>
          <w:szCs w:val="22"/>
        </w:rPr>
        <w:t>elektronischen</w:t>
      </w:r>
      <w:proofErr w:type="spellEnd"/>
      <w:r w:rsidRPr="00175B67">
        <w:rPr>
          <w:rFonts w:ascii="Arial" w:hAnsi="Arial"/>
          <w:sz w:val="22"/>
          <w:szCs w:val="22"/>
        </w:rPr>
        <w:t xml:space="preserve"> </w:t>
      </w:r>
      <w:proofErr w:type="spellStart"/>
      <w:r w:rsidRPr="00175B67">
        <w:rPr>
          <w:rFonts w:ascii="Arial" w:hAnsi="Arial"/>
          <w:sz w:val="22"/>
          <w:szCs w:val="22"/>
        </w:rPr>
        <w:t>Bauelementen</w:t>
      </w:r>
      <w:proofErr w:type="spellEnd"/>
      <w:r w:rsidRPr="00175B67">
        <w:rPr>
          <w:rFonts w:ascii="Arial" w:hAnsi="Arial"/>
          <w:sz w:val="22"/>
          <w:szCs w:val="22"/>
        </w:rPr>
        <w:t xml:space="preserve">, </w:t>
      </w:r>
      <w:proofErr w:type="spellStart"/>
      <w:r w:rsidRPr="00175B67">
        <w:rPr>
          <w:rFonts w:ascii="Arial" w:hAnsi="Arial"/>
          <w:sz w:val="22"/>
          <w:szCs w:val="22"/>
        </w:rPr>
        <w:t>Produkten</w:t>
      </w:r>
      <w:proofErr w:type="spellEnd"/>
      <w:r w:rsidRPr="00175B67">
        <w:rPr>
          <w:rFonts w:ascii="Arial" w:hAnsi="Arial"/>
          <w:sz w:val="22"/>
          <w:szCs w:val="22"/>
        </w:rPr>
        <w:t xml:space="preserve"> und </w:t>
      </w:r>
      <w:proofErr w:type="spellStart"/>
      <w:r w:rsidRPr="00175B67">
        <w:rPr>
          <w:rFonts w:ascii="Arial" w:hAnsi="Arial"/>
          <w:sz w:val="22"/>
          <w:szCs w:val="22"/>
        </w:rPr>
        <w:t>Lösungen</w:t>
      </w:r>
      <w:proofErr w:type="spellEnd"/>
      <w:r w:rsidRPr="00175B67">
        <w:rPr>
          <w:rFonts w:ascii="Arial" w:hAnsi="Arial"/>
          <w:sz w:val="22"/>
          <w:szCs w:val="22"/>
        </w:rPr>
        <w:t xml:space="preserve">, hat die </w:t>
      </w:r>
      <w:proofErr w:type="spellStart"/>
      <w:r w:rsidRPr="00175B67">
        <w:rPr>
          <w:rFonts w:ascii="Arial" w:hAnsi="Arial"/>
          <w:sz w:val="22"/>
          <w:szCs w:val="22"/>
        </w:rPr>
        <w:t>Tiefe</w:t>
      </w:r>
      <w:proofErr w:type="spellEnd"/>
      <w:r w:rsidRPr="00175B67">
        <w:rPr>
          <w:rFonts w:ascii="Arial" w:hAnsi="Arial"/>
          <w:sz w:val="22"/>
          <w:szCs w:val="22"/>
        </w:rPr>
        <w:t xml:space="preserve"> und </w:t>
      </w:r>
      <w:proofErr w:type="spellStart"/>
      <w:r w:rsidRPr="00175B67">
        <w:rPr>
          <w:rFonts w:ascii="Arial" w:hAnsi="Arial"/>
          <w:sz w:val="22"/>
          <w:szCs w:val="22"/>
        </w:rPr>
        <w:t>Breite</w:t>
      </w:r>
      <w:proofErr w:type="spellEnd"/>
      <w:r w:rsidRPr="00175B67">
        <w:rPr>
          <w:rFonts w:ascii="Arial" w:hAnsi="Arial"/>
          <w:sz w:val="22"/>
          <w:szCs w:val="22"/>
        </w:rPr>
        <w:t xml:space="preserve"> seines </w:t>
      </w:r>
      <w:proofErr w:type="spellStart"/>
      <w:r w:rsidRPr="00175B67">
        <w:rPr>
          <w:rFonts w:ascii="Arial" w:hAnsi="Arial"/>
          <w:sz w:val="22"/>
          <w:szCs w:val="22"/>
        </w:rPr>
        <w:t>marktführenden</w:t>
      </w:r>
      <w:proofErr w:type="spellEnd"/>
      <w:r w:rsidRPr="00175B67">
        <w:rPr>
          <w:rFonts w:ascii="Arial" w:hAnsi="Arial"/>
          <w:sz w:val="22"/>
          <w:szCs w:val="22"/>
        </w:rPr>
        <w:t xml:space="preserve"> Portfolios an </w:t>
      </w:r>
      <w:proofErr w:type="spellStart"/>
      <w:r w:rsidRPr="00175B67">
        <w:rPr>
          <w:rFonts w:ascii="Arial" w:hAnsi="Arial"/>
          <w:sz w:val="22"/>
          <w:szCs w:val="22"/>
        </w:rPr>
        <w:t>passiven</w:t>
      </w:r>
      <w:proofErr w:type="spellEnd"/>
      <w:r w:rsidRPr="00175B67">
        <w:rPr>
          <w:rFonts w:ascii="Arial" w:hAnsi="Arial"/>
          <w:sz w:val="22"/>
          <w:szCs w:val="22"/>
        </w:rPr>
        <w:t xml:space="preserve"> </w:t>
      </w:r>
      <w:proofErr w:type="spellStart"/>
      <w:r w:rsidRPr="00175B67">
        <w:rPr>
          <w:rFonts w:ascii="Arial" w:hAnsi="Arial"/>
          <w:sz w:val="22"/>
          <w:szCs w:val="22"/>
        </w:rPr>
        <w:t>Bauelementen</w:t>
      </w:r>
      <w:proofErr w:type="spellEnd"/>
      <w:r w:rsidRPr="00175B67">
        <w:rPr>
          <w:rFonts w:ascii="Arial" w:hAnsi="Arial"/>
          <w:sz w:val="22"/>
          <w:szCs w:val="22"/>
        </w:rPr>
        <w:t xml:space="preserve"> </w:t>
      </w:r>
      <w:proofErr w:type="spellStart"/>
      <w:r w:rsidRPr="00175B67">
        <w:rPr>
          <w:rFonts w:ascii="Arial" w:hAnsi="Arial"/>
          <w:sz w:val="22"/>
          <w:szCs w:val="22"/>
        </w:rPr>
        <w:t>durch</w:t>
      </w:r>
      <w:proofErr w:type="spellEnd"/>
      <w:r w:rsidRPr="00175B67">
        <w:rPr>
          <w:rFonts w:ascii="Arial" w:hAnsi="Arial"/>
          <w:sz w:val="22"/>
          <w:szCs w:val="22"/>
        </w:rPr>
        <w:t xml:space="preserve"> die </w:t>
      </w:r>
      <w:proofErr w:type="spellStart"/>
      <w:r w:rsidRPr="00175B67">
        <w:rPr>
          <w:rFonts w:ascii="Arial" w:hAnsi="Arial"/>
          <w:sz w:val="22"/>
          <w:szCs w:val="22"/>
        </w:rPr>
        <w:t>gesamte</w:t>
      </w:r>
      <w:proofErr w:type="spellEnd"/>
      <w:r w:rsidRPr="00175B67">
        <w:rPr>
          <w:rFonts w:ascii="Arial" w:hAnsi="Arial"/>
          <w:sz w:val="22"/>
          <w:szCs w:val="22"/>
        </w:rPr>
        <w:t xml:space="preserve"> Palette von </w:t>
      </w:r>
      <w:proofErr w:type="spellStart"/>
      <w:r w:rsidRPr="00175B67">
        <w:rPr>
          <w:rFonts w:ascii="Arial" w:hAnsi="Arial"/>
          <w:sz w:val="22"/>
          <w:szCs w:val="22"/>
        </w:rPr>
        <w:t>rund</w:t>
      </w:r>
      <w:proofErr w:type="spellEnd"/>
      <w:r w:rsidRPr="00175B67">
        <w:rPr>
          <w:rFonts w:ascii="Arial" w:hAnsi="Arial"/>
          <w:sz w:val="22"/>
          <w:szCs w:val="22"/>
        </w:rPr>
        <w:t xml:space="preserve"> 2400 </w:t>
      </w:r>
      <w:proofErr w:type="spellStart"/>
      <w:r w:rsidRPr="00175B67">
        <w:rPr>
          <w:rFonts w:ascii="Arial" w:hAnsi="Arial"/>
          <w:sz w:val="22"/>
          <w:szCs w:val="22"/>
        </w:rPr>
        <w:t>Produktlinien</w:t>
      </w:r>
      <w:proofErr w:type="spellEnd"/>
      <w:r w:rsidRPr="00175B67">
        <w:rPr>
          <w:rFonts w:ascii="Arial" w:hAnsi="Arial"/>
          <w:sz w:val="22"/>
          <w:szCs w:val="22"/>
        </w:rPr>
        <w:t xml:space="preserve"> der KOA Europe GmbH (KOA) </w:t>
      </w:r>
      <w:proofErr w:type="spellStart"/>
      <w:r w:rsidRPr="00175B67">
        <w:rPr>
          <w:rFonts w:ascii="Arial" w:hAnsi="Arial"/>
          <w:sz w:val="22"/>
          <w:szCs w:val="22"/>
        </w:rPr>
        <w:t>verstärkt</w:t>
      </w:r>
      <w:proofErr w:type="spellEnd"/>
      <w:r w:rsidRPr="00175B67">
        <w:rPr>
          <w:rFonts w:ascii="Arial" w:hAnsi="Arial"/>
          <w:sz w:val="22"/>
          <w:szCs w:val="22"/>
        </w:rPr>
        <w:t xml:space="preserve">, die </w:t>
      </w:r>
      <w:proofErr w:type="spellStart"/>
      <w:r w:rsidRPr="00175B67">
        <w:rPr>
          <w:rFonts w:ascii="Arial" w:hAnsi="Arial"/>
          <w:sz w:val="22"/>
          <w:szCs w:val="22"/>
        </w:rPr>
        <w:t>alle</w:t>
      </w:r>
      <w:proofErr w:type="spellEnd"/>
      <w:r w:rsidRPr="00175B67">
        <w:rPr>
          <w:rFonts w:ascii="Arial" w:hAnsi="Arial"/>
          <w:sz w:val="22"/>
          <w:szCs w:val="22"/>
        </w:rPr>
        <w:t xml:space="preserve"> </w:t>
      </w:r>
      <w:proofErr w:type="spellStart"/>
      <w:r w:rsidRPr="00175B67">
        <w:rPr>
          <w:rFonts w:ascii="Arial" w:hAnsi="Arial"/>
          <w:sz w:val="22"/>
          <w:szCs w:val="22"/>
        </w:rPr>
        <w:t>für</w:t>
      </w:r>
      <w:proofErr w:type="spellEnd"/>
      <w:r w:rsidRPr="00175B67">
        <w:rPr>
          <w:rFonts w:ascii="Arial" w:hAnsi="Arial"/>
          <w:sz w:val="22"/>
          <w:szCs w:val="22"/>
        </w:rPr>
        <w:t xml:space="preserve"> den </w:t>
      </w:r>
      <w:proofErr w:type="spellStart"/>
      <w:r w:rsidRPr="00175B67">
        <w:rPr>
          <w:rFonts w:ascii="Arial" w:hAnsi="Arial"/>
          <w:sz w:val="22"/>
          <w:szCs w:val="22"/>
        </w:rPr>
        <w:t>Versand</w:t>
      </w:r>
      <w:proofErr w:type="spellEnd"/>
      <w:r w:rsidRPr="00175B67">
        <w:rPr>
          <w:rFonts w:ascii="Arial" w:hAnsi="Arial"/>
          <w:sz w:val="22"/>
          <w:szCs w:val="22"/>
        </w:rPr>
        <w:t xml:space="preserve"> in Europa </w:t>
      </w:r>
      <w:proofErr w:type="spellStart"/>
      <w:r w:rsidRPr="00175B67">
        <w:rPr>
          <w:rFonts w:ascii="Arial" w:hAnsi="Arial"/>
          <w:sz w:val="22"/>
          <w:szCs w:val="22"/>
        </w:rPr>
        <w:t>vorrätig</w:t>
      </w:r>
      <w:proofErr w:type="spellEnd"/>
      <w:r w:rsidRPr="00175B67">
        <w:rPr>
          <w:rFonts w:ascii="Arial" w:hAnsi="Arial"/>
          <w:sz w:val="22"/>
          <w:szCs w:val="22"/>
        </w:rPr>
        <w:t xml:space="preserve"> </w:t>
      </w:r>
      <w:proofErr w:type="spellStart"/>
      <w:r w:rsidRPr="00175B67">
        <w:rPr>
          <w:rFonts w:ascii="Arial" w:hAnsi="Arial"/>
          <w:sz w:val="22"/>
          <w:szCs w:val="22"/>
        </w:rPr>
        <w:t>verfügbar</w:t>
      </w:r>
      <w:proofErr w:type="spellEnd"/>
      <w:r w:rsidRPr="00175B67">
        <w:rPr>
          <w:rFonts w:ascii="Arial" w:hAnsi="Arial"/>
          <w:sz w:val="22"/>
          <w:szCs w:val="22"/>
        </w:rPr>
        <w:t xml:space="preserve"> </w:t>
      </w:r>
      <w:proofErr w:type="spellStart"/>
      <w:r w:rsidRPr="00175B67">
        <w:rPr>
          <w:rFonts w:ascii="Arial" w:hAnsi="Arial"/>
          <w:sz w:val="22"/>
          <w:szCs w:val="22"/>
        </w:rPr>
        <w:t>sind</w:t>
      </w:r>
      <w:proofErr w:type="spellEnd"/>
      <w:r w:rsidRPr="00175B67">
        <w:rPr>
          <w:rFonts w:ascii="Arial" w:hAnsi="Arial"/>
          <w:sz w:val="22"/>
          <w:szCs w:val="22"/>
        </w:rPr>
        <w:t xml:space="preserve">. </w:t>
      </w:r>
    </w:p>
    <w:p w:rsidR="00175B67" w:rsidRPr="00175B67" w:rsidRDefault="00175B67" w:rsidP="00175B67">
      <w:pPr>
        <w:spacing w:after="0"/>
        <w:ind w:right="44"/>
        <w:jc w:val="both"/>
        <w:rPr>
          <w:rFonts w:ascii="Arial" w:eastAsia="Cambria" w:hAnsi="Arial" w:cs="Arial"/>
          <w:color w:val="000000"/>
          <w:kern w:val="0"/>
          <w:sz w:val="22"/>
          <w:szCs w:val="22"/>
        </w:rPr>
      </w:pPr>
    </w:p>
    <w:p w:rsidR="00175B67" w:rsidRPr="00175B67" w:rsidRDefault="00175B67" w:rsidP="00175B67">
      <w:pPr>
        <w:spacing w:after="0"/>
        <w:ind w:right="44"/>
        <w:jc w:val="both"/>
        <w:rPr>
          <w:rFonts w:ascii="Arial" w:hAnsi="Arial" w:cs="Arial"/>
          <w:sz w:val="22"/>
          <w:szCs w:val="22"/>
        </w:rPr>
      </w:pPr>
      <w:r w:rsidRPr="00175B67">
        <w:rPr>
          <w:rFonts w:ascii="Arial" w:hAnsi="Arial"/>
          <w:sz w:val="22"/>
          <w:szCs w:val="22"/>
        </w:rPr>
        <w:t xml:space="preserve">KOA </w:t>
      </w:r>
      <w:proofErr w:type="spellStart"/>
      <w:r w:rsidRPr="00175B67">
        <w:rPr>
          <w:rFonts w:ascii="Arial" w:hAnsi="Arial"/>
          <w:sz w:val="22"/>
          <w:szCs w:val="22"/>
        </w:rPr>
        <w:t>ist</w:t>
      </w:r>
      <w:proofErr w:type="spellEnd"/>
      <w:r w:rsidRPr="00175B67">
        <w:rPr>
          <w:rFonts w:ascii="Arial" w:hAnsi="Arial"/>
          <w:sz w:val="22"/>
          <w:szCs w:val="22"/>
        </w:rPr>
        <w:t xml:space="preserve"> </w:t>
      </w:r>
      <w:proofErr w:type="spellStart"/>
      <w:r w:rsidRPr="00175B67">
        <w:rPr>
          <w:rFonts w:ascii="Arial" w:hAnsi="Arial"/>
          <w:sz w:val="22"/>
          <w:szCs w:val="22"/>
        </w:rPr>
        <w:t>ein</w:t>
      </w:r>
      <w:proofErr w:type="spellEnd"/>
      <w:r w:rsidRPr="00175B67">
        <w:rPr>
          <w:rFonts w:ascii="Arial" w:hAnsi="Arial"/>
          <w:sz w:val="22"/>
          <w:szCs w:val="22"/>
        </w:rPr>
        <w:t xml:space="preserve"> </w:t>
      </w:r>
      <w:proofErr w:type="spellStart"/>
      <w:r w:rsidRPr="00175B67">
        <w:rPr>
          <w:rFonts w:ascii="Arial" w:hAnsi="Arial"/>
          <w:sz w:val="22"/>
          <w:szCs w:val="22"/>
        </w:rPr>
        <w:t>weltweit</w:t>
      </w:r>
      <w:proofErr w:type="spellEnd"/>
      <w:r w:rsidRPr="00175B67">
        <w:rPr>
          <w:rFonts w:ascii="Arial" w:hAnsi="Arial"/>
          <w:sz w:val="22"/>
          <w:szCs w:val="22"/>
        </w:rPr>
        <w:t xml:space="preserve"> </w:t>
      </w:r>
      <w:proofErr w:type="spellStart"/>
      <w:r w:rsidRPr="00175B67">
        <w:rPr>
          <w:rFonts w:ascii="Arial" w:hAnsi="Arial"/>
          <w:sz w:val="22"/>
          <w:szCs w:val="22"/>
        </w:rPr>
        <w:t>führender</w:t>
      </w:r>
      <w:proofErr w:type="spellEnd"/>
      <w:r w:rsidRPr="00175B67">
        <w:rPr>
          <w:rFonts w:ascii="Arial" w:hAnsi="Arial"/>
          <w:sz w:val="22"/>
          <w:szCs w:val="22"/>
        </w:rPr>
        <w:t xml:space="preserve"> </w:t>
      </w:r>
      <w:proofErr w:type="spellStart"/>
      <w:r w:rsidRPr="00175B67">
        <w:rPr>
          <w:rFonts w:ascii="Arial" w:hAnsi="Arial"/>
          <w:sz w:val="22"/>
          <w:szCs w:val="22"/>
        </w:rPr>
        <w:t>Hersteller</w:t>
      </w:r>
      <w:proofErr w:type="spellEnd"/>
      <w:r w:rsidRPr="00175B67">
        <w:rPr>
          <w:rFonts w:ascii="Arial" w:hAnsi="Arial"/>
          <w:sz w:val="22"/>
          <w:szCs w:val="22"/>
        </w:rPr>
        <w:t xml:space="preserve"> von </w:t>
      </w:r>
      <w:proofErr w:type="spellStart"/>
      <w:r w:rsidRPr="00175B67">
        <w:rPr>
          <w:rFonts w:ascii="Arial" w:hAnsi="Arial"/>
          <w:sz w:val="22"/>
          <w:szCs w:val="22"/>
        </w:rPr>
        <w:t>passiven</w:t>
      </w:r>
      <w:proofErr w:type="spellEnd"/>
      <w:r w:rsidRPr="00175B67">
        <w:rPr>
          <w:rFonts w:ascii="Arial" w:hAnsi="Arial"/>
          <w:sz w:val="22"/>
          <w:szCs w:val="22"/>
        </w:rPr>
        <w:t xml:space="preserve"> </w:t>
      </w:r>
      <w:proofErr w:type="spellStart"/>
      <w:r w:rsidRPr="00175B67">
        <w:rPr>
          <w:rFonts w:ascii="Arial" w:hAnsi="Arial"/>
          <w:sz w:val="22"/>
          <w:szCs w:val="22"/>
        </w:rPr>
        <w:t>Bauelementlösungen</w:t>
      </w:r>
      <w:proofErr w:type="spellEnd"/>
      <w:r w:rsidRPr="00175B67">
        <w:rPr>
          <w:rFonts w:ascii="Arial" w:hAnsi="Arial"/>
          <w:sz w:val="22"/>
          <w:szCs w:val="22"/>
        </w:rPr>
        <w:t xml:space="preserve">, der </w:t>
      </w:r>
      <w:proofErr w:type="spellStart"/>
      <w:r w:rsidRPr="00175B67">
        <w:rPr>
          <w:rFonts w:ascii="Arial" w:hAnsi="Arial"/>
          <w:sz w:val="22"/>
          <w:szCs w:val="22"/>
        </w:rPr>
        <w:t>sich</w:t>
      </w:r>
      <w:proofErr w:type="spellEnd"/>
      <w:r w:rsidRPr="00175B67">
        <w:rPr>
          <w:rFonts w:ascii="Arial" w:hAnsi="Arial"/>
          <w:sz w:val="22"/>
          <w:szCs w:val="22"/>
        </w:rPr>
        <w:t xml:space="preserve"> auf </w:t>
      </w:r>
      <w:proofErr w:type="spellStart"/>
      <w:r w:rsidRPr="00175B67">
        <w:rPr>
          <w:rFonts w:ascii="Arial" w:hAnsi="Arial"/>
          <w:sz w:val="22"/>
          <w:szCs w:val="22"/>
        </w:rPr>
        <w:t>Dickschicht</w:t>
      </w:r>
      <w:proofErr w:type="spellEnd"/>
      <w:r w:rsidRPr="00175B67">
        <w:rPr>
          <w:rFonts w:ascii="Arial" w:hAnsi="Arial"/>
          <w:sz w:val="22"/>
          <w:szCs w:val="22"/>
        </w:rPr>
        <w:t xml:space="preserve">- und </w:t>
      </w:r>
      <w:proofErr w:type="spellStart"/>
      <w:r w:rsidRPr="00175B67">
        <w:rPr>
          <w:rFonts w:ascii="Arial" w:hAnsi="Arial"/>
          <w:sz w:val="22"/>
          <w:szCs w:val="22"/>
        </w:rPr>
        <w:t>Dünnschichtwiderstände</w:t>
      </w:r>
      <w:proofErr w:type="spellEnd"/>
      <w:r w:rsidRPr="00175B67">
        <w:rPr>
          <w:rFonts w:ascii="Arial" w:hAnsi="Arial"/>
          <w:sz w:val="22"/>
          <w:szCs w:val="22"/>
        </w:rPr>
        <w:t xml:space="preserve"> </w:t>
      </w:r>
      <w:proofErr w:type="spellStart"/>
      <w:r w:rsidRPr="00175B67">
        <w:rPr>
          <w:rFonts w:ascii="Arial" w:hAnsi="Arial"/>
          <w:sz w:val="22"/>
          <w:szCs w:val="22"/>
        </w:rPr>
        <w:t>für</w:t>
      </w:r>
      <w:proofErr w:type="spellEnd"/>
      <w:r w:rsidRPr="00175B67">
        <w:rPr>
          <w:rFonts w:ascii="Arial" w:hAnsi="Arial"/>
          <w:sz w:val="22"/>
          <w:szCs w:val="22"/>
        </w:rPr>
        <w:t xml:space="preserve"> </w:t>
      </w:r>
      <w:proofErr w:type="spellStart"/>
      <w:r w:rsidRPr="00175B67">
        <w:rPr>
          <w:rFonts w:ascii="Arial" w:hAnsi="Arial"/>
          <w:sz w:val="22"/>
          <w:szCs w:val="22"/>
        </w:rPr>
        <w:t>äußerst</w:t>
      </w:r>
      <w:proofErr w:type="spellEnd"/>
      <w:r w:rsidRPr="00175B67">
        <w:rPr>
          <w:rFonts w:ascii="Arial" w:hAnsi="Arial"/>
          <w:sz w:val="22"/>
          <w:szCs w:val="22"/>
        </w:rPr>
        <w:t xml:space="preserve"> </w:t>
      </w:r>
      <w:proofErr w:type="spellStart"/>
      <w:r w:rsidRPr="00175B67">
        <w:rPr>
          <w:rFonts w:ascii="Arial" w:hAnsi="Arial"/>
          <w:sz w:val="22"/>
          <w:szCs w:val="22"/>
        </w:rPr>
        <w:t>zuverlässige</w:t>
      </w:r>
      <w:proofErr w:type="spellEnd"/>
      <w:r w:rsidRPr="00175B67">
        <w:rPr>
          <w:rFonts w:ascii="Arial" w:hAnsi="Arial"/>
          <w:sz w:val="22"/>
          <w:szCs w:val="22"/>
        </w:rPr>
        <w:t xml:space="preserve"> </w:t>
      </w:r>
      <w:proofErr w:type="spellStart"/>
      <w:r w:rsidRPr="00175B67">
        <w:rPr>
          <w:rFonts w:ascii="Arial" w:hAnsi="Arial"/>
          <w:sz w:val="22"/>
          <w:szCs w:val="22"/>
        </w:rPr>
        <w:t>Anwendungen</w:t>
      </w:r>
      <w:proofErr w:type="spellEnd"/>
      <w:r w:rsidRPr="00175B67">
        <w:rPr>
          <w:rFonts w:ascii="Arial" w:hAnsi="Arial"/>
          <w:sz w:val="22"/>
          <w:szCs w:val="22"/>
        </w:rPr>
        <w:t xml:space="preserve"> </w:t>
      </w:r>
      <w:proofErr w:type="spellStart"/>
      <w:r w:rsidRPr="00175B67">
        <w:rPr>
          <w:rFonts w:ascii="Arial" w:hAnsi="Arial"/>
          <w:sz w:val="22"/>
          <w:szCs w:val="22"/>
        </w:rPr>
        <w:t>etwa</w:t>
      </w:r>
      <w:proofErr w:type="spellEnd"/>
      <w:r w:rsidRPr="00175B67">
        <w:rPr>
          <w:rFonts w:ascii="Arial" w:hAnsi="Arial"/>
          <w:sz w:val="22"/>
          <w:szCs w:val="22"/>
        </w:rPr>
        <w:t xml:space="preserve"> in der </w:t>
      </w:r>
      <w:proofErr w:type="spellStart"/>
      <w:r w:rsidRPr="00175B67">
        <w:rPr>
          <w:rFonts w:ascii="Arial" w:hAnsi="Arial"/>
          <w:sz w:val="22"/>
          <w:szCs w:val="22"/>
        </w:rPr>
        <w:t>Industrie</w:t>
      </w:r>
      <w:proofErr w:type="spellEnd"/>
      <w:r w:rsidRPr="00175B67">
        <w:rPr>
          <w:rFonts w:ascii="Arial" w:hAnsi="Arial"/>
          <w:sz w:val="22"/>
          <w:szCs w:val="22"/>
        </w:rPr>
        <w:t xml:space="preserve">, </w:t>
      </w:r>
      <w:proofErr w:type="spellStart"/>
      <w:r w:rsidRPr="00175B67">
        <w:rPr>
          <w:rFonts w:ascii="Arial" w:hAnsi="Arial"/>
          <w:sz w:val="22"/>
          <w:szCs w:val="22"/>
        </w:rPr>
        <w:t>Kfz-Branche</w:t>
      </w:r>
      <w:proofErr w:type="spellEnd"/>
      <w:r w:rsidRPr="00175B67">
        <w:rPr>
          <w:rFonts w:ascii="Arial" w:hAnsi="Arial"/>
          <w:sz w:val="22"/>
          <w:szCs w:val="22"/>
        </w:rPr>
        <w:t xml:space="preserve">, </w:t>
      </w:r>
      <w:proofErr w:type="spellStart"/>
      <w:r w:rsidRPr="00175B67">
        <w:rPr>
          <w:rFonts w:ascii="Arial" w:hAnsi="Arial"/>
          <w:sz w:val="22"/>
          <w:szCs w:val="22"/>
        </w:rPr>
        <w:t>Luft</w:t>
      </w:r>
      <w:proofErr w:type="spellEnd"/>
      <w:r w:rsidRPr="00175B67">
        <w:rPr>
          <w:rFonts w:ascii="Arial" w:hAnsi="Arial"/>
          <w:sz w:val="22"/>
          <w:szCs w:val="22"/>
        </w:rPr>
        <w:t xml:space="preserve">- und </w:t>
      </w:r>
      <w:proofErr w:type="spellStart"/>
      <w:r w:rsidRPr="00175B67">
        <w:rPr>
          <w:rFonts w:ascii="Arial" w:hAnsi="Arial"/>
          <w:sz w:val="22"/>
          <w:szCs w:val="22"/>
        </w:rPr>
        <w:t>Raumfahrt</w:t>
      </w:r>
      <w:proofErr w:type="spellEnd"/>
      <w:r w:rsidRPr="00175B67">
        <w:rPr>
          <w:rFonts w:ascii="Arial" w:hAnsi="Arial"/>
          <w:sz w:val="22"/>
          <w:szCs w:val="22"/>
        </w:rPr>
        <w:t xml:space="preserve">, </w:t>
      </w:r>
      <w:proofErr w:type="spellStart"/>
      <w:r w:rsidRPr="00175B67">
        <w:rPr>
          <w:rFonts w:ascii="Arial" w:hAnsi="Arial"/>
          <w:sz w:val="22"/>
          <w:szCs w:val="22"/>
        </w:rPr>
        <w:t>Telekommunikation</w:t>
      </w:r>
      <w:proofErr w:type="spellEnd"/>
      <w:r w:rsidRPr="00175B67">
        <w:rPr>
          <w:rFonts w:ascii="Arial" w:hAnsi="Arial"/>
          <w:sz w:val="22"/>
          <w:szCs w:val="22"/>
        </w:rPr>
        <w:t xml:space="preserve"> und </w:t>
      </w:r>
      <w:proofErr w:type="spellStart"/>
      <w:r w:rsidRPr="00175B67">
        <w:rPr>
          <w:rFonts w:ascii="Arial" w:hAnsi="Arial"/>
          <w:sz w:val="22"/>
          <w:szCs w:val="22"/>
        </w:rPr>
        <w:t>Medizintechnik</w:t>
      </w:r>
      <w:proofErr w:type="spellEnd"/>
      <w:r w:rsidRPr="00175B67">
        <w:rPr>
          <w:rFonts w:ascii="Arial" w:hAnsi="Arial"/>
          <w:sz w:val="22"/>
          <w:szCs w:val="22"/>
        </w:rPr>
        <w:t xml:space="preserve"> </w:t>
      </w:r>
      <w:proofErr w:type="spellStart"/>
      <w:r w:rsidRPr="00175B67">
        <w:rPr>
          <w:rFonts w:ascii="Arial" w:hAnsi="Arial"/>
          <w:sz w:val="22"/>
          <w:szCs w:val="22"/>
        </w:rPr>
        <w:t>sowie</w:t>
      </w:r>
      <w:proofErr w:type="spellEnd"/>
      <w:r w:rsidRPr="00175B67">
        <w:rPr>
          <w:rFonts w:ascii="Arial" w:hAnsi="Arial"/>
          <w:sz w:val="22"/>
          <w:szCs w:val="22"/>
        </w:rPr>
        <w:t xml:space="preserve"> in </w:t>
      </w:r>
      <w:proofErr w:type="spellStart"/>
      <w:r w:rsidRPr="00175B67">
        <w:rPr>
          <w:rFonts w:ascii="Arial" w:hAnsi="Arial"/>
          <w:sz w:val="22"/>
          <w:szCs w:val="22"/>
        </w:rPr>
        <w:t>kommerzielleren</w:t>
      </w:r>
      <w:proofErr w:type="spellEnd"/>
      <w:r w:rsidRPr="00175B67">
        <w:rPr>
          <w:rFonts w:ascii="Arial" w:hAnsi="Arial"/>
          <w:sz w:val="22"/>
          <w:szCs w:val="22"/>
        </w:rPr>
        <w:t xml:space="preserve"> </w:t>
      </w:r>
      <w:proofErr w:type="spellStart"/>
      <w:r w:rsidRPr="00175B67">
        <w:rPr>
          <w:rFonts w:ascii="Arial" w:hAnsi="Arial"/>
          <w:sz w:val="22"/>
          <w:szCs w:val="22"/>
        </w:rPr>
        <w:t>Märkten</w:t>
      </w:r>
      <w:proofErr w:type="spellEnd"/>
      <w:r w:rsidRPr="00175B67">
        <w:rPr>
          <w:rFonts w:ascii="Arial" w:hAnsi="Arial"/>
          <w:sz w:val="22"/>
          <w:szCs w:val="22"/>
        </w:rPr>
        <w:t xml:space="preserve"> </w:t>
      </w:r>
      <w:proofErr w:type="spellStart"/>
      <w:r w:rsidRPr="00175B67">
        <w:rPr>
          <w:rFonts w:ascii="Arial" w:hAnsi="Arial"/>
          <w:sz w:val="22"/>
          <w:szCs w:val="22"/>
        </w:rPr>
        <w:t>spezialisiert</w:t>
      </w:r>
      <w:proofErr w:type="spellEnd"/>
      <w:r w:rsidRPr="00175B67">
        <w:rPr>
          <w:rFonts w:ascii="Arial" w:hAnsi="Arial"/>
          <w:sz w:val="22"/>
          <w:szCs w:val="22"/>
        </w:rPr>
        <w:t xml:space="preserve"> hat.  Das </w:t>
      </w:r>
      <w:proofErr w:type="spellStart"/>
      <w:r w:rsidRPr="00175B67">
        <w:rPr>
          <w:rFonts w:ascii="Arial" w:hAnsi="Arial"/>
          <w:sz w:val="22"/>
          <w:szCs w:val="22"/>
        </w:rPr>
        <w:t>breite</w:t>
      </w:r>
      <w:proofErr w:type="spellEnd"/>
      <w:r w:rsidRPr="00175B67">
        <w:rPr>
          <w:rFonts w:ascii="Arial" w:hAnsi="Arial"/>
          <w:sz w:val="22"/>
          <w:szCs w:val="22"/>
        </w:rPr>
        <w:t xml:space="preserve"> Portfolio von KOA </w:t>
      </w:r>
      <w:proofErr w:type="spellStart"/>
      <w:r w:rsidRPr="00175B67">
        <w:rPr>
          <w:rFonts w:ascii="Arial" w:hAnsi="Arial"/>
          <w:sz w:val="22"/>
          <w:szCs w:val="22"/>
        </w:rPr>
        <w:t>umfasst</w:t>
      </w:r>
      <w:proofErr w:type="spellEnd"/>
      <w:r w:rsidRPr="00175B67">
        <w:rPr>
          <w:rFonts w:ascii="Arial" w:hAnsi="Arial"/>
          <w:sz w:val="22"/>
          <w:szCs w:val="22"/>
        </w:rPr>
        <w:t xml:space="preserve"> </w:t>
      </w:r>
      <w:proofErr w:type="spellStart"/>
      <w:r w:rsidRPr="00175B67">
        <w:rPr>
          <w:rFonts w:ascii="Arial" w:hAnsi="Arial"/>
          <w:sz w:val="22"/>
          <w:szCs w:val="22"/>
        </w:rPr>
        <w:t>äußerst</w:t>
      </w:r>
      <w:proofErr w:type="spellEnd"/>
      <w:r w:rsidRPr="00175B67">
        <w:rPr>
          <w:rFonts w:ascii="Arial" w:hAnsi="Arial"/>
          <w:sz w:val="22"/>
          <w:szCs w:val="22"/>
        </w:rPr>
        <w:t xml:space="preserve"> </w:t>
      </w:r>
      <w:proofErr w:type="spellStart"/>
      <w:r w:rsidRPr="00175B67">
        <w:rPr>
          <w:rFonts w:ascii="Arial" w:hAnsi="Arial"/>
          <w:sz w:val="22"/>
          <w:szCs w:val="22"/>
        </w:rPr>
        <w:t>zuverlässige</w:t>
      </w:r>
      <w:proofErr w:type="spellEnd"/>
      <w:r w:rsidRPr="00175B67">
        <w:rPr>
          <w:rFonts w:ascii="Arial" w:hAnsi="Arial"/>
          <w:sz w:val="22"/>
          <w:szCs w:val="22"/>
        </w:rPr>
        <w:t xml:space="preserve"> </w:t>
      </w:r>
      <w:proofErr w:type="spellStart"/>
      <w:r w:rsidRPr="00175B67">
        <w:rPr>
          <w:rFonts w:ascii="Arial" w:hAnsi="Arial"/>
          <w:sz w:val="22"/>
          <w:szCs w:val="22"/>
        </w:rPr>
        <w:t>Dünnschichtwiderstände</w:t>
      </w:r>
      <w:proofErr w:type="spellEnd"/>
      <w:r w:rsidRPr="00175B67">
        <w:rPr>
          <w:rFonts w:ascii="Arial" w:hAnsi="Arial"/>
          <w:sz w:val="22"/>
          <w:szCs w:val="22"/>
        </w:rPr>
        <w:t xml:space="preserve">, </w:t>
      </w:r>
      <w:proofErr w:type="spellStart"/>
      <w:r w:rsidRPr="00175B67">
        <w:rPr>
          <w:rFonts w:ascii="Arial" w:hAnsi="Arial"/>
          <w:sz w:val="22"/>
          <w:szCs w:val="22"/>
        </w:rPr>
        <w:t>impulstolerante</w:t>
      </w:r>
      <w:proofErr w:type="spellEnd"/>
      <w:r w:rsidRPr="00175B67">
        <w:rPr>
          <w:rFonts w:ascii="Arial" w:hAnsi="Arial"/>
          <w:sz w:val="22"/>
          <w:szCs w:val="22"/>
        </w:rPr>
        <w:t xml:space="preserve"> und </w:t>
      </w:r>
      <w:proofErr w:type="spellStart"/>
      <w:r w:rsidRPr="00175B67">
        <w:rPr>
          <w:rFonts w:ascii="Arial" w:hAnsi="Arial"/>
          <w:sz w:val="22"/>
          <w:szCs w:val="22"/>
        </w:rPr>
        <w:t>Überspannungsschutz-Dickschichtwiderstände</w:t>
      </w:r>
      <w:proofErr w:type="spellEnd"/>
      <w:r w:rsidRPr="00175B67">
        <w:rPr>
          <w:rFonts w:ascii="Arial" w:hAnsi="Arial"/>
          <w:sz w:val="22"/>
          <w:szCs w:val="22"/>
        </w:rPr>
        <w:t>, Shunt-/</w:t>
      </w:r>
      <w:proofErr w:type="spellStart"/>
      <w:r w:rsidRPr="00175B67">
        <w:rPr>
          <w:rFonts w:ascii="Arial" w:hAnsi="Arial"/>
          <w:sz w:val="22"/>
          <w:szCs w:val="22"/>
        </w:rPr>
        <w:t>Strommesswiderstände</w:t>
      </w:r>
      <w:proofErr w:type="spellEnd"/>
      <w:r w:rsidRPr="00175B67">
        <w:rPr>
          <w:rFonts w:ascii="Arial" w:hAnsi="Arial"/>
          <w:sz w:val="22"/>
          <w:szCs w:val="22"/>
        </w:rPr>
        <w:t xml:space="preserve">, </w:t>
      </w:r>
      <w:proofErr w:type="spellStart"/>
      <w:r w:rsidRPr="00175B67">
        <w:rPr>
          <w:rFonts w:ascii="Arial" w:hAnsi="Arial"/>
          <w:sz w:val="22"/>
          <w:szCs w:val="22"/>
        </w:rPr>
        <w:t>Hochspannungswiderstände</w:t>
      </w:r>
      <w:proofErr w:type="spellEnd"/>
      <w:r w:rsidRPr="00175B67">
        <w:rPr>
          <w:rFonts w:ascii="Arial" w:hAnsi="Arial"/>
          <w:sz w:val="22"/>
          <w:szCs w:val="22"/>
        </w:rPr>
        <w:t xml:space="preserve"> und </w:t>
      </w:r>
      <w:proofErr w:type="spellStart"/>
      <w:r w:rsidRPr="00175B67">
        <w:rPr>
          <w:rFonts w:ascii="Arial" w:hAnsi="Arial"/>
          <w:sz w:val="22"/>
          <w:szCs w:val="22"/>
        </w:rPr>
        <w:t>Widerstände</w:t>
      </w:r>
      <w:proofErr w:type="spellEnd"/>
      <w:r w:rsidRPr="00175B67">
        <w:rPr>
          <w:rFonts w:ascii="Arial" w:hAnsi="Arial"/>
          <w:sz w:val="22"/>
          <w:szCs w:val="22"/>
        </w:rPr>
        <w:t xml:space="preserve"> </w:t>
      </w:r>
      <w:proofErr w:type="spellStart"/>
      <w:r w:rsidRPr="00175B67">
        <w:rPr>
          <w:rFonts w:ascii="Arial" w:hAnsi="Arial"/>
          <w:sz w:val="22"/>
          <w:szCs w:val="22"/>
        </w:rPr>
        <w:t>mit</w:t>
      </w:r>
      <w:proofErr w:type="spellEnd"/>
      <w:r w:rsidRPr="00175B67">
        <w:rPr>
          <w:rFonts w:ascii="Arial" w:hAnsi="Arial"/>
          <w:sz w:val="22"/>
          <w:szCs w:val="22"/>
        </w:rPr>
        <w:t xml:space="preserve"> </w:t>
      </w:r>
      <w:proofErr w:type="spellStart"/>
      <w:r w:rsidRPr="00175B67">
        <w:rPr>
          <w:rFonts w:ascii="Arial" w:hAnsi="Arial"/>
          <w:sz w:val="22"/>
          <w:szCs w:val="22"/>
        </w:rPr>
        <w:t>breitem</w:t>
      </w:r>
      <w:proofErr w:type="spellEnd"/>
      <w:r w:rsidRPr="00175B67">
        <w:rPr>
          <w:rFonts w:ascii="Arial" w:hAnsi="Arial"/>
          <w:sz w:val="22"/>
          <w:szCs w:val="22"/>
        </w:rPr>
        <w:t xml:space="preserve"> Anschluss.</w:t>
      </w:r>
    </w:p>
    <w:p w:rsidR="00175B67" w:rsidRPr="00175B67" w:rsidRDefault="00175B67" w:rsidP="00175B67">
      <w:pPr>
        <w:spacing w:after="0"/>
        <w:ind w:right="44"/>
        <w:rPr>
          <w:rFonts w:ascii="Arial" w:hAnsi="Arial" w:cs="Arial"/>
          <w:sz w:val="22"/>
          <w:szCs w:val="22"/>
        </w:rPr>
      </w:pPr>
    </w:p>
    <w:p w:rsidR="00175B67" w:rsidRPr="00175B67" w:rsidRDefault="00175B67" w:rsidP="00175B67">
      <w:pPr>
        <w:spacing w:after="0"/>
        <w:ind w:right="44"/>
        <w:rPr>
          <w:rFonts w:ascii="Arial" w:hAnsi="Arial" w:cs="Arial"/>
          <w:sz w:val="22"/>
          <w:szCs w:val="22"/>
        </w:rPr>
      </w:pPr>
      <w:r w:rsidRPr="00175B67">
        <w:rPr>
          <w:rFonts w:ascii="Arial" w:hAnsi="Arial"/>
          <w:sz w:val="22"/>
          <w:szCs w:val="22"/>
        </w:rPr>
        <w:t xml:space="preserve">Die </w:t>
      </w:r>
      <w:proofErr w:type="spellStart"/>
      <w:r w:rsidRPr="00175B67">
        <w:rPr>
          <w:rFonts w:ascii="Arial" w:hAnsi="Arial"/>
          <w:sz w:val="22"/>
          <w:szCs w:val="22"/>
        </w:rPr>
        <w:t>gesamte</w:t>
      </w:r>
      <w:proofErr w:type="spellEnd"/>
      <w:r w:rsidRPr="00175B67">
        <w:rPr>
          <w:rFonts w:ascii="Arial" w:hAnsi="Arial"/>
          <w:sz w:val="22"/>
          <w:szCs w:val="22"/>
        </w:rPr>
        <w:t xml:space="preserve"> Palette der </w:t>
      </w:r>
      <w:proofErr w:type="spellStart"/>
      <w:r w:rsidRPr="00175B67">
        <w:rPr>
          <w:rFonts w:ascii="Arial" w:hAnsi="Arial"/>
          <w:sz w:val="22"/>
          <w:szCs w:val="22"/>
        </w:rPr>
        <w:t>bei</w:t>
      </w:r>
      <w:proofErr w:type="spellEnd"/>
      <w:r w:rsidRPr="00175B67">
        <w:rPr>
          <w:rFonts w:ascii="Arial" w:hAnsi="Arial"/>
          <w:sz w:val="22"/>
          <w:szCs w:val="22"/>
        </w:rPr>
        <w:t xml:space="preserve"> Farnell </w:t>
      </w:r>
      <w:proofErr w:type="spellStart"/>
      <w:r w:rsidRPr="00175B67">
        <w:rPr>
          <w:rFonts w:ascii="Arial" w:hAnsi="Arial"/>
          <w:sz w:val="22"/>
          <w:szCs w:val="22"/>
        </w:rPr>
        <w:t>erhältlichen</w:t>
      </w:r>
      <w:proofErr w:type="spellEnd"/>
      <w:r w:rsidRPr="00175B67">
        <w:rPr>
          <w:rFonts w:ascii="Arial" w:hAnsi="Arial"/>
          <w:sz w:val="22"/>
          <w:szCs w:val="22"/>
        </w:rPr>
        <w:t xml:space="preserve"> </w:t>
      </w:r>
      <w:proofErr w:type="spellStart"/>
      <w:r w:rsidRPr="00175B67">
        <w:rPr>
          <w:rFonts w:ascii="Arial" w:hAnsi="Arial"/>
          <w:sz w:val="22"/>
          <w:szCs w:val="22"/>
        </w:rPr>
        <w:t>passiven</w:t>
      </w:r>
      <w:proofErr w:type="spellEnd"/>
      <w:r w:rsidRPr="00175B67">
        <w:rPr>
          <w:rFonts w:ascii="Arial" w:hAnsi="Arial"/>
          <w:sz w:val="22"/>
          <w:szCs w:val="22"/>
        </w:rPr>
        <w:t xml:space="preserve"> </w:t>
      </w:r>
      <w:proofErr w:type="spellStart"/>
      <w:r w:rsidRPr="00175B67">
        <w:rPr>
          <w:rFonts w:ascii="Arial" w:hAnsi="Arial"/>
          <w:sz w:val="22"/>
          <w:szCs w:val="22"/>
        </w:rPr>
        <w:t>Bauelementlösungen</w:t>
      </w:r>
      <w:proofErr w:type="spellEnd"/>
      <w:r w:rsidRPr="00175B67">
        <w:rPr>
          <w:rFonts w:ascii="Arial" w:hAnsi="Arial"/>
          <w:sz w:val="22"/>
          <w:szCs w:val="22"/>
        </w:rPr>
        <w:t xml:space="preserve"> von KOA </w:t>
      </w:r>
      <w:proofErr w:type="spellStart"/>
      <w:r w:rsidRPr="00175B67">
        <w:rPr>
          <w:rFonts w:ascii="Arial" w:hAnsi="Arial"/>
          <w:sz w:val="22"/>
          <w:szCs w:val="22"/>
        </w:rPr>
        <w:t>umfasst</w:t>
      </w:r>
      <w:proofErr w:type="spellEnd"/>
      <w:r w:rsidRPr="00175B67">
        <w:rPr>
          <w:rFonts w:ascii="Arial" w:hAnsi="Arial"/>
          <w:sz w:val="22"/>
          <w:szCs w:val="22"/>
        </w:rPr>
        <w:t xml:space="preserve"> die </w:t>
      </w:r>
      <w:proofErr w:type="spellStart"/>
      <w:r w:rsidRPr="00175B67">
        <w:rPr>
          <w:rFonts w:ascii="Arial" w:hAnsi="Arial"/>
          <w:sz w:val="22"/>
          <w:szCs w:val="22"/>
        </w:rPr>
        <w:t>folgenden</w:t>
      </w:r>
      <w:proofErr w:type="spellEnd"/>
      <w:r w:rsidRPr="00175B67">
        <w:rPr>
          <w:rFonts w:ascii="Arial" w:hAnsi="Arial"/>
          <w:sz w:val="22"/>
          <w:szCs w:val="22"/>
        </w:rPr>
        <w:t xml:space="preserve"> </w:t>
      </w:r>
      <w:proofErr w:type="spellStart"/>
      <w:r w:rsidRPr="00175B67">
        <w:rPr>
          <w:rFonts w:ascii="Arial" w:hAnsi="Arial"/>
          <w:sz w:val="22"/>
          <w:szCs w:val="22"/>
        </w:rPr>
        <w:t>Artikel</w:t>
      </w:r>
      <w:proofErr w:type="spellEnd"/>
      <w:r w:rsidRPr="00175B67">
        <w:rPr>
          <w:rFonts w:ascii="Arial" w:hAnsi="Arial"/>
          <w:sz w:val="22"/>
          <w:szCs w:val="22"/>
        </w:rPr>
        <w:t xml:space="preserve">: </w:t>
      </w:r>
    </w:p>
    <w:p w:rsidR="00175B67" w:rsidRPr="00175B67" w:rsidRDefault="00175B67" w:rsidP="00175B67">
      <w:pPr>
        <w:spacing w:after="0"/>
        <w:ind w:right="44"/>
        <w:rPr>
          <w:rFonts w:ascii="Arial" w:hAnsi="Arial" w:cs="Arial"/>
          <w:sz w:val="22"/>
          <w:szCs w:val="22"/>
        </w:rPr>
      </w:pPr>
    </w:p>
    <w:p w:rsidR="00175B67" w:rsidRPr="00175B67" w:rsidRDefault="00175B67" w:rsidP="00175B67">
      <w:pPr>
        <w:pStyle w:val="ListParagraph"/>
        <w:numPr>
          <w:ilvl w:val="0"/>
          <w:numId w:val="1"/>
        </w:numPr>
        <w:spacing w:line="276" w:lineRule="auto"/>
        <w:ind w:right="44"/>
        <w:jc w:val="both"/>
        <w:rPr>
          <w:rFonts w:ascii="Arial" w:hAnsi="Arial" w:cs="Arial"/>
          <w:sz w:val="22"/>
          <w:szCs w:val="22"/>
        </w:rPr>
      </w:pPr>
      <w:hyperlink r:id="rId8" w:history="1">
        <w:r w:rsidRPr="00175B67">
          <w:rPr>
            <w:rStyle w:val="Hyperlink"/>
            <w:rFonts w:ascii="Arial" w:hAnsi="Arial"/>
            <w:b/>
            <w:bCs/>
            <w:sz w:val="22"/>
            <w:szCs w:val="22"/>
          </w:rPr>
          <w:t>Dünnschichtwiderstände mit hoher Zuverlässigkeit</w:t>
        </w:r>
      </w:hyperlink>
      <w:r w:rsidRPr="00175B67">
        <w:rPr>
          <w:rFonts w:ascii="Arial" w:hAnsi="Arial"/>
          <w:sz w:val="22"/>
          <w:szCs w:val="22"/>
        </w:rPr>
        <w:t> </w:t>
      </w:r>
      <w:r w:rsidRPr="00175B67">
        <w:rPr>
          <w:rFonts w:ascii="Arial" w:hAnsi="Arial"/>
          <w:color w:val="auto"/>
          <w:sz w:val="22"/>
          <w:szCs w:val="22"/>
        </w:rPr>
        <w:t>– Mit TCR-Werten bis min. ±5 ppm und einer Toleranz von nur ±0,05 % eignen sich die Dünnschichtwiderstände von KOA ideal für äußerst präzise Schaltungen wie Steuerungs- und Überwachungsschaltungen in industriellen, medizintechnischen und Kfz-Anwendungen.</w:t>
      </w:r>
      <w:r w:rsidRPr="00175B67">
        <w:rPr>
          <w:rFonts w:ascii="Arial" w:hAnsi="Arial"/>
          <w:sz w:val="22"/>
          <w:szCs w:val="22"/>
        </w:rPr>
        <w:t xml:space="preserve"> Die </w:t>
      </w:r>
      <w:r w:rsidRPr="00175B67">
        <w:rPr>
          <w:rFonts w:ascii="Arial" w:hAnsi="Arial"/>
          <w:b/>
          <w:sz w:val="22"/>
          <w:szCs w:val="22"/>
        </w:rPr>
        <w:t>Baureihe RN73R</w:t>
      </w:r>
      <w:r w:rsidRPr="00175B67">
        <w:rPr>
          <w:rFonts w:ascii="Arial" w:hAnsi="Arial"/>
          <w:sz w:val="22"/>
          <w:szCs w:val="22"/>
        </w:rPr>
        <w:t xml:space="preserve"> bietet eine verbesserte Beständigkeit gegen elektrolytische Korrosion, einen großen Betriebstemperaturbereich von -55 °C bis +155 °C und eine hohe Stabilität im Vergleich zu früheren Versionen. Die zweite Produktlinie der Baureihe, </w:t>
      </w:r>
      <w:r w:rsidRPr="00175B67">
        <w:rPr>
          <w:rFonts w:ascii="Arial" w:hAnsi="Arial"/>
          <w:b/>
          <w:sz w:val="22"/>
          <w:szCs w:val="22"/>
        </w:rPr>
        <w:t>RN73H</w:t>
      </w:r>
      <w:r w:rsidRPr="00175B67">
        <w:rPr>
          <w:rFonts w:ascii="Arial" w:hAnsi="Arial"/>
          <w:sz w:val="22"/>
          <w:szCs w:val="22"/>
        </w:rPr>
        <w:t xml:space="preserve">, bietet zusätzlich eine verbesserte Feuchtigkeitsbeständigkeit und langfristige Stabilität. </w:t>
      </w:r>
    </w:p>
    <w:p w:rsidR="00175B67" w:rsidRPr="00175B67" w:rsidRDefault="00175B67" w:rsidP="00175B67">
      <w:pPr>
        <w:spacing w:after="0"/>
        <w:ind w:right="44"/>
        <w:rPr>
          <w:rFonts w:ascii="Arial" w:hAnsi="Arial" w:cs="Arial"/>
          <w:sz w:val="22"/>
          <w:szCs w:val="22"/>
        </w:rPr>
      </w:pPr>
    </w:p>
    <w:p w:rsidR="00175B67" w:rsidRPr="00175B67" w:rsidRDefault="00175B67" w:rsidP="00175B67">
      <w:pPr>
        <w:pStyle w:val="ListParagraph"/>
        <w:numPr>
          <w:ilvl w:val="0"/>
          <w:numId w:val="1"/>
        </w:numPr>
        <w:spacing w:line="276" w:lineRule="auto"/>
        <w:ind w:right="44"/>
        <w:jc w:val="both"/>
        <w:rPr>
          <w:rFonts w:ascii="Arial" w:hAnsi="Arial" w:cs="Arial"/>
          <w:sz w:val="22"/>
          <w:szCs w:val="22"/>
        </w:rPr>
      </w:pPr>
      <w:hyperlink r:id="rId9" w:history="1">
        <w:r w:rsidRPr="00175B67">
          <w:rPr>
            <w:rStyle w:val="Hyperlink"/>
            <w:rFonts w:ascii="Arial" w:hAnsi="Arial"/>
            <w:b/>
            <w:bCs/>
            <w:sz w:val="22"/>
            <w:szCs w:val="22"/>
          </w:rPr>
          <w:t>Impulstolerante und Überspannungsschutzwiderstände</w:t>
        </w:r>
      </w:hyperlink>
      <w:r w:rsidRPr="00175B67">
        <w:rPr>
          <w:rFonts w:ascii="Arial" w:hAnsi="Arial"/>
          <w:sz w:val="22"/>
          <w:szCs w:val="22"/>
        </w:rPr>
        <w:t> – Die Baureihe SG73 ist eine ideale Lösung zum Schutz elektronischer Schaltungen vor extremen Impulsen und Überspannungen, insbesondere bei E/A-Schutz-, Snubber- und Gate-Ansteuerungsschaltungen. Sie verfügt über eine bis zu zehnmal höhere Impulsfestigkeit als Standard-Flachchipwiderstände und eignet sich daher für den Einsatz in Kfz-Elektronik, Netzgeräten, Motorsteuerungen und in weiteren Anwendungen. Wenn diese Teile verwendet werden, sind nur wenige Bauteile erforderlich, was zu erheblichen Platzersparnissen führt.</w:t>
      </w:r>
    </w:p>
    <w:p w:rsidR="00175B67" w:rsidRPr="00175B67" w:rsidRDefault="00175B67" w:rsidP="00175B67">
      <w:pPr>
        <w:pStyle w:val="ListParagraph"/>
        <w:spacing w:line="276" w:lineRule="auto"/>
        <w:ind w:right="44"/>
        <w:jc w:val="both"/>
        <w:rPr>
          <w:rFonts w:ascii="Arial" w:hAnsi="Arial" w:cs="Arial"/>
          <w:sz w:val="22"/>
          <w:szCs w:val="22"/>
        </w:rPr>
      </w:pPr>
    </w:p>
    <w:p w:rsidR="00175B67" w:rsidRPr="00175B67" w:rsidRDefault="00175B67" w:rsidP="00175B67">
      <w:pPr>
        <w:pStyle w:val="ListParagraph"/>
        <w:numPr>
          <w:ilvl w:val="0"/>
          <w:numId w:val="1"/>
        </w:numPr>
        <w:ind w:right="44"/>
        <w:jc w:val="both"/>
        <w:rPr>
          <w:rStyle w:val="Hyperlink"/>
        </w:rPr>
      </w:pPr>
      <w:hyperlink r:id="rId10" w:history="1">
        <w:r w:rsidRPr="00175B67">
          <w:rPr>
            <w:rStyle w:val="Hyperlink"/>
            <w:rFonts w:ascii="Arial" w:hAnsi="Arial"/>
            <w:b/>
            <w:bCs/>
            <w:sz w:val="22"/>
            <w:szCs w:val="22"/>
          </w:rPr>
          <w:t>Widerstände mit breitem Anschluss für eine hohe Leistungsdichte</w:t>
        </w:r>
      </w:hyperlink>
      <w:r w:rsidRPr="00175B67">
        <w:rPr>
          <w:rFonts w:ascii="Arial" w:hAnsi="Arial"/>
          <w:sz w:val="22"/>
          <w:szCs w:val="22"/>
        </w:rPr>
        <w:t xml:space="preserve"> – Die </w:t>
      </w:r>
      <w:r w:rsidRPr="00175B67">
        <w:rPr>
          <w:rFonts w:ascii="Arial" w:hAnsi="Arial"/>
          <w:b/>
          <w:sz w:val="22"/>
          <w:szCs w:val="22"/>
        </w:rPr>
        <w:t>Baureihe WK73R</w:t>
      </w:r>
      <w:r w:rsidRPr="00175B67">
        <w:rPr>
          <w:rFonts w:ascii="Arial" w:hAnsi="Arial"/>
          <w:sz w:val="22"/>
          <w:szCs w:val="22"/>
        </w:rPr>
        <w:t xml:space="preserve"> verfügt über einen breiten Anschluss an der Längsseite des Widerstands, welcher die bis zu dreifache Nennleistung eines Teils ähnlicher Größe mit herkömmlichen Anschlüssen ermöglicht. Die enge Anordnung der Anschlüsse reduziert die thermische </w:t>
      </w:r>
      <w:r w:rsidRPr="00175B67">
        <w:rPr>
          <w:rFonts w:ascii="Arial" w:hAnsi="Arial"/>
          <w:sz w:val="22"/>
          <w:szCs w:val="22"/>
        </w:rPr>
        <w:lastRenderedPageBreak/>
        <w:t xml:space="preserve">Belastung zwischen dem Widerstand und der Leiterplatte erheblich. Diese Teile sind perfekt für Schaltungen mit hoher Leistungsdichte und Gate-Treiber geeignet, welche bei Umwelt- und Industrieanwendungen eingesetzt werden. </w:t>
      </w:r>
    </w:p>
    <w:p w:rsidR="00175B67" w:rsidRPr="00175B67" w:rsidRDefault="00175B67" w:rsidP="00175B67">
      <w:pPr>
        <w:spacing w:after="0"/>
        <w:ind w:right="44"/>
        <w:jc w:val="both"/>
        <w:rPr>
          <w:b/>
          <w:bCs/>
          <w:color w:val="000000"/>
        </w:rPr>
      </w:pPr>
    </w:p>
    <w:p w:rsidR="00175B67" w:rsidRPr="00175B67" w:rsidRDefault="00175B67" w:rsidP="00175B67">
      <w:pPr>
        <w:pStyle w:val="ListParagraph"/>
        <w:numPr>
          <w:ilvl w:val="0"/>
          <w:numId w:val="1"/>
        </w:numPr>
        <w:spacing w:line="276" w:lineRule="auto"/>
        <w:ind w:right="44"/>
        <w:jc w:val="both"/>
        <w:rPr>
          <w:rFonts w:ascii="Arial" w:hAnsi="Arial" w:cs="Arial"/>
          <w:color w:val="auto"/>
          <w:sz w:val="22"/>
          <w:szCs w:val="22"/>
        </w:rPr>
      </w:pPr>
      <w:hyperlink r:id="rId11" w:history="1">
        <w:r w:rsidRPr="00175B67">
          <w:rPr>
            <w:rStyle w:val="Hyperlink"/>
            <w:rFonts w:ascii="Arial" w:hAnsi="Arial"/>
            <w:b/>
            <w:bCs/>
            <w:sz w:val="22"/>
            <w:szCs w:val="22"/>
          </w:rPr>
          <w:t>Strommesswide</w:t>
        </w:r>
        <w:r w:rsidRPr="00175B67">
          <w:rPr>
            <w:rStyle w:val="Hyperlink"/>
            <w:rFonts w:ascii="Arial" w:hAnsi="Arial"/>
            <w:b/>
            <w:bCs/>
            <w:sz w:val="22"/>
            <w:szCs w:val="22"/>
          </w:rPr>
          <w:t>r</w:t>
        </w:r>
        <w:r w:rsidRPr="00175B67">
          <w:rPr>
            <w:rStyle w:val="Hyperlink"/>
            <w:rFonts w:ascii="Arial" w:hAnsi="Arial"/>
            <w:b/>
            <w:bCs/>
            <w:sz w:val="22"/>
            <w:szCs w:val="22"/>
          </w:rPr>
          <w:t>stände</w:t>
        </w:r>
      </w:hyperlink>
      <w:r w:rsidRPr="00175B67">
        <w:rPr>
          <w:rFonts w:ascii="Arial" w:hAnsi="Arial"/>
          <w:b/>
          <w:bCs/>
          <w:color w:val="auto"/>
          <w:sz w:val="22"/>
          <w:szCs w:val="22"/>
        </w:rPr>
        <w:t> </w:t>
      </w:r>
      <w:r w:rsidRPr="00175B67">
        <w:rPr>
          <w:rFonts w:ascii="Arial" w:hAnsi="Arial"/>
          <w:color w:val="auto"/>
          <w:sz w:val="22"/>
          <w:szCs w:val="22"/>
        </w:rPr>
        <w:t xml:space="preserve">– Die Baureihe </w:t>
      </w:r>
      <w:r w:rsidRPr="00175B67">
        <w:rPr>
          <w:rFonts w:ascii="Arial" w:hAnsi="Arial"/>
          <w:b/>
          <w:color w:val="auto"/>
          <w:sz w:val="22"/>
          <w:szCs w:val="22"/>
        </w:rPr>
        <w:t>TLR</w:t>
      </w:r>
      <w:r w:rsidRPr="00175B67">
        <w:rPr>
          <w:rFonts w:ascii="Arial" w:hAnsi="Arial"/>
          <w:color w:val="auto"/>
          <w:sz w:val="22"/>
          <w:szCs w:val="22"/>
        </w:rPr>
        <w:t xml:space="preserve"> von Strommesswiderständen von KOA bietet die hohe Zuverlässigkeit und Leistung, die für Leistungssteuerkreise wie Motorsteuerungen, DC/DC-Wandler, CPU-Strommess- und Impulsanwendungen erforderlich sind. Durch eine spezielle Trimmung werden Brennpunkte eliminiert, wodurch ein zuverlässigeres Bauelement mit niedriger parasitärer Induktivität entsteht. Die Baureihe TLR bietet eine Nennleistung von bis zu 5 W (100 A) und zeichnet sich durch hervorragende Korrosions- und Wärmebeständigkeit aus. </w:t>
      </w:r>
    </w:p>
    <w:p w:rsidR="00175B67" w:rsidRPr="00175B67" w:rsidRDefault="00175B67" w:rsidP="00175B67">
      <w:pPr>
        <w:spacing w:after="0"/>
        <w:ind w:right="44"/>
        <w:jc w:val="both"/>
        <w:rPr>
          <w:rFonts w:ascii="Arial" w:hAnsi="Arial" w:cs="Arial"/>
          <w:color w:val="000000"/>
          <w:sz w:val="22"/>
          <w:szCs w:val="22"/>
        </w:rPr>
      </w:pPr>
    </w:p>
    <w:p w:rsidR="00175B67" w:rsidRPr="00175B67" w:rsidRDefault="00175B67" w:rsidP="00175B67">
      <w:pPr>
        <w:spacing w:after="0"/>
        <w:ind w:right="44"/>
        <w:jc w:val="both"/>
        <w:rPr>
          <w:rFonts w:ascii="Arial" w:hAnsi="Arial" w:cs="Arial"/>
          <w:sz w:val="22"/>
          <w:szCs w:val="22"/>
        </w:rPr>
      </w:pPr>
      <w:r w:rsidRPr="00175B67">
        <w:rPr>
          <w:rFonts w:ascii="Arial" w:hAnsi="Arial"/>
          <w:b/>
          <w:sz w:val="22"/>
          <w:szCs w:val="22"/>
        </w:rPr>
        <w:t xml:space="preserve">Simon Meadmore, Global Head of IP&amp;E </w:t>
      </w:r>
      <w:proofErr w:type="spellStart"/>
      <w:r w:rsidRPr="00175B67">
        <w:rPr>
          <w:rFonts w:ascii="Arial" w:hAnsi="Arial"/>
          <w:b/>
          <w:sz w:val="22"/>
          <w:szCs w:val="22"/>
        </w:rPr>
        <w:t>bei</w:t>
      </w:r>
      <w:proofErr w:type="spellEnd"/>
      <w:r w:rsidRPr="00175B67">
        <w:rPr>
          <w:rFonts w:ascii="Arial" w:hAnsi="Arial"/>
          <w:b/>
          <w:sz w:val="22"/>
          <w:szCs w:val="22"/>
        </w:rPr>
        <w:t xml:space="preserve"> Farnell,</w:t>
      </w:r>
      <w:r w:rsidRPr="00175B67">
        <w:rPr>
          <w:rFonts w:ascii="Arial" w:hAnsi="Arial"/>
          <w:sz w:val="22"/>
          <w:szCs w:val="22"/>
        </w:rPr>
        <w:t xml:space="preserve"> </w:t>
      </w:r>
      <w:proofErr w:type="spellStart"/>
      <w:r w:rsidRPr="00175B67">
        <w:rPr>
          <w:rFonts w:ascii="Arial" w:hAnsi="Arial"/>
          <w:b/>
          <w:sz w:val="22"/>
          <w:szCs w:val="22"/>
        </w:rPr>
        <w:t>dazu</w:t>
      </w:r>
      <w:proofErr w:type="spellEnd"/>
      <w:r w:rsidRPr="00175B67">
        <w:rPr>
          <w:rFonts w:ascii="Arial" w:hAnsi="Arial"/>
          <w:sz w:val="22"/>
          <w:szCs w:val="22"/>
        </w:rPr>
        <w:t xml:space="preserve">: „KOA </w:t>
      </w:r>
      <w:proofErr w:type="spellStart"/>
      <w:r w:rsidRPr="00175B67">
        <w:rPr>
          <w:rFonts w:ascii="Arial" w:hAnsi="Arial"/>
          <w:sz w:val="22"/>
          <w:szCs w:val="22"/>
        </w:rPr>
        <w:t>bringt</w:t>
      </w:r>
      <w:proofErr w:type="spellEnd"/>
      <w:r w:rsidRPr="00175B67">
        <w:rPr>
          <w:rFonts w:ascii="Arial" w:hAnsi="Arial"/>
          <w:sz w:val="22"/>
          <w:szCs w:val="22"/>
        </w:rPr>
        <w:t xml:space="preserve"> </w:t>
      </w:r>
      <w:proofErr w:type="spellStart"/>
      <w:r w:rsidRPr="00175B67">
        <w:rPr>
          <w:rFonts w:ascii="Arial" w:hAnsi="Arial"/>
          <w:sz w:val="22"/>
          <w:szCs w:val="22"/>
        </w:rPr>
        <w:t>kontinuierlich</w:t>
      </w:r>
      <w:proofErr w:type="spellEnd"/>
      <w:r w:rsidRPr="00175B67">
        <w:rPr>
          <w:rFonts w:ascii="Arial" w:hAnsi="Arial"/>
          <w:sz w:val="22"/>
          <w:szCs w:val="22"/>
        </w:rPr>
        <w:t xml:space="preserve"> </w:t>
      </w:r>
      <w:proofErr w:type="spellStart"/>
      <w:r w:rsidRPr="00175B67">
        <w:rPr>
          <w:rFonts w:ascii="Arial" w:hAnsi="Arial"/>
          <w:sz w:val="22"/>
          <w:szCs w:val="22"/>
        </w:rPr>
        <w:t>Innovationen</w:t>
      </w:r>
      <w:proofErr w:type="spellEnd"/>
      <w:r w:rsidRPr="00175B67">
        <w:rPr>
          <w:rFonts w:ascii="Arial" w:hAnsi="Arial"/>
          <w:sz w:val="22"/>
          <w:szCs w:val="22"/>
        </w:rPr>
        <w:t xml:space="preserve"> auf den </w:t>
      </w:r>
      <w:proofErr w:type="spellStart"/>
      <w:r w:rsidRPr="00175B67">
        <w:rPr>
          <w:rFonts w:ascii="Arial" w:hAnsi="Arial"/>
          <w:sz w:val="22"/>
          <w:szCs w:val="22"/>
        </w:rPr>
        <w:t>Markt</w:t>
      </w:r>
      <w:proofErr w:type="spellEnd"/>
      <w:r w:rsidRPr="00175B67">
        <w:rPr>
          <w:rFonts w:ascii="Arial" w:hAnsi="Arial"/>
          <w:sz w:val="22"/>
          <w:szCs w:val="22"/>
        </w:rPr>
        <w:t xml:space="preserve"> und </w:t>
      </w:r>
      <w:proofErr w:type="spellStart"/>
      <w:r w:rsidRPr="00175B67">
        <w:rPr>
          <w:rFonts w:ascii="Arial" w:hAnsi="Arial"/>
          <w:sz w:val="22"/>
          <w:szCs w:val="22"/>
        </w:rPr>
        <w:t>optimiert</w:t>
      </w:r>
      <w:proofErr w:type="spellEnd"/>
      <w:r w:rsidRPr="00175B67">
        <w:rPr>
          <w:rFonts w:ascii="Arial" w:hAnsi="Arial"/>
          <w:sz w:val="22"/>
          <w:szCs w:val="22"/>
        </w:rPr>
        <w:t xml:space="preserve"> seine </w:t>
      </w:r>
      <w:proofErr w:type="spellStart"/>
      <w:r w:rsidRPr="00175B67">
        <w:rPr>
          <w:rFonts w:ascii="Arial" w:hAnsi="Arial"/>
          <w:sz w:val="22"/>
          <w:szCs w:val="22"/>
        </w:rPr>
        <w:t>passiven</w:t>
      </w:r>
      <w:proofErr w:type="spellEnd"/>
      <w:r w:rsidRPr="00175B67">
        <w:rPr>
          <w:rFonts w:ascii="Arial" w:hAnsi="Arial"/>
          <w:sz w:val="22"/>
          <w:szCs w:val="22"/>
        </w:rPr>
        <w:t xml:space="preserve"> </w:t>
      </w:r>
      <w:proofErr w:type="spellStart"/>
      <w:r w:rsidRPr="00175B67">
        <w:rPr>
          <w:rFonts w:ascii="Arial" w:hAnsi="Arial"/>
          <w:sz w:val="22"/>
          <w:szCs w:val="22"/>
        </w:rPr>
        <w:t>Bauelementlösungen</w:t>
      </w:r>
      <w:proofErr w:type="spellEnd"/>
      <w:r w:rsidRPr="00175B67">
        <w:rPr>
          <w:rFonts w:ascii="Arial" w:hAnsi="Arial"/>
          <w:sz w:val="22"/>
          <w:szCs w:val="22"/>
        </w:rPr>
        <w:t xml:space="preserve">, um </w:t>
      </w:r>
      <w:proofErr w:type="spellStart"/>
      <w:r w:rsidRPr="00175B67">
        <w:rPr>
          <w:rFonts w:ascii="Arial" w:hAnsi="Arial"/>
          <w:sz w:val="22"/>
          <w:szCs w:val="22"/>
        </w:rPr>
        <w:t>sicherzustellen</w:t>
      </w:r>
      <w:proofErr w:type="spellEnd"/>
      <w:r w:rsidRPr="00175B67">
        <w:rPr>
          <w:rFonts w:ascii="Arial" w:hAnsi="Arial"/>
          <w:sz w:val="22"/>
          <w:szCs w:val="22"/>
        </w:rPr>
        <w:t xml:space="preserve">, </w:t>
      </w:r>
      <w:proofErr w:type="spellStart"/>
      <w:r w:rsidRPr="00175B67">
        <w:rPr>
          <w:rFonts w:ascii="Arial" w:hAnsi="Arial"/>
          <w:sz w:val="22"/>
          <w:szCs w:val="22"/>
        </w:rPr>
        <w:t>dass</w:t>
      </w:r>
      <w:proofErr w:type="spellEnd"/>
      <w:r w:rsidRPr="00175B67">
        <w:rPr>
          <w:rFonts w:ascii="Arial" w:hAnsi="Arial"/>
          <w:sz w:val="22"/>
          <w:szCs w:val="22"/>
        </w:rPr>
        <w:t xml:space="preserve"> </w:t>
      </w:r>
      <w:proofErr w:type="spellStart"/>
      <w:r w:rsidRPr="00175B67">
        <w:rPr>
          <w:rFonts w:ascii="Arial" w:hAnsi="Arial"/>
          <w:sz w:val="22"/>
          <w:szCs w:val="22"/>
        </w:rPr>
        <w:t>Entwickler</w:t>
      </w:r>
      <w:proofErr w:type="spellEnd"/>
      <w:r w:rsidRPr="00175B67">
        <w:rPr>
          <w:rFonts w:ascii="Arial" w:hAnsi="Arial"/>
          <w:sz w:val="22"/>
          <w:szCs w:val="22"/>
        </w:rPr>
        <w:t xml:space="preserve"> Design- und </w:t>
      </w:r>
      <w:proofErr w:type="spellStart"/>
      <w:r w:rsidRPr="00175B67">
        <w:rPr>
          <w:rFonts w:ascii="Arial" w:hAnsi="Arial"/>
          <w:sz w:val="22"/>
          <w:szCs w:val="22"/>
        </w:rPr>
        <w:t>Leistungsherausforderungen</w:t>
      </w:r>
      <w:proofErr w:type="spellEnd"/>
      <w:r w:rsidRPr="00175B67">
        <w:rPr>
          <w:rFonts w:ascii="Arial" w:hAnsi="Arial"/>
          <w:sz w:val="22"/>
          <w:szCs w:val="22"/>
        </w:rPr>
        <w:t xml:space="preserve"> </w:t>
      </w:r>
      <w:proofErr w:type="spellStart"/>
      <w:r w:rsidRPr="00175B67">
        <w:rPr>
          <w:rFonts w:ascii="Arial" w:hAnsi="Arial"/>
          <w:sz w:val="22"/>
          <w:szCs w:val="22"/>
        </w:rPr>
        <w:t>problemlos</w:t>
      </w:r>
      <w:proofErr w:type="spellEnd"/>
      <w:r w:rsidRPr="00175B67">
        <w:rPr>
          <w:rFonts w:ascii="Arial" w:hAnsi="Arial"/>
          <w:sz w:val="22"/>
          <w:szCs w:val="22"/>
        </w:rPr>
        <w:t xml:space="preserve"> </w:t>
      </w:r>
      <w:proofErr w:type="spellStart"/>
      <w:r w:rsidRPr="00175B67">
        <w:rPr>
          <w:rFonts w:ascii="Arial" w:hAnsi="Arial"/>
          <w:sz w:val="22"/>
          <w:szCs w:val="22"/>
        </w:rPr>
        <w:t>meistern</w:t>
      </w:r>
      <w:proofErr w:type="spellEnd"/>
      <w:r w:rsidRPr="00175B67">
        <w:rPr>
          <w:rFonts w:ascii="Arial" w:hAnsi="Arial"/>
          <w:sz w:val="22"/>
          <w:szCs w:val="22"/>
        </w:rPr>
        <w:t xml:space="preserve">. </w:t>
      </w:r>
      <w:proofErr w:type="spellStart"/>
      <w:r w:rsidRPr="00175B67">
        <w:rPr>
          <w:rFonts w:ascii="Arial" w:hAnsi="Arial"/>
          <w:sz w:val="22"/>
          <w:szCs w:val="22"/>
        </w:rPr>
        <w:t>Unsere</w:t>
      </w:r>
      <w:proofErr w:type="spellEnd"/>
      <w:r w:rsidRPr="00175B67">
        <w:rPr>
          <w:rFonts w:ascii="Arial" w:hAnsi="Arial"/>
          <w:sz w:val="22"/>
          <w:szCs w:val="22"/>
        </w:rPr>
        <w:t xml:space="preserve"> </w:t>
      </w:r>
      <w:proofErr w:type="spellStart"/>
      <w:r w:rsidRPr="00175B67">
        <w:rPr>
          <w:rFonts w:ascii="Arial" w:hAnsi="Arial"/>
          <w:sz w:val="22"/>
          <w:szCs w:val="22"/>
        </w:rPr>
        <w:t>Kunden</w:t>
      </w:r>
      <w:proofErr w:type="spellEnd"/>
      <w:r w:rsidRPr="00175B67">
        <w:rPr>
          <w:rFonts w:ascii="Arial" w:hAnsi="Arial"/>
          <w:sz w:val="22"/>
          <w:szCs w:val="22"/>
        </w:rPr>
        <w:t xml:space="preserve"> </w:t>
      </w:r>
      <w:proofErr w:type="spellStart"/>
      <w:r w:rsidRPr="00175B67">
        <w:rPr>
          <w:rFonts w:ascii="Arial" w:hAnsi="Arial"/>
          <w:sz w:val="22"/>
          <w:szCs w:val="22"/>
        </w:rPr>
        <w:t>haben</w:t>
      </w:r>
      <w:proofErr w:type="spellEnd"/>
      <w:r w:rsidRPr="00175B67">
        <w:rPr>
          <w:rFonts w:ascii="Arial" w:hAnsi="Arial"/>
          <w:sz w:val="22"/>
          <w:szCs w:val="22"/>
        </w:rPr>
        <w:t xml:space="preserve"> </w:t>
      </w:r>
      <w:proofErr w:type="spellStart"/>
      <w:r w:rsidRPr="00175B67">
        <w:rPr>
          <w:rFonts w:ascii="Arial" w:hAnsi="Arial"/>
          <w:sz w:val="22"/>
          <w:szCs w:val="22"/>
        </w:rPr>
        <w:t>damit</w:t>
      </w:r>
      <w:proofErr w:type="spellEnd"/>
      <w:r w:rsidRPr="00175B67">
        <w:rPr>
          <w:rFonts w:ascii="Arial" w:hAnsi="Arial"/>
          <w:sz w:val="22"/>
          <w:szCs w:val="22"/>
        </w:rPr>
        <w:t xml:space="preserve"> </w:t>
      </w:r>
      <w:proofErr w:type="spellStart"/>
      <w:r w:rsidRPr="00175B67">
        <w:rPr>
          <w:rFonts w:ascii="Arial" w:hAnsi="Arial"/>
          <w:sz w:val="22"/>
          <w:szCs w:val="22"/>
        </w:rPr>
        <w:t>Zugang</w:t>
      </w:r>
      <w:proofErr w:type="spellEnd"/>
      <w:r w:rsidRPr="00175B67">
        <w:rPr>
          <w:rFonts w:ascii="Arial" w:hAnsi="Arial"/>
          <w:sz w:val="22"/>
          <w:szCs w:val="22"/>
        </w:rPr>
        <w:t xml:space="preserve"> </w:t>
      </w:r>
      <w:proofErr w:type="spellStart"/>
      <w:r w:rsidRPr="00175B67">
        <w:rPr>
          <w:rFonts w:ascii="Arial" w:hAnsi="Arial"/>
          <w:sz w:val="22"/>
          <w:szCs w:val="22"/>
        </w:rPr>
        <w:t>zu</w:t>
      </w:r>
      <w:proofErr w:type="spellEnd"/>
      <w:r w:rsidRPr="00175B67">
        <w:rPr>
          <w:rFonts w:ascii="Arial" w:hAnsi="Arial"/>
          <w:sz w:val="22"/>
          <w:szCs w:val="22"/>
        </w:rPr>
        <w:t xml:space="preserve"> </w:t>
      </w:r>
      <w:proofErr w:type="spellStart"/>
      <w:r w:rsidRPr="00175B67">
        <w:rPr>
          <w:rFonts w:ascii="Arial" w:hAnsi="Arial"/>
          <w:sz w:val="22"/>
          <w:szCs w:val="22"/>
        </w:rPr>
        <w:t>passiven</w:t>
      </w:r>
      <w:proofErr w:type="spellEnd"/>
      <w:r w:rsidRPr="00175B67">
        <w:rPr>
          <w:rFonts w:ascii="Arial" w:hAnsi="Arial"/>
          <w:sz w:val="22"/>
          <w:szCs w:val="22"/>
        </w:rPr>
        <w:t xml:space="preserve"> </w:t>
      </w:r>
      <w:proofErr w:type="spellStart"/>
      <w:r w:rsidRPr="00175B67">
        <w:rPr>
          <w:rFonts w:ascii="Arial" w:hAnsi="Arial"/>
          <w:sz w:val="22"/>
          <w:szCs w:val="22"/>
        </w:rPr>
        <w:t>Bauelementen</w:t>
      </w:r>
      <w:proofErr w:type="spellEnd"/>
      <w:r w:rsidRPr="00175B67">
        <w:rPr>
          <w:rFonts w:ascii="Arial" w:hAnsi="Arial"/>
          <w:sz w:val="22"/>
          <w:szCs w:val="22"/>
        </w:rPr>
        <w:t xml:space="preserve"> </w:t>
      </w:r>
      <w:proofErr w:type="spellStart"/>
      <w:r w:rsidRPr="00175B67">
        <w:rPr>
          <w:rFonts w:ascii="Arial" w:hAnsi="Arial"/>
          <w:sz w:val="22"/>
          <w:szCs w:val="22"/>
        </w:rPr>
        <w:t>höchster</w:t>
      </w:r>
      <w:proofErr w:type="spellEnd"/>
      <w:r w:rsidRPr="00175B67">
        <w:rPr>
          <w:rFonts w:ascii="Arial" w:hAnsi="Arial"/>
          <w:sz w:val="22"/>
          <w:szCs w:val="22"/>
        </w:rPr>
        <w:t xml:space="preserve"> </w:t>
      </w:r>
      <w:proofErr w:type="spellStart"/>
      <w:r w:rsidRPr="00175B67">
        <w:rPr>
          <w:rFonts w:ascii="Arial" w:hAnsi="Arial"/>
          <w:sz w:val="22"/>
          <w:szCs w:val="22"/>
        </w:rPr>
        <w:t>Qualität</w:t>
      </w:r>
      <w:proofErr w:type="spellEnd"/>
      <w:r w:rsidRPr="00175B67">
        <w:rPr>
          <w:rFonts w:ascii="Arial" w:hAnsi="Arial"/>
          <w:sz w:val="22"/>
          <w:szCs w:val="22"/>
        </w:rPr>
        <w:t xml:space="preserve"> </w:t>
      </w:r>
      <w:proofErr w:type="spellStart"/>
      <w:r w:rsidRPr="00175B67">
        <w:rPr>
          <w:rFonts w:ascii="Arial" w:hAnsi="Arial"/>
          <w:sz w:val="22"/>
          <w:szCs w:val="22"/>
        </w:rPr>
        <w:t>für</w:t>
      </w:r>
      <w:proofErr w:type="spellEnd"/>
      <w:r w:rsidRPr="00175B67">
        <w:rPr>
          <w:rFonts w:ascii="Arial" w:hAnsi="Arial"/>
          <w:sz w:val="22"/>
          <w:szCs w:val="22"/>
        </w:rPr>
        <w:t xml:space="preserve"> </w:t>
      </w:r>
      <w:proofErr w:type="spellStart"/>
      <w:r w:rsidRPr="00175B67">
        <w:rPr>
          <w:rFonts w:ascii="Arial" w:hAnsi="Arial"/>
          <w:sz w:val="22"/>
          <w:szCs w:val="22"/>
        </w:rPr>
        <w:t>Kfz</w:t>
      </w:r>
      <w:proofErr w:type="spellEnd"/>
      <w:r w:rsidRPr="00175B67">
        <w:rPr>
          <w:rFonts w:ascii="Arial" w:hAnsi="Arial"/>
          <w:sz w:val="22"/>
          <w:szCs w:val="22"/>
        </w:rPr>
        <w:t xml:space="preserve">-, Umwelt-, </w:t>
      </w:r>
      <w:proofErr w:type="spellStart"/>
      <w:r w:rsidRPr="00175B67">
        <w:rPr>
          <w:rFonts w:ascii="Arial" w:hAnsi="Arial"/>
          <w:sz w:val="22"/>
          <w:szCs w:val="22"/>
        </w:rPr>
        <w:t>Industrie</w:t>
      </w:r>
      <w:proofErr w:type="spellEnd"/>
      <w:r w:rsidRPr="00175B67">
        <w:rPr>
          <w:rFonts w:ascii="Arial" w:hAnsi="Arial"/>
          <w:sz w:val="22"/>
          <w:szCs w:val="22"/>
        </w:rPr>
        <w:t xml:space="preserve">-, </w:t>
      </w:r>
      <w:proofErr w:type="spellStart"/>
      <w:r w:rsidRPr="00175B67">
        <w:rPr>
          <w:rFonts w:ascii="Arial" w:hAnsi="Arial"/>
          <w:sz w:val="22"/>
          <w:szCs w:val="22"/>
        </w:rPr>
        <w:t>Medizintechnik</w:t>
      </w:r>
      <w:proofErr w:type="spellEnd"/>
      <w:r w:rsidRPr="00175B67">
        <w:rPr>
          <w:rFonts w:ascii="Arial" w:hAnsi="Arial"/>
          <w:sz w:val="22"/>
          <w:szCs w:val="22"/>
        </w:rPr>
        <w:t xml:space="preserve">- und </w:t>
      </w:r>
      <w:proofErr w:type="spellStart"/>
      <w:r w:rsidRPr="00175B67">
        <w:rPr>
          <w:rFonts w:ascii="Arial" w:hAnsi="Arial"/>
          <w:sz w:val="22"/>
          <w:szCs w:val="22"/>
        </w:rPr>
        <w:t>Telekommunikationsanwendungen</w:t>
      </w:r>
      <w:proofErr w:type="spellEnd"/>
      <w:r w:rsidRPr="00175B67">
        <w:rPr>
          <w:rFonts w:ascii="Arial" w:hAnsi="Arial"/>
          <w:sz w:val="22"/>
          <w:szCs w:val="22"/>
        </w:rPr>
        <w:t xml:space="preserve"> </w:t>
      </w:r>
      <w:proofErr w:type="spellStart"/>
      <w:r w:rsidRPr="00175B67">
        <w:rPr>
          <w:rFonts w:ascii="Arial" w:hAnsi="Arial"/>
          <w:sz w:val="22"/>
          <w:szCs w:val="22"/>
        </w:rPr>
        <w:t>sowie</w:t>
      </w:r>
      <w:proofErr w:type="spellEnd"/>
      <w:r w:rsidRPr="00175B67">
        <w:rPr>
          <w:rFonts w:ascii="Arial" w:hAnsi="Arial"/>
          <w:sz w:val="22"/>
          <w:szCs w:val="22"/>
        </w:rPr>
        <w:t xml:space="preserve"> </w:t>
      </w:r>
      <w:proofErr w:type="spellStart"/>
      <w:r w:rsidRPr="00175B67">
        <w:rPr>
          <w:rFonts w:ascii="Arial" w:hAnsi="Arial"/>
          <w:sz w:val="22"/>
          <w:szCs w:val="22"/>
        </w:rPr>
        <w:t>für</w:t>
      </w:r>
      <w:proofErr w:type="spellEnd"/>
      <w:r w:rsidRPr="00175B67">
        <w:rPr>
          <w:rFonts w:ascii="Arial" w:hAnsi="Arial"/>
          <w:sz w:val="22"/>
          <w:szCs w:val="22"/>
        </w:rPr>
        <w:t xml:space="preserve"> </w:t>
      </w:r>
      <w:proofErr w:type="spellStart"/>
      <w:r w:rsidRPr="00175B67">
        <w:rPr>
          <w:rFonts w:ascii="Arial" w:hAnsi="Arial"/>
          <w:sz w:val="22"/>
          <w:szCs w:val="22"/>
        </w:rPr>
        <w:t>energiesparende</w:t>
      </w:r>
      <w:proofErr w:type="spellEnd"/>
      <w:r w:rsidRPr="00175B67">
        <w:rPr>
          <w:rFonts w:ascii="Arial" w:hAnsi="Arial"/>
          <w:sz w:val="22"/>
          <w:szCs w:val="22"/>
        </w:rPr>
        <w:t xml:space="preserve"> </w:t>
      </w:r>
      <w:proofErr w:type="spellStart"/>
      <w:r w:rsidRPr="00175B67">
        <w:rPr>
          <w:rFonts w:ascii="Arial" w:hAnsi="Arial"/>
          <w:sz w:val="22"/>
          <w:szCs w:val="22"/>
        </w:rPr>
        <w:t>Geräte</w:t>
      </w:r>
      <w:proofErr w:type="spellEnd"/>
      <w:r w:rsidRPr="00175B67">
        <w:rPr>
          <w:rFonts w:ascii="Arial" w:hAnsi="Arial"/>
          <w:sz w:val="22"/>
          <w:szCs w:val="22"/>
        </w:rPr>
        <w:t xml:space="preserve">, </w:t>
      </w:r>
      <w:proofErr w:type="spellStart"/>
      <w:r w:rsidRPr="00175B67">
        <w:rPr>
          <w:rFonts w:ascii="Arial" w:hAnsi="Arial"/>
          <w:sz w:val="22"/>
          <w:szCs w:val="22"/>
        </w:rPr>
        <w:t>Haushaltstechnik</w:t>
      </w:r>
      <w:proofErr w:type="spellEnd"/>
      <w:r w:rsidRPr="00175B67">
        <w:rPr>
          <w:rFonts w:ascii="Arial" w:hAnsi="Arial"/>
          <w:sz w:val="22"/>
          <w:szCs w:val="22"/>
        </w:rPr>
        <w:t xml:space="preserve">, </w:t>
      </w:r>
      <w:proofErr w:type="spellStart"/>
      <w:r w:rsidRPr="00175B67">
        <w:rPr>
          <w:rFonts w:ascii="Arial" w:hAnsi="Arial"/>
          <w:sz w:val="22"/>
          <w:szCs w:val="22"/>
        </w:rPr>
        <w:t>Netzgeräte</w:t>
      </w:r>
      <w:proofErr w:type="spellEnd"/>
      <w:r w:rsidRPr="00175B67">
        <w:rPr>
          <w:rFonts w:ascii="Arial" w:hAnsi="Arial"/>
          <w:sz w:val="22"/>
          <w:szCs w:val="22"/>
        </w:rPr>
        <w:t xml:space="preserve"> und </w:t>
      </w:r>
      <w:proofErr w:type="spellStart"/>
      <w:r w:rsidRPr="00175B67">
        <w:rPr>
          <w:rFonts w:ascii="Arial" w:hAnsi="Arial"/>
          <w:sz w:val="22"/>
          <w:szCs w:val="22"/>
        </w:rPr>
        <w:t>mehr</w:t>
      </w:r>
      <w:proofErr w:type="spellEnd"/>
      <w:r w:rsidRPr="00175B67">
        <w:rPr>
          <w:rFonts w:ascii="Arial" w:hAnsi="Arial"/>
          <w:sz w:val="22"/>
          <w:szCs w:val="22"/>
        </w:rPr>
        <w:t xml:space="preserve">. </w:t>
      </w:r>
      <w:proofErr w:type="spellStart"/>
      <w:r w:rsidRPr="00175B67">
        <w:rPr>
          <w:rFonts w:ascii="Arial" w:hAnsi="Arial"/>
          <w:sz w:val="22"/>
          <w:szCs w:val="22"/>
        </w:rPr>
        <w:t>Durch</w:t>
      </w:r>
      <w:proofErr w:type="spellEnd"/>
      <w:r w:rsidRPr="00175B67">
        <w:rPr>
          <w:rFonts w:ascii="Arial" w:hAnsi="Arial"/>
          <w:sz w:val="22"/>
          <w:szCs w:val="22"/>
        </w:rPr>
        <w:t xml:space="preserve"> das </w:t>
      </w:r>
      <w:proofErr w:type="spellStart"/>
      <w:r w:rsidRPr="00175B67">
        <w:rPr>
          <w:rFonts w:ascii="Arial" w:hAnsi="Arial"/>
          <w:sz w:val="22"/>
          <w:szCs w:val="22"/>
        </w:rPr>
        <w:t>marktführende</w:t>
      </w:r>
      <w:proofErr w:type="spellEnd"/>
      <w:r w:rsidRPr="00175B67">
        <w:rPr>
          <w:rFonts w:ascii="Arial" w:hAnsi="Arial"/>
          <w:sz w:val="22"/>
          <w:szCs w:val="22"/>
        </w:rPr>
        <w:t xml:space="preserve"> </w:t>
      </w:r>
      <w:proofErr w:type="spellStart"/>
      <w:r w:rsidRPr="00175B67">
        <w:rPr>
          <w:rFonts w:ascii="Arial" w:hAnsi="Arial"/>
          <w:sz w:val="22"/>
          <w:szCs w:val="22"/>
        </w:rPr>
        <w:t>Sortiment</w:t>
      </w:r>
      <w:proofErr w:type="spellEnd"/>
      <w:r w:rsidRPr="00175B67">
        <w:rPr>
          <w:rFonts w:ascii="Arial" w:hAnsi="Arial"/>
          <w:sz w:val="22"/>
          <w:szCs w:val="22"/>
        </w:rPr>
        <w:t xml:space="preserve"> an </w:t>
      </w:r>
      <w:proofErr w:type="spellStart"/>
      <w:r w:rsidRPr="00175B67">
        <w:rPr>
          <w:rFonts w:ascii="Arial" w:hAnsi="Arial"/>
          <w:sz w:val="22"/>
          <w:szCs w:val="22"/>
        </w:rPr>
        <w:t>Chipwiderständen</w:t>
      </w:r>
      <w:proofErr w:type="spellEnd"/>
      <w:r w:rsidRPr="00175B67">
        <w:rPr>
          <w:rFonts w:ascii="Arial" w:hAnsi="Arial"/>
          <w:sz w:val="22"/>
          <w:szCs w:val="22"/>
        </w:rPr>
        <w:t xml:space="preserve"> von KOA </w:t>
      </w:r>
      <w:proofErr w:type="spellStart"/>
      <w:r w:rsidRPr="00175B67">
        <w:rPr>
          <w:rFonts w:ascii="Arial" w:hAnsi="Arial"/>
          <w:sz w:val="22"/>
          <w:szCs w:val="22"/>
        </w:rPr>
        <w:t>wird</w:t>
      </w:r>
      <w:proofErr w:type="spellEnd"/>
      <w:r w:rsidRPr="00175B67">
        <w:rPr>
          <w:rFonts w:ascii="Arial" w:hAnsi="Arial"/>
          <w:sz w:val="22"/>
          <w:szCs w:val="22"/>
        </w:rPr>
        <w:t xml:space="preserve"> das </w:t>
      </w:r>
      <w:proofErr w:type="spellStart"/>
      <w:r w:rsidRPr="00175B67">
        <w:rPr>
          <w:rFonts w:ascii="Arial" w:hAnsi="Arial"/>
          <w:sz w:val="22"/>
          <w:szCs w:val="22"/>
        </w:rPr>
        <w:t>erstklassige</w:t>
      </w:r>
      <w:proofErr w:type="spellEnd"/>
      <w:r w:rsidRPr="00175B67">
        <w:rPr>
          <w:rFonts w:ascii="Arial" w:hAnsi="Arial"/>
          <w:sz w:val="22"/>
          <w:szCs w:val="22"/>
        </w:rPr>
        <w:t xml:space="preserve"> </w:t>
      </w:r>
      <w:proofErr w:type="spellStart"/>
      <w:r w:rsidRPr="00175B67">
        <w:rPr>
          <w:rFonts w:ascii="Arial" w:hAnsi="Arial"/>
          <w:sz w:val="22"/>
          <w:szCs w:val="22"/>
        </w:rPr>
        <w:t>Produktangebot</w:t>
      </w:r>
      <w:proofErr w:type="spellEnd"/>
      <w:r w:rsidRPr="00175B67">
        <w:rPr>
          <w:rFonts w:ascii="Arial" w:hAnsi="Arial"/>
          <w:sz w:val="22"/>
          <w:szCs w:val="22"/>
        </w:rPr>
        <w:t xml:space="preserve"> von Farnell </w:t>
      </w:r>
      <w:proofErr w:type="spellStart"/>
      <w:r w:rsidRPr="00175B67">
        <w:rPr>
          <w:rFonts w:ascii="Arial" w:hAnsi="Arial"/>
          <w:sz w:val="22"/>
          <w:szCs w:val="22"/>
        </w:rPr>
        <w:t>mit</w:t>
      </w:r>
      <w:proofErr w:type="spellEnd"/>
      <w:r w:rsidRPr="00175B67">
        <w:rPr>
          <w:rFonts w:ascii="Arial" w:hAnsi="Arial"/>
          <w:sz w:val="22"/>
          <w:szCs w:val="22"/>
        </w:rPr>
        <w:t xml:space="preserve"> </w:t>
      </w:r>
      <w:proofErr w:type="spellStart"/>
      <w:r w:rsidRPr="00175B67">
        <w:rPr>
          <w:rFonts w:ascii="Arial" w:hAnsi="Arial"/>
          <w:sz w:val="22"/>
          <w:szCs w:val="22"/>
        </w:rPr>
        <w:t>mehr</w:t>
      </w:r>
      <w:proofErr w:type="spellEnd"/>
      <w:r w:rsidRPr="00175B67">
        <w:rPr>
          <w:rFonts w:ascii="Arial" w:hAnsi="Arial"/>
          <w:sz w:val="22"/>
          <w:szCs w:val="22"/>
        </w:rPr>
        <w:t xml:space="preserve"> </w:t>
      </w:r>
      <w:proofErr w:type="spellStart"/>
      <w:r w:rsidRPr="00175B67">
        <w:rPr>
          <w:rFonts w:ascii="Arial" w:hAnsi="Arial"/>
          <w:sz w:val="22"/>
          <w:szCs w:val="22"/>
        </w:rPr>
        <w:t>als</w:t>
      </w:r>
      <w:proofErr w:type="spellEnd"/>
      <w:r w:rsidRPr="00175B67">
        <w:rPr>
          <w:rFonts w:ascii="Arial" w:hAnsi="Arial"/>
          <w:sz w:val="22"/>
          <w:szCs w:val="22"/>
        </w:rPr>
        <w:t xml:space="preserve"> 360.000 </w:t>
      </w:r>
      <w:proofErr w:type="spellStart"/>
      <w:r w:rsidRPr="00175B67">
        <w:rPr>
          <w:rFonts w:ascii="Arial" w:hAnsi="Arial"/>
          <w:sz w:val="22"/>
          <w:szCs w:val="22"/>
        </w:rPr>
        <w:t>passiven</w:t>
      </w:r>
      <w:proofErr w:type="spellEnd"/>
      <w:r w:rsidRPr="00175B67">
        <w:rPr>
          <w:rFonts w:ascii="Arial" w:hAnsi="Arial"/>
          <w:sz w:val="22"/>
          <w:szCs w:val="22"/>
        </w:rPr>
        <w:t xml:space="preserve"> </w:t>
      </w:r>
      <w:proofErr w:type="spellStart"/>
      <w:r w:rsidRPr="00175B67">
        <w:rPr>
          <w:rFonts w:ascii="Arial" w:hAnsi="Arial"/>
          <w:sz w:val="22"/>
          <w:szCs w:val="22"/>
        </w:rPr>
        <w:t>Bauelementen</w:t>
      </w:r>
      <w:proofErr w:type="spellEnd"/>
      <w:r w:rsidRPr="00175B67">
        <w:rPr>
          <w:rFonts w:ascii="Arial" w:hAnsi="Arial"/>
          <w:sz w:val="22"/>
          <w:szCs w:val="22"/>
        </w:rPr>
        <w:t xml:space="preserve"> </w:t>
      </w:r>
      <w:proofErr w:type="spellStart"/>
      <w:r w:rsidRPr="00175B67">
        <w:rPr>
          <w:rFonts w:ascii="Arial" w:hAnsi="Arial"/>
          <w:sz w:val="22"/>
          <w:szCs w:val="22"/>
        </w:rPr>
        <w:t>noch</w:t>
      </w:r>
      <w:proofErr w:type="spellEnd"/>
      <w:r w:rsidRPr="00175B67">
        <w:rPr>
          <w:rFonts w:ascii="Arial" w:hAnsi="Arial"/>
          <w:sz w:val="22"/>
          <w:szCs w:val="22"/>
        </w:rPr>
        <w:t xml:space="preserve"> </w:t>
      </w:r>
      <w:proofErr w:type="spellStart"/>
      <w:r w:rsidRPr="00175B67">
        <w:rPr>
          <w:rFonts w:ascii="Arial" w:hAnsi="Arial"/>
          <w:sz w:val="22"/>
          <w:szCs w:val="22"/>
        </w:rPr>
        <w:t>einmal</w:t>
      </w:r>
      <w:proofErr w:type="spellEnd"/>
      <w:r w:rsidRPr="00175B67">
        <w:rPr>
          <w:rFonts w:ascii="Arial" w:hAnsi="Arial"/>
          <w:sz w:val="22"/>
          <w:szCs w:val="22"/>
        </w:rPr>
        <w:t xml:space="preserve"> in </w:t>
      </w:r>
      <w:proofErr w:type="spellStart"/>
      <w:r w:rsidRPr="00175B67">
        <w:rPr>
          <w:rFonts w:ascii="Arial" w:hAnsi="Arial"/>
          <w:sz w:val="22"/>
          <w:szCs w:val="22"/>
        </w:rPr>
        <w:t>Tiefe</w:t>
      </w:r>
      <w:proofErr w:type="spellEnd"/>
      <w:r w:rsidRPr="00175B67">
        <w:rPr>
          <w:rFonts w:ascii="Arial" w:hAnsi="Arial"/>
          <w:sz w:val="22"/>
          <w:szCs w:val="22"/>
        </w:rPr>
        <w:t xml:space="preserve"> und </w:t>
      </w:r>
      <w:proofErr w:type="spellStart"/>
      <w:r w:rsidRPr="00175B67">
        <w:rPr>
          <w:rFonts w:ascii="Arial" w:hAnsi="Arial"/>
          <w:sz w:val="22"/>
          <w:szCs w:val="22"/>
        </w:rPr>
        <w:t>Breite</w:t>
      </w:r>
      <w:proofErr w:type="spellEnd"/>
      <w:r w:rsidRPr="00175B67">
        <w:rPr>
          <w:rFonts w:ascii="Arial" w:hAnsi="Arial"/>
          <w:sz w:val="22"/>
          <w:szCs w:val="22"/>
        </w:rPr>
        <w:t xml:space="preserve"> </w:t>
      </w:r>
      <w:proofErr w:type="spellStart"/>
      <w:r w:rsidRPr="00175B67">
        <w:rPr>
          <w:rFonts w:ascii="Arial" w:hAnsi="Arial"/>
          <w:sz w:val="22"/>
          <w:szCs w:val="22"/>
        </w:rPr>
        <w:t>erheblich</w:t>
      </w:r>
      <w:proofErr w:type="spellEnd"/>
      <w:r w:rsidRPr="00175B67">
        <w:rPr>
          <w:rFonts w:ascii="Arial" w:hAnsi="Arial"/>
          <w:sz w:val="22"/>
          <w:szCs w:val="22"/>
        </w:rPr>
        <w:t xml:space="preserve"> </w:t>
      </w:r>
      <w:proofErr w:type="spellStart"/>
      <w:r w:rsidRPr="00175B67">
        <w:rPr>
          <w:rFonts w:ascii="Arial" w:hAnsi="Arial"/>
          <w:sz w:val="22"/>
          <w:szCs w:val="22"/>
        </w:rPr>
        <w:t>ausgebaut</w:t>
      </w:r>
      <w:proofErr w:type="spellEnd"/>
      <w:r w:rsidRPr="00175B67">
        <w:rPr>
          <w:rFonts w:ascii="Arial" w:hAnsi="Arial"/>
          <w:sz w:val="22"/>
          <w:szCs w:val="22"/>
        </w:rPr>
        <w:t xml:space="preserve">.“  </w:t>
      </w:r>
    </w:p>
    <w:p w:rsidR="00175B67" w:rsidRPr="00175B67" w:rsidRDefault="00175B67" w:rsidP="00175B67">
      <w:pPr>
        <w:spacing w:after="0"/>
        <w:ind w:right="44"/>
        <w:rPr>
          <w:rFonts w:ascii="Arial" w:hAnsi="Arial" w:cs="Arial"/>
          <w:sz w:val="22"/>
          <w:szCs w:val="22"/>
        </w:rPr>
      </w:pPr>
    </w:p>
    <w:p w:rsidR="00175B67" w:rsidRPr="00175B67" w:rsidRDefault="00175B67" w:rsidP="00175B67">
      <w:pPr>
        <w:spacing w:after="0"/>
        <w:jc w:val="both"/>
        <w:rPr>
          <w:rFonts w:ascii="Arial" w:hAnsi="Arial" w:cs="Arial"/>
          <w:sz w:val="22"/>
          <w:szCs w:val="22"/>
        </w:rPr>
      </w:pPr>
      <w:r w:rsidRPr="00175B67">
        <w:rPr>
          <w:rFonts w:ascii="Arial" w:hAnsi="Arial"/>
          <w:sz w:val="22"/>
          <w:szCs w:val="22"/>
        </w:rPr>
        <w:t xml:space="preserve">Das </w:t>
      </w:r>
      <w:proofErr w:type="spellStart"/>
      <w:r w:rsidRPr="00175B67">
        <w:rPr>
          <w:rFonts w:ascii="Arial" w:hAnsi="Arial"/>
          <w:sz w:val="22"/>
          <w:szCs w:val="22"/>
        </w:rPr>
        <w:t>komplette</w:t>
      </w:r>
      <w:proofErr w:type="spellEnd"/>
      <w:r w:rsidRPr="00175B67">
        <w:rPr>
          <w:rFonts w:ascii="Arial" w:hAnsi="Arial"/>
          <w:sz w:val="22"/>
          <w:szCs w:val="22"/>
        </w:rPr>
        <w:t xml:space="preserve"> </w:t>
      </w:r>
      <w:proofErr w:type="spellStart"/>
      <w:r w:rsidRPr="00175B67">
        <w:rPr>
          <w:rFonts w:ascii="Arial" w:hAnsi="Arial"/>
          <w:sz w:val="22"/>
          <w:szCs w:val="22"/>
        </w:rPr>
        <w:t>Produktangebot</w:t>
      </w:r>
      <w:proofErr w:type="spellEnd"/>
      <w:r w:rsidRPr="00175B67">
        <w:rPr>
          <w:rFonts w:ascii="Arial" w:hAnsi="Arial"/>
          <w:sz w:val="22"/>
          <w:szCs w:val="22"/>
        </w:rPr>
        <w:t xml:space="preserve"> von KOA </w:t>
      </w:r>
      <w:proofErr w:type="spellStart"/>
      <w:proofErr w:type="gramStart"/>
      <w:r w:rsidRPr="00175B67">
        <w:rPr>
          <w:rFonts w:ascii="Arial" w:hAnsi="Arial"/>
          <w:sz w:val="22"/>
          <w:szCs w:val="22"/>
        </w:rPr>
        <w:t>ist</w:t>
      </w:r>
      <w:proofErr w:type="spellEnd"/>
      <w:proofErr w:type="gramEnd"/>
      <w:r w:rsidRPr="00175B67">
        <w:rPr>
          <w:rFonts w:ascii="Arial" w:hAnsi="Arial"/>
          <w:sz w:val="22"/>
          <w:szCs w:val="22"/>
        </w:rPr>
        <w:t xml:space="preserve"> ab </w:t>
      </w:r>
      <w:proofErr w:type="spellStart"/>
      <w:r w:rsidRPr="00175B67">
        <w:rPr>
          <w:rFonts w:ascii="Arial" w:hAnsi="Arial"/>
          <w:sz w:val="22"/>
          <w:szCs w:val="22"/>
        </w:rPr>
        <w:t>sofort</w:t>
      </w:r>
      <w:proofErr w:type="spellEnd"/>
      <w:r w:rsidRPr="00175B67">
        <w:rPr>
          <w:rFonts w:ascii="Arial" w:hAnsi="Arial"/>
          <w:sz w:val="22"/>
          <w:szCs w:val="22"/>
        </w:rPr>
        <w:t xml:space="preserve"> in der EMEA-Region </w:t>
      </w:r>
      <w:proofErr w:type="spellStart"/>
      <w:r w:rsidRPr="00175B67">
        <w:rPr>
          <w:rFonts w:ascii="Arial" w:hAnsi="Arial"/>
          <w:sz w:val="22"/>
          <w:szCs w:val="22"/>
        </w:rPr>
        <w:t>bei</w:t>
      </w:r>
      <w:proofErr w:type="spellEnd"/>
      <w:r w:rsidRPr="00175B67">
        <w:rPr>
          <w:rFonts w:ascii="Arial" w:hAnsi="Arial"/>
          <w:sz w:val="22"/>
          <w:szCs w:val="22"/>
        </w:rPr>
        <w:t xml:space="preserve"> </w:t>
      </w:r>
      <w:hyperlink r:id="rId12" w:history="1">
        <w:r w:rsidRPr="00175B67">
          <w:rPr>
            <w:rStyle w:val="Hyperlink"/>
            <w:rFonts w:ascii="Arial" w:hAnsi="Arial"/>
            <w:sz w:val="22"/>
            <w:szCs w:val="22"/>
          </w:rPr>
          <w:t>Farnell</w:t>
        </w:r>
      </w:hyperlink>
      <w:r w:rsidRPr="00175B67">
        <w:rPr>
          <w:rFonts w:ascii="Arial" w:hAnsi="Arial"/>
          <w:sz w:val="22"/>
          <w:szCs w:val="22"/>
        </w:rPr>
        <w:t xml:space="preserve"> und </w:t>
      </w:r>
      <w:proofErr w:type="spellStart"/>
      <w:r w:rsidRPr="00175B67">
        <w:rPr>
          <w:rFonts w:ascii="Arial" w:hAnsi="Arial"/>
          <w:sz w:val="22"/>
          <w:szCs w:val="22"/>
        </w:rPr>
        <w:t>im</w:t>
      </w:r>
      <w:proofErr w:type="spellEnd"/>
      <w:r w:rsidRPr="00175B67">
        <w:rPr>
          <w:rFonts w:ascii="Arial" w:hAnsi="Arial"/>
          <w:sz w:val="22"/>
          <w:szCs w:val="22"/>
        </w:rPr>
        <w:t xml:space="preserve"> APAC-</w:t>
      </w:r>
      <w:proofErr w:type="spellStart"/>
      <w:r w:rsidRPr="00175B67">
        <w:rPr>
          <w:rFonts w:ascii="Arial" w:hAnsi="Arial"/>
          <w:sz w:val="22"/>
          <w:szCs w:val="22"/>
        </w:rPr>
        <w:t>Raum</w:t>
      </w:r>
      <w:proofErr w:type="spellEnd"/>
      <w:r w:rsidRPr="00175B67">
        <w:rPr>
          <w:rFonts w:ascii="Arial" w:hAnsi="Arial"/>
          <w:sz w:val="22"/>
          <w:szCs w:val="22"/>
        </w:rPr>
        <w:t xml:space="preserve"> </w:t>
      </w:r>
      <w:proofErr w:type="spellStart"/>
      <w:r w:rsidRPr="00175B67">
        <w:rPr>
          <w:rFonts w:ascii="Arial" w:hAnsi="Arial"/>
          <w:sz w:val="22"/>
          <w:szCs w:val="22"/>
        </w:rPr>
        <w:t>bei</w:t>
      </w:r>
      <w:proofErr w:type="spellEnd"/>
      <w:r w:rsidRPr="00175B67">
        <w:rPr>
          <w:rFonts w:ascii="Arial" w:hAnsi="Arial"/>
          <w:sz w:val="22"/>
          <w:szCs w:val="22"/>
        </w:rPr>
        <w:t xml:space="preserve"> </w:t>
      </w:r>
      <w:hyperlink r:id="rId13" w:history="1">
        <w:r w:rsidRPr="00175B67">
          <w:rPr>
            <w:rStyle w:val="Hyperlink"/>
            <w:rFonts w:ascii="Arial" w:hAnsi="Arial"/>
            <w:sz w:val="22"/>
            <w:szCs w:val="22"/>
          </w:rPr>
          <w:t>element14</w:t>
        </w:r>
      </w:hyperlink>
      <w:r w:rsidRPr="00175B67">
        <w:rPr>
          <w:rFonts w:ascii="Arial" w:hAnsi="Arial"/>
          <w:sz w:val="22"/>
          <w:szCs w:val="22"/>
        </w:rPr>
        <w:t xml:space="preserve"> </w:t>
      </w:r>
      <w:proofErr w:type="spellStart"/>
      <w:r w:rsidRPr="00175B67">
        <w:rPr>
          <w:rFonts w:ascii="Arial" w:hAnsi="Arial"/>
          <w:sz w:val="22"/>
          <w:szCs w:val="22"/>
        </w:rPr>
        <w:t>erhältlich</w:t>
      </w:r>
      <w:proofErr w:type="spellEnd"/>
      <w:r w:rsidRPr="00175B67">
        <w:rPr>
          <w:rFonts w:ascii="Arial" w:hAnsi="Arial"/>
          <w:sz w:val="22"/>
          <w:szCs w:val="22"/>
        </w:rPr>
        <w:t>.</w:t>
      </w:r>
    </w:p>
    <w:p w:rsidR="00175B67" w:rsidRPr="00175B67" w:rsidRDefault="00175B67" w:rsidP="00175B67">
      <w:pPr>
        <w:shd w:val="clear" w:color="auto" w:fill="FFFFFF"/>
        <w:spacing w:after="0"/>
        <w:rPr>
          <w:rFonts w:ascii="Arial" w:hAnsi="Arial" w:cs="Arial"/>
          <w:b/>
          <w:bCs/>
          <w:sz w:val="22"/>
          <w:szCs w:val="22"/>
        </w:rPr>
      </w:pPr>
    </w:p>
    <w:p w:rsidR="00175B67" w:rsidRPr="00175B67" w:rsidRDefault="00175B67" w:rsidP="00175B67">
      <w:pPr>
        <w:shd w:val="clear" w:color="auto" w:fill="FFFFFF"/>
        <w:spacing w:after="0"/>
        <w:jc w:val="center"/>
        <w:rPr>
          <w:rFonts w:ascii="Arial" w:eastAsia="Times New Roman" w:hAnsi="Arial" w:cs="Arial"/>
          <w:b/>
          <w:bCs/>
          <w:color w:val="000000" w:themeColor="text1"/>
          <w:sz w:val="22"/>
          <w:szCs w:val="22"/>
        </w:rPr>
      </w:pPr>
      <w:r w:rsidRPr="00175B67">
        <w:rPr>
          <w:rFonts w:ascii="Arial" w:hAnsi="Arial"/>
          <w:b/>
          <w:bCs/>
          <w:sz w:val="22"/>
          <w:szCs w:val="22"/>
        </w:rPr>
        <w:t>**</w:t>
      </w:r>
      <w:proofErr w:type="spellStart"/>
      <w:r w:rsidRPr="00175B67">
        <w:rPr>
          <w:rFonts w:ascii="Arial" w:hAnsi="Arial"/>
          <w:b/>
          <w:bCs/>
          <w:sz w:val="22"/>
          <w:szCs w:val="22"/>
        </w:rPr>
        <w:t>Ende</w:t>
      </w:r>
      <w:proofErr w:type="spellEnd"/>
      <w:r w:rsidRPr="00175B67">
        <w:rPr>
          <w:rFonts w:ascii="Arial" w:hAnsi="Arial"/>
          <w:b/>
          <w:bCs/>
          <w:sz w:val="22"/>
          <w:szCs w:val="22"/>
        </w:rPr>
        <w:t>**</w:t>
      </w:r>
    </w:p>
    <w:p w:rsidR="00175B67" w:rsidRPr="00175B67" w:rsidRDefault="00175B67" w:rsidP="00175B67">
      <w:pPr>
        <w:rPr>
          <w:rFonts w:ascii="Arial" w:hAnsi="Arial" w:cs="Arial"/>
          <w:sz w:val="22"/>
          <w:szCs w:val="22"/>
        </w:rPr>
      </w:pPr>
    </w:p>
    <w:p w:rsidR="00175B67" w:rsidRPr="00175B67" w:rsidRDefault="00175B67" w:rsidP="00175B67">
      <w:pPr>
        <w:rPr>
          <w:rFonts w:ascii="Arial" w:hAnsi="Arial" w:cs="Arial"/>
          <w:b/>
          <w:szCs w:val="22"/>
          <w:u w:val="single"/>
        </w:rPr>
      </w:pPr>
      <w:proofErr w:type="spellStart"/>
      <w:r w:rsidRPr="00175B67">
        <w:rPr>
          <w:rFonts w:ascii="Arial" w:hAnsi="Arial"/>
          <w:b/>
          <w:szCs w:val="22"/>
          <w:u w:val="single"/>
        </w:rPr>
        <w:t>Hinweise</w:t>
      </w:r>
      <w:proofErr w:type="spellEnd"/>
      <w:r w:rsidRPr="00175B67">
        <w:rPr>
          <w:rFonts w:ascii="Arial" w:hAnsi="Arial"/>
          <w:b/>
          <w:szCs w:val="22"/>
          <w:u w:val="single"/>
        </w:rPr>
        <w:t xml:space="preserve"> </w:t>
      </w:r>
      <w:proofErr w:type="spellStart"/>
      <w:r w:rsidRPr="00175B67">
        <w:rPr>
          <w:rFonts w:ascii="Arial" w:hAnsi="Arial"/>
          <w:b/>
          <w:szCs w:val="22"/>
          <w:u w:val="single"/>
        </w:rPr>
        <w:t>für</w:t>
      </w:r>
      <w:proofErr w:type="spellEnd"/>
      <w:r w:rsidRPr="00175B67">
        <w:rPr>
          <w:rFonts w:ascii="Arial" w:hAnsi="Arial"/>
          <w:b/>
          <w:szCs w:val="22"/>
          <w:u w:val="single"/>
        </w:rPr>
        <w:t xml:space="preserve"> </w:t>
      </w:r>
      <w:proofErr w:type="spellStart"/>
      <w:r w:rsidRPr="00175B67">
        <w:rPr>
          <w:rFonts w:ascii="Arial" w:hAnsi="Arial"/>
          <w:b/>
          <w:szCs w:val="22"/>
          <w:u w:val="single"/>
        </w:rPr>
        <w:t>Redakteure</w:t>
      </w:r>
      <w:proofErr w:type="spellEnd"/>
    </w:p>
    <w:p w:rsidR="00175B67" w:rsidRPr="00175B67" w:rsidRDefault="00175B67" w:rsidP="00175B67">
      <w:pPr>
        <w:rPr>
          <w:rFonts w:ascii="Arial" w:hAnsi="Arial" w:cs="Arial"/>
          <w:szCs w:val="22"/>
        </w:rPr>
      </w:pPr>
      <w:proofErr w:type="spellStart"/>
      <w:r w:rsidRPr="00175B67">
        <w:rPr>
          <w:rFonts w:ascii="Arial" w:hAnsi="Arial"/>
          <w:szCs w:val="22"/>
        </w:rPr>
        <w:t>Weitere</w:t>
      </w:r>
      <w:proofErr w:type="spellEnd"/>
      <w:r w:rsidRPr="00175B67">
        <w:rPr>
          <w:rFonts w:ascii="Arial" w:hAnsi="Arial"/>
          <w:szCs w:val="22"/>
        </w:rPr>
        <w:t xml:space="preserve"> </w:t>
      </w:r>
      <w:proofErr w:type="spellStart"/>
      <w:r w:rsidRPr="00175B67">
        <w:rPr>
          <w:rFonts w:ascii="Arial" w:hAnsi="Arial"/>
          <w:szCs w:val="22"/>
        </w:rPr>
        <w:t>Informationen</w:t>
      </w:r>
      <w:proofErr w:type="spellEnd"/>
      <w:r w:rsidRPr="00175B67">
        <w:rPr>
          <w:rFonts w:ascii="Arial" w:hAnsi="Arial"/>
          <w:szCs w:val="22"/>
        </w:rPr>
        <w:t xml:space="preserve"> und </w:t>
      </w:r>
      <w:proofErr w:type="spellStart"/>
      <w:r w:rsidRPr="00175B67">
        <w:rPr>
          <w:rFonts w:ascii="Arial" w:hAnsi="Arial"/>
          <w:szCs w:val="22"/>
        </w:rPr>
        <w:t>begleitendes</w:t>
      </w:r>
      <w:proofErr w:type="spellEnd"/>
      <w:r w:rsidRPr="00175B67">
        <w:rPr>
          <w:rFonts w:ascii="Arial" w:hAnsi="Arial"/>
          <w:szCs w:val="22"/>
        </w:rPr>
        <w:t xml:space="preserve"> </w:t>
      </w:r>
      <w:proofErr w:type="spellStart"/>
      <w:r w:rsidRPr="00175B67">
        <w:rPr>
          <w:rFonts w:ascii="Arial" w:hAnsi="Arial"/>
          <w:szCs w:val="22"/>
        </w:rPr>
        <w:t>Bildmaterial</w:t>
      </w:r>
      <w:proofErr w:type="spellEnd"/>
      <w:r w:rsidRPr="00175B67">
        <w:rPr>
          <w:rFonts w:ascii="Arial" w:hAnsi="Arial"/>
          <w:szCs w:val="22"/>
        </w:rPr>
        <w:t xml:space="preserve"> </w:t>
      </w:r>
      <w:proofErr w:type="spellStart"/>
      <w:r w:rsidRPr="00175B67">
        <w:rPr>
          <w:rFonts w:ascii="Arial" w:hAnsi="Arial"/>
          <w:szCs w:val="22"/>
        </w:rPr>
        <w:t>zu</w:t>
      </w:r>
      <w:proofErr w:type="spellEnd"/>
      <w:r w:rsidRPr="00175B67">
        <w:rPr>
          <w:rFonts w:ascii="Arial" w:hAnsi="Arial"/>
          <w:szCs w:val="22"/>
        </w:rPr>
        <w:t xml:space="preserve"> </w:t>
      </w:r>
      <w:proofErr w:type="spellStart"/>
      <w:r w:rsidRPr="00175B67">
        <w:rPr>
          <w:rFonts w:ascii="Arial" w:hAnsi="Arial"/>
          <w:szCs w:val="22"/>
        </w:rPr>
        <w:t>dieser</w:t>
      </w:r>
      <w:proofErr w:type="spellEnd"/>
      <w:r w:rsidRPr="00175B67">
        <w:rPr>
          <w:rFonts w:ascii="Arial" w:hAnsi="Arial"/>
          <w:szCs w:val="22"/>
        </w:rPr>
        <w:t xml:space="preserve"> </w:t>
      </w:r>
      <w:proofErr w:type="spellStart"/>
      <w:r w:rsidRPr="00175B67">
        <w:rPr>
          <w:rFonts w:ascii="Arial" w:hAnsi="Arial"/>
          <w:szCs w:val="22"/>
        </w:rPr>
        <w:t>Pressemeldung</w:t>
      </w:r>
      <w:proofErr w:type="spellEnd"/>
      <w:r w:rsidRPr="00175B67">
        <w:rPr>
          <w:rFonts w:ascii="Arial" w:hAnsi="Arial"/>
          <w:szCs w:val="22"/>
        </w:rPr>
        <w:t xml:space="preserve"> </w:t>
      </w:r>
      <w:proofErr w:type="spellStart"/>
      <w:r w:rsidRPr="00175B67">
        <w:rPr>
          <w:rFonts w:ascii="Arial" w:hAnsi="Arial"/>
          <w:szCs w:val="22"/>
        </w:rPr>
        <w:t>finden</w:t>
      </w:r>
      <w:proofErr w:type="spellEnd"/>
      <w:r w:rsidRPr="00175B67">
        <w:rPr>
          <w:rFonts w:ascii="Arial" w:hAnsi="Arial"/>
          <w:szCs w:val="22"/>
        </w:rPr>
        <w:t xml:space="preserve"> </w:t>
      </w:r>
      <w:proofErr w:type="spellStart"/>
      <w:r w:rsidRPr="00175B67">
        <w:rPr>
          <w:rFonts w:ascii="Arial" w:hAnsi="Arial"/>
          <w:szCs w:val="22"/>
        </w:rPr>
        <w:t>Sie</w:t>
      </w:r>
      <w:proofErr w:type="spellEnd"/>
      <w:r w:rsidRPr="00175B67">
        <w:rPr>
          <w:rFonts w:ascii="Arial" w:hAnsi="Arial"/>
          <w:szCs w:val="22"/>
        </w:rPr>
        <w:t xml:space="preserve"> in </w:t>
      </w:r>
      <w:proofErr w:type="spellStart"/>
      <w:r w:rsidRPr="00175B67">
        <w:rPr>
          <w:rFonts w:ascii="Arial" w:hAnsi="Arial"/>
          <w:szCs w:val="22"/>
        </w:rPr>
        <w:t>unserem</w:t>
      </w:r>
      <w:proofErr w:type="spellEnd"/>
      <w:r w:rsidRPr="00175B67">
        <w:rPr>
          <w:rFonts w:ascii="Arial" w:hAnsi="Arial"/>
          <w:szCs w:val="22"/>
        </w:rPr>
        <w:t xml:space="preserve"> Newsroom: </w:t>
      </w:r>
      <w:hyperlink r:id="rId14" w:history="1">
        <w:r w:rsidRPr="00175B67">
          <w:rPr>
            <w:rStyle w:val="Hyperlink"/>
            <w:rFonts w:ascii="Arial" w:hAnsi="Arial"/>
            <w:color w:val="0563C1"/>
            <w:szCs w:val="22"/>
          </w:rPr>
          <w:t>www.element14.com/news</w:t>
        </w:r>
      </w:hyperlink>
    </w:p>
    <w:p w:rsidR="00175B67" w:rsidRPr="00175B67" w:rsidRDefault="00175B67" w:rsidP="00175B67">
      <w:pPr>
        <w:rPr>
          <w:rFonts w:ascii="Arial" w:hAnsi="Arial" w:cs="Arial"/>
          <w:szCs w:val="22"/>
        </w:rPr>
      </w:pPr>
    </w:p>
    <w:p w:rsidR="00175B67" w:rsidRPr="00175B67" w:rsidRDefault="00175B67" w:rsidP="00175B67">
      <w:pPr>
        <w:ind w:right="-1"/>
        <w:rPr>
          <w:rFonts w:ascii="Arial" w:hAnsi="Arial" w:cs="Arial"/>
          <w:b/>
          <w:bCs/>
          <w:szCs w:val="22"/>
        </w:rPr>
      </w:pPr>
      <w:proofErr w:type="spellStart"/>
      <w:r w:rsidRPr="00175B67">
        <w:rPr>
          <w:rFonts w:ascii="Arial" w:hAnsi="Arial"/>
          <w:b/>
          <w:bCs/>
          <w:szCs w:val="22"/>
        </w:rPr>
        <w:t>Über</w:t>
      </w:r>
      <w:proofErr w:type="spellEnd"/>
      <w:r w:rsidRPr="00175B67">
        <w:rPr>
          <w:rFonts w:ascii="Arial" w:hAnsi="Arial"/>
          <w:b/>
          <w:bCs/>
          <w:szCs w:val="22"/>
        </w:rPr>
        <w:t xml:space="preserve"> </w:t>
      </w:r>
      <w:proofErr w:type="spellStart"/>
      <w:r w:rsidRPr="00175B67">
        <w:rPr>
          <w:rFonts w:ascii="Arial" w:hAnsi="Arial"/>
          <w:b/>
          <w:bCs/>
          <w:szCs w:val="22"/>
        </w:rPr>
        <w:t>uns</w:t>
      </w:r>
      <w:proofErr w:type="spellEnd"/>
    </w:p>
    <w:p w:rsidR="00175B67" w:rsidRPr="00175B67" w:rsidRDefault="00175B67" w:rsidP="00175B67">
      <w:pPr>
        <w:ind w:right="-1"/>
        <w:rPr>
          <w:rFonts w:ascii="Arial" w:hAnsi="Arial" w:cs="Arial"/>
          <w:szCs w:val="22"/>
        </w:rPr>
      </w:pPr>
      <w:hyperlink r:id="rId15" w:history="1">
        <w:r w:rsidRPr="00175B67">
          <w:rPr>
            <w:rStyle w:val="Hyperlink"/>
            <w:rFonts w:ascii="Arial" w:hAnsi="Arial"/>
            <w:color w:val="0563C1"/>
            <w:szCs w:val="22"/>
          </w:rPr>
          <w:t>Farnell</w:t>
        </w:r>
        <w:r w:rsidRPr="00175B67">
          <w:rPr>
            <w:rStyle w:val="Hyperlink"/>
            <w:rFonts w:ascii="Arial" w:hAnsi="Arial"/>
            <w:szCs w:val="22"/>
          </w:rPr>
          <w:t xml:space="preserve"> </w:t>
        </w:r>
      </w:hyperlink>
      <w:proofErr w:type="spellStart"/>
      <w:r w:rsidRPr="00175B67">
        <w:rPr>
          <w:rFonts w:ascii="Arial" w:hAnsi="Arial"/>
          <w:szCs w:val="22"/>
        </w:rPr>
        <w:t>ist</w:t>
      </w:r>
      <w:proofErr w:type="spellEnd"/>
      <w:r w:rsidRPr="00175B67">
        <w:rPr>
          <w:rFonts w:ascii="Arial" w:hAnsi="Arial"/>
          <w:szCs w:val="22"/>
        </w:rPr>
        <w:t xml:space="preserve"> </w:t>
      </w:r>
      <w:proofErr w:type="spellStart"/>
      <w:r w:rsidRPr="00175B67">
        <w:rPr>
          <w:rFonts w:ascii="Arial" w:hAnsi="Arial"/>
          <w:szCs w:val="22"/>
        </w:rPr>
        <w:t>einem</w:t>
      </w:r>
      <w:proofErr w:type="spellEnd"/>
      <w:r w:rsidRPr="00175B67">
        <w:rPr>
          <w:rFonts w:ascii="Arial" w:hAnsi="Arial"/>
          <w:szCs w:val="22"/>
        </w:rPr>
        <w:t xml:space="preserve"> </w:t>
      </w:r>
      <w:proofErr w:type="spellStart"/>
      <w:r w:rsidRPr="00175B67">
        <w:rPr>
          <w:rFonts w:ascii="Arial" w:hAnsi="Arial"/>
          <w:szCs w:val="22"/>
        </w:rPr>
        <w:t>weltweiten</w:t>
      </w:r>
      <w:proofErr w:type="spellEnd"/>
      <w:r w:rsidRPr="00175B67">
        <w:rPr>
          <w:rFonts w:ascii="Arial" w:hAnsi="Arial"/>
          <w:szCs w:val="22"/>
        </w:rPr>
        <w:t xml:space="preserve"> </w:t>
      </w:r>
      <w:proofErr w:type="spellStart"/>
      <w:r w:rsidRPr="00175B67">
        <w:rPr>
          <w:rFonts w:ascii="Arial" w:hAnsi="Arial"/>
          <w:szCs w:val="22"/>
        </w:rPr>
        <w:t>Technologiemarktführer</w:t>
      </w:r>
      <w:proofErr w:type="spellEnd"/>
      <w:r w:rsidRPr="00175B67">
        <w:rPr>
          <w:rFonts w:ascii="Arial" w:hAnsi="Arial"/>
          <w:szCs w:val="22"/>
        </w:rPr>
        <w:t xml:space="preserve"> </w:t>
      </w:r>
      <w:proofErr w:type="spellStart"/>
      <w:r w:rsidRPr="00175B67">
        <w:rPr>
          <w:rFonts w:ascii="Arial" w:hAnsi="Arial"/>
          <w:szCs w:val="22"/>
        </w:rPr>
        <w:t>mit</w:t>
      </w:r>
      <w:proofErr w:type="spellEnd"/>
      <w:r w:rsidRPr="00175B67">
        <w:rPr>
          <w:rFonts w:ascii="Arial" w:hAnsi="Arial"/>
          <w:szCs w:val="22"/>
        </w:rPr>
        <w:t xml:space="preserve"> </w:t>
      </w:r>
      <w:proofErr w:type="spellStart"/>
      <w:r w:rsidRPr="00175B67">
        <w:rPr>
          <w:rFonts w:ascii="Arial" w:hAnsi="Arial"/>
          <w:szCs w:val="22"/>
        </w:rPr>
        <w:t>über</w:t>
      </w:r>
      <w:proofErr w:type="spellEnd"/>
      <w:r w:rsidRPr="00175B67">
        <w:rPr>
          <w:rFonts w:ascii="Arial" w:hAnsi="Arial"/>
          <w:szCs w:val="22"/>
        </w:rPr>
        <w:t xml:space="preserve"> 80 </w:t>
      </w:r>
      <w:proofErr w:type="spellStart"/>
      <w:r w:rsidRPr="00175B67">
        <w:rPr>
          <w:rFonts w:ascii="Arial" w:hAnsi="Arial"/>
          <w:szCs w:val="22"/>
        </w:rPr>
        <w:t>Jahren</w:t>
      </w:r>
      <w:proofErr w:type="spellEnd"/>
      <w:r w:rsidRPr="00175B67">
        <w:rPr>
          <w:rFonts w:ascii="Arial" w:hAnsi="Arial"/>
          <w:szCs w:val="22"/>
        </w:rPr>
        <w:t xml:space="preserve"> </w:t>
      </w:r>
      <w:proofErr w:type="spellStart"/>
      <w:r w:rsidRPr="00175B67">
        <w:rPr>
          <w:rFonts w:ascii="Arial" w:hAnsi="Arial"/>
          <w:szCs w:val="22"/>
        </w:rPr>
        <w:t>Erfahrung</w:t>
      </w:r>
      <w:proofErr w:type="spellEnd"/>
      <w:r w:rsidRPr="00175B67">
        <w:rPr>
          <w:rFonts w:ascii="Arial" w:hAnsi="Arial"/>
          <w:szCs w:val="22"/>
        </w:rPr>
        <w:t xml:space="preserve"> </w:t>
      </w:r>
      <w:proofErr w:type="spellStart"/>
      <w:r w:rsidRPr="00175B67">
        <w:rPr>
          <w:rFonts w:ascii="Arial" w:hAnsi="Arial"/>
          <w:szCs w:val="22"/>
        </w:rPr>
        <w:t>im</w:t>
      </w:r>
      <w:proofErr w:type="spellEnd"/>
      <w:r w:rsidRPr="00175B67">
        <w:rPr>
          <w:rFonts w:ascii="Arial" w:hAnsi="Arial"/>
          <w:szCs w:val="22"/>
        </w:rPr>
        <w:t xml:space="preserve"> High-Service-</w:t>
      </w:r>
      <w:proofErr w:type="spellStart"/>
      <w:r w:rsidRPr="00175B67">
        <w:rPr>
          <w:rFonts w:ascii="Arial" w:hAnsi="Arial"/>
          <w:szCs w:val="22"/>
        </w:rPr>
        <w:t>Vertrieb</w:t>
      </w:r>
      <w:proofErr w:type="spellEnd"/>
      <w:r w:rsidRPr="00175B67">
        <w:rPr>
          <w:rFonts w:ascii="Arial" w:hAnsi="Arial"/>
          <w:szCs w:val="22"/>
        </w:rPr>
        <w:t xml:space="preserve"> von </w:t>
      </w:r>
      <w:proofErr w:type="spellStart"/>
      <w:r w:rsidRPr="00175B67">
        <w:rPr>
          <w:rFonts w:ascii="Arial" w:hAnsi="Arial"/>
          <w:szCs w:val="22"/>
        </w:rPr>
        <w:t>Technologieprodukten</w:t>
      </w:r>
      <w:proofErr w:type="spellEnd"/>
      <w:r w:rsidRPr="00175B67">
        <w:rPr>
          <w:rFonts w:ascii="Arial" w:hAnsi="Arial"/>
          <w:szCs w:val="22"/>
        </w:rPr>
        <w:t xml:space="preserve"> und </w:t>
      </w:r>
      <w:proofErr w:type="spellStart"/>
      <w:r w:rsidRPr="00175B67">
        <w:rPr>
          <w:rFonts w:ascii="Arial" w:hAnsi="Arial"/>
          <w:szCs w:val="22"/>
        </w:rPr>
        <w:t>Lösungen</w:t>
      </w:r>
      <w:proofErr w:type="spellEnd"/>
      <w:r w:rsidRPr="00175B67">
        <w:rPr>
          <w:rFonts w:ascii="Arial" w:hAnsi="Arial"/>
          <w:szCs w:val="22"/>
        </w:rPr>
        <w:t xml:space="preserve"> </w:t>
      </w:r>
      <w:proofErr w:type="spellStart"/>
      <w:r w:rsidRPr="00175B67">
        <w:rPr>
          <w:rFonts w:ascii="Arial" w:hAnsi="Arial"/>
          <w:szCs w:val="22"/>
        </w:rPr>
        <w:t>für</w:t>
      </w:r>
      <w:proofErr w:type="spellEnd"/>
      <w:r w:rsidRPr="00175B67">
        <w:rPr>
          <w:rFonts w:ascii="Arial" w:hAnsi="Arial"/>
          <w:szCs w:val="22"/>
        </w:rPr>
        <w:t xml:space="preserve"> die </w:t>
      </w:r>
      <w:proofErr w:type="spellStart"/>
      <w:r w:rsidRPr="00175B67">
        <w:rPr>
          <w:rFonts w:ascii="Arial" w:hAnsi="Arial"/>
          <w:szCs w:val="22"/>
        </w:rPr>
        <w:t>Entwicklung</w:t>
      </w:r>
      <w:proofErr w:type="spellEnd"/>
      <w:r w:rsidRPr="00175B67">
        <w:rPr>
          <w:rFonts w:ascii="Arial" w:hAnsi="Arial"/>
          <w:szCs w:val="22"/>
        </w:rPr>
        <w:t xml:space="preserve">, </w:t>
      </w:r>
      <w:proofErr w:type="spellStart"/>
      <w:r w:rsidRPr="00175B67">
        <w:rPr>
          <w:rFonts w:ascii="Arial" w:hAnsi="Arial"/>
          <w:szCs w:val="22"/>
        </w:rPr>
        <w:t>Fertigung</w:t>
      </w:r>
      <w:proofErr w:type="spellEnd"/>
      <w:r w:rsidRPr="00175B67">
        <w:rPr>
          <w:rFonts w:ascii="Arial" w:hAnsi="Arial"/>
          <w:szCs w:val="22"/>
        </w:rPr>
        <w:t xml:space="preserve">, </w:t>
      </w:r>
      <w:proofErr w:type="spellStart"/>
      <w:r w:rsidRPr="00175B67">
        <w:rPr>
          <w:rFonts w:ascii="Arial" w:hAnsi="Arial"/>
          <w:szCs w:val="22"/>
        </w:rPr>
        <w:t>Wartung</w:t>
      </w:r>
      <w:proofErr w:type="spellEnd"/>
      <w:r w:rsidRPr="00175B67">
        <w:rPr>
          <w:rFonts w:ascii="Arial" w:hAnsi="Arial"/>
          <w:szCs w:val="22"/>
        </w:rPr>
        <w:t xml:space="preserve"> und </w:t>
      </w:r>
      <w:proofErr w:type="spellStart"/>
      <w:r w:rsidRPr="00175B67">
        <w:rPr>
          <w:rFonts w:ascii="Arial" w:hAnsi="Arial"/>
          <w:szCs w:val="22"/>
        </w:rPr>
        <w:t>Reparatur</w:t>
      </w:r>
      <w:proofErr w:type="spellEnd"/>
      <w:r w:rsidRPr="00175B67">
        <w:rPr>
          <w:rFonts w:ascii="Arial" w:hAnsi="Arial"/>
          <w:szCs w:val="22"/>
        </w:rPr>
        <w:t xml:space="preserve"> </w:t>
      </w:r>
      <w:proofErr w:type="spellStart"/>
      <w:r w:rsidRPr="00175B67">
        <w:rPr>
          <w:rFonts w:ascii="Arial" w:hAnsi="Arial"/>
          <w:szCs w:val="22"/>
        </w:rPr>
        <w:t>elektronischer</w:t>
      </w:r>
      <w:proofErr w:type="spellEnd"/>
      <w:r w:rsidRPr="00175B67">
        <w:rPr>
          <w:rFonts w:ascii="Arial" w:hAnsi="Arial"/>
          <w:szCs w:val="22"/>
        </w:rPr>
        <w:t xml:space="preserve"> </w:t>
      </w:r>
      <w:proofErr w:type="spellStart"/>
      <w:r w:rsidRPr="00175B67">
        <w:rPr>
          <w:rFonts w:ascii="Arial" w:hAnsi="Arial"/>
          <w:szCs w:val="22"/>
        </w:rPr>
        <w:t>Systeme</w:t>
      </w:r>
      <w:proofErr w:type="spellEnd"/>
      <w:r w:rsidRPr="00175B67">
        <w:rPr>
          <w:rFonts w:ascii="Arial" w:hAnsi="Arial"/>
          <w:szCs w:val="22"/>
        </w:rPr>
        <w:t xml:space="preserve">. Farnell </w:t>
      </w:r>
      <w:proofErr w:type="spellStart"/>
      <w:r w:rsidRPr="00175B67">
        <w:rPr>
          <w:rFonts w:ascii="Arial" w:hAnsi="Arial"/>
          <w:szCs w:val="22"/>
        </w:rPr>
        <w:t>nutzt</w:t>
      </w:r>
      <w:proofErr w:type="spellEnd"/>
      <w:r w:rsidRPr="00175B67">
        <w:rPr>
          <w:rFonts w:ascii="Arial" w:hAnsi="Arial"/>
          <w:szCs w:val="22"/>
        </w:rPr>
        <w:t xml:space="preserve"> </w:t>
      </w:r>
      <w:proofErr w:type="spellStart"/>
      <w:r w:rsidRPr="00175B67">
        <w:rPr>
          <w:rFonts w:ascii="Arial" w:hAnsi="Arial"/>
          <w:szCs w:val="22"/>
        </w:rPr>
        <w:t>diese</w:t>
      </w:r>
      <w:proofErr w:type="spellEnd"/>
      <w:r w:rsidRPr="00175B67">
        <w:rPr>
          <w:rFonts w:ascii="Arial" w:hAnsi="Arial"/>
          <w:szCs w:val="22"/>
        </w:rPr>
        <w:t xml:space="preserve"> </w:t>
      </w:r>
      <w:proofErr w:type="spellStart"/>
      <w:r w:rsidRPr="00175B67">
        <w:rPr>
          <w:rFonts w:ascii="Arial" w:hAnsi="Arial"/>
          <w:szCs w:val="22"/>
        </w:rPr>
        <w:t>Erfahrung</w:t>
      </w:r>
      <w:proofErr w:type="spellEnd"/>
      <w:r w:rsidRPr="00175B67">
        <w:rPr>
          <w:rFonts w:ascii="Arial" w:hAnsi="Arial"/>
          <w:szCs w:val="22"/>
        </w:rPr>
        <w:t xml:space="preserve">, um </w:t>
      </w:r>
      <w:proofErr w:type="spellStart"/>
      <w:r w:rsidRPr="00175B67">
        <w:rPr>
          <w:rFonts w:ascii="Arial" w:hAnsi="Arial"/>
          <w:szCs w:val="22"/>
        </w:rPr>
        <w:t>seinen</w:t>
      </w:r>
      <w:proofErr w:type="spellEnd"/>
      <w:r w:rsidRPr="00175B67">
        <w:rPr>
          <w:rFonts w:ascii="Arial" w:hAnsi="Arial"/>
          <w:szCs w:val="22"/>
        </w:rPr>
        <w:t xml:space="preserve"> </w:t>
      </w:r>
      <w:proofErr w:type="spellStart"/>
      <w:r w:rsidRPr="00175B67">
        <w:rPr>
          <w:rFonts w:ascii="Arial" w:hAnsi="Arial"/>
          <w:szCs w:val="22"/>
        </w:rPr>
        <w:t>breiten</w:t>
      </w:r>
      <w:proofErr w:type="spellEnd"/>
      <w:r w:rsidRPr="00175B67">
        <w:rPr>
          <w:rFonts w:ascii="Arial" w:hAnsi="Arial"/>
          <w:szCs w:val="22"/>
        </w:rPr>
        <w:t xml:space="preserve"> </w:t>
      </w:r>
      <w:proofErr w:type="spellStart"/>
      <w:r w:rsidRPr="00175B67">
        <w:rPr>
          <w:rFonts w:ascii="Arial" w:hAnsi="Arial"/>
          <w:szCs w:val="22"/>
        </w:rPr>
        <w:t>Kundenstamm</w:t>
      </w:r>
      <w:proofErr w:type="spellEnd"/>
      <w:r w:rsidRPr="00175B67">
        <w:rPr>
          <w:rFonts w:ascii="Arial" w:hAnsi="Arial"/>
          <w:szCs w:val="22"/>
        </w:rPr>
        <w:t xml:space="preserve"> – </w:t>
      </w:r>
      <w:proofErr w:type="spellStart"/>
      <w:r w:rsidRPr="00175B67">
        <w:rPr>
          <w:rFonts w:ascii="Arial" w:hAnsi="Arial"/>
          <w:szCs w:val="22"/>
        </w:rPr>
        <w:t>vom</w:t>
      </w:r>
      <w:proofErr w:type="spellEnd"/>
      <w:r w:rsidRPr="00175B67">
        <w:rPr>
          <w:rFonts w:ascii="Arial" w:hAnsi="Arial"/>
          <w:szCs w:val="22"/>
        </w:rPr>
        <w:t xml:space="preserve"> </w:t>
      </w:r>
      <w:proofErr w:type="spellStart"/>
      <w:r w:rsidRPr="00175B67">
        <w:rPr>
          <w:rFonts w:ascii="Arial" w:hAnsi="Arial"/>
          <w:szCs w:val="22"/>
        </w:rPr>
        <w:t>Bastler</w:t>
      </w:r>
      <w:proofErr w:type="spellEnd"/>
      <w:r w:rsidRPr="00175B67">
        <w:rPr>
          <w:rFonts w:ascii="Arial" w:hAnsi="Arial"/>
          <w:szCs w:val="22"/>
        </w:rPr>
        <w:t xml:space="preserve"> </w:t>
      </w:r>
      <w:proofErr w:type="spellStart"/>
      <w:r w:rsidRPr="00175B67">
        <w:rPr>
          <w:rFonts w:ascii="Arial" w:hAnsi="Arial"/>
          <w:szCs w:val="22"/>
        </w:rPr>
        <w:t>bis</w:t>
      </w:r>
      <w:proofErr w:type="spellEnd"/>
      <w:r w:rsidRPr="00175B67">
        <w:rPr>
          <w:rFonts w:ascii="Arial" w:hAnsi="Arial"/>
          <w:szCs w:val="22"/>
        </w:rPr>
        <w:t xml:space="preserve"> </w:t>
      </w:r>
      <w:proofErr w:type="spellStart"/>
      <w:r w:rsidRPr="00175B67">
        <w:rPr>
          <w:rFonts w:ascii="Arial" w:hAnsi="Arial"/>
          <w:szCs w:val="22"/>
        </w:rPr>
        <w:t>hin</w:t>
      </w:r>
      <w:proofErr w:type="spellEnd"/>
      <w:r w:rsidRPr="00175B67">
        <w:rPr>
          <w:rFonts w:ascii="Arial" w:hAnsi="Arial"/>
          <w:szCs w:val="22"/>
        </w:rPr>
        <w:t xml:space="preserve"> </w:t>
      </w:r>
      <w:proofErr w:type="spellStart"/>
      <w:r w:rsidRPr="00175B67">
        <w:rPr>
          <w:rFonts w:ascii="Arial" w:hAnsi="Arial"/>
          <w:szCs w:val="22"/>
        </w:rPr>
        <w:t>zum</w:t>
      </w:r>
      <w:proofErr w:type="spellEnd"/>
      <w:r w:rsidRPr="00175B67">
        <w:rPr>
          <w:rFonts w:ascii="Arial" w:hAnsi="Arial"/>
          <w:szCs w:val="22"/>
        </w:rPr>
        <w:t xml:space="preserve"> </w:t>
      </w:r>
      <w:proofErr w:type="spellStart"/>
      <w:r w:rsidRPr="00175B67">
        <w:rPr>
          <w:rFonts w:ascii="Arial" w:hAnsi="Arial"/>
          <w:szCs w:val="22"/>
        </w:rPr>
        <w:t>professionellen</w:t>
      </w:r>
      <w:proofErr w:type="spellEnd"/>
      <w:r w:rsidRPr="00175B67">
        <w:rPr>
          <w:rFonts w:ascii="Arial" w:hAnsi="Arial"/>
          <w:szCs w:val="22"/>
        </w:rPr>
        <w:t xml:space="preserve"> </w:t>
      </w:r>
      <w:proofErr w:type="spellStart"/>
      <w:r w:rsidRPr="00175B67">
        <w:rPr>
          <w:rFonts w:ascii="Arial" w:hAnsi="Arial"/>
          <w:szCs w:val="22"/>
        </w:rPr>
        <w:t>Entwickler</w:t>
      </w:r>
      <w:proofErr w:type="spellEnd"/>
      <w:r w:rsidRPr="00175B67">
        <w:rPr>
          <w:rFonts w:ascii="Arial" w:hAnsi="Arial"/>
          <w:szCs w:val="22"/>
        </w:rPr>
        <w:t xml:space="preserve">, </w:t>
      </w:r>
      <w:proofErr w:type="spellStart"/>
      <w:r w:rsidRPr="00175B67">
        <w:rPr>
          <w:rFonts w:ascii="Arial" w:hAnsi="Arial"/>
          <w:szCs w:val="22"/>
        </w:rPr>
        <w:t>Anlagentechniker</w:t>
      </w:r>
      <w:proofErr w:type="spellEnd"/>
      <w:r w:rsidRPr="00175B67">
        <w:rPr>
          <w:rFonts w:ascii="Arial" w:hAnsi="Arial"/>
          <w:szCs w:val="22"/>
        </w:rPr>
        <w:t xml:space="preserve"> </w:t>
      </w:r>
      <w:proofErr w:type="spellStart"/>
      <w:proofErr w:type="gramStart"/>
      <w:r w:rsidRPr="00175B67">
        <w:rPr>
          <w:rFonts w:ascii="Arial" w:hAnsi="Arial"/>
          <w:szCs w:val="22"/>
        </w:rPr>
        <w:t>oder</w:t>
      </w:r>
      <w:proofErr w:type="spellEnd"/>
      <w:proofErr w:type="gramEnd"/>
      <w:r w:rsidRPr="00175B67">
        <w:rPr>
          <w:rFonts w:ascii="Arial" w:hAnsi="Arial"/>
          <w:szCs w:val="22"/>
        </w:rPr>
        <w:t xml:space="preserve"> </w:t>
      </w:r>
      <w:proofErr w:type="spellStart"/>
      <w:r w:rsidRPr="00175B67">
        <w:rPr>
          <w:rFonts w:ascii="Arial" w:hAnsi="Arial"/>
          <w:szCs w:val="22"/>
        </w:rPr>
        <w:t>Einkäufer</w:t>
      </w:r>
      <w:proofErr w:type="spellEnd"/>
      <w:r w:rsidRPr="00175B67">
        <w:rPr>
          <w:rFonts w:ascii="Arial" w:hAnsi="Arial"/>
          <w:szCs w:val="22"/>
        </w:rPr>
        <w:t xml:space="preserve"> – </w:t>
      </w:r>
      <w:proofErr w:type="spellStart"/>
      <w:r w:rsidRPr="00175B67">
        <w:rPr>
          <w:rFonts w:ascii="Arial" w:hAnsi="Arial"/>
          <w:szCs w:val="22"/>
        </w:rPr>
        <w:t>zu</w:t>
      </w:r>
      <w:proofErr w:type="spellEnd"/>
      <w:r w:rsidRPr="00175B67">
        <w:rPr>
          <w:rFonts w:ascii="Arial" w:hAnsi="Arial"/>
          <w:szCs w:val="22"/>
        </w:rPr>
        <w:t xml:space="preserve"> </w:t>
      </w:r>
      <w:proofErr w:type="spellStart"/>
      <w:r w:rsidRPr="00175B67">
        <w:rPr>
          <w:rFonts w:ascii="Arial" w:hAnsi="Arial"/>
          <w:szCs w:val="22"/>
        </w:rPr>
        <w:t>unterstützen</w:t>
      </w:r>
      <w:proofErr w:type="spellEnd"/>
      <w:r w:rsidRPr="00175B67">
        <w:rPr>
          <w:rFonts w:ascii="Arial" w:hAnsi="Arial"/>
          <w:szCs w:val="22"/>
        </w:rPr>
        <w:t xml:space="preserve">. </w:t>
      </w:r>
      <w:proofErr w:type="spellStart"/>
      <w:r w:rsidRPr="00175B67">
        <w:rPr>
          <w:rFonts w:ascii="Arial" w:hAnsi="Arial"/>
          <w:szCs w:val="22"/>
        </w:rPr>
        <w:t>Wir</w:t>
      </w:r>
      <w:proofErr w:type="spellEnd"/>
      <w:r w:rsidRPr="00175B67">
        <w:rPr>
          <w:rFonts w:ascii="Arial" w:hAnsi="Arial"/>
          <w:szCs w:val="22"/>
        </w:rPr>
        <w:t xml:space="preserve"> </w:t>
      </w:r>
      <w:proofErr w:type="spellStart"/>
      <w:r w:rsidRPr="00175B67">
        <w:rPr>
          <w:rFonts w:ascii="Arial" w:hAnsi="Arial"/>
          <w:szCs w:val="22"/>
        </w:rPr>
        <w:t>mit</w:t>
      </w:r>
      <w:proofErr w:type="spellEnd"/>
      <w:r w:rsidRPr="00175B67">
        <w:rPr>
          <w:rFonts w:ascii="Arial" w:hAnsi="Arial"/>
          <w:szCs w:val="22"/>
        </w:rPr>
        <w:t xml:space="preserve"> </w:t>
      </w:r>
      <w:proofErr w:type="spellStart"/>
      <w:r w:rsidRPr="00175B67">
        <w:rPr>
          <w:rFonts w:ascii="Arial" w:hAnsi="Arial"/>
          <w:szCs w:val="22"/>
        </w:rPr>
        <w:t>führenden</w:t>
      </w:r>
      <w:proofErr w:type="spellEnd"/>
      <w:r w:rsidRPr="00175B67">
        <w:rPr>
          <w:rFonts w:ascii="Arial" w:hAnsi="Arial"/>
          <w:szCs w:val="22"/>
        </w:rPr>
        <w:t xml:space="preserve"> </w:t>
      </w:r>
      <w:proofErr w:type="spellStart"/>
      <w:r w:rsidRPr="00175B67">
        <w:rPr>
          <w:rFonts w:ascii="Arial" w:hAnsi="Arial"/>
          <w:szCs w:val="22"/>
        </w:rPr>
        <w:t>Markenherstellern</w:t>
      </w:r>
      <w:proofErr w:type="spellEnd"/>
      <w:r w:rsidRPr="00175B67">
        <w:rPr>
          <w:rFonts w:ascii="Arial" w:hAnsi="Arial"/>
          <w:szCs w:val="22"/>
        </w:rPr>
        <w:t xml:space="preserve"> und Start-up-</w:t>
      </w:r>
      <w:proofErr w:type="spellStart"/>
      <w:r w:rsidRPr="00175B67">
        <w:rPr>
          <w:rFonts w:ascii="Arial" w:hAnsi="Arial"/>
          <w:szCs w:val="22"/>
        </w:rPr>
        <w:t>Unternehmen</w:t>
      </w:r>
      <w:proofErr w:type="spellEnd"/>
      <w:r w:rsidRPr="00175B67">
        <w:rPr>
          <w:rFonts w:ascii="Arial" w:hAnsi="Arial"/>
          <w:szCs w:val="22"/>
        </w:rPr>
        <w:t xml:space="preserve"> </w:t>
      </w:r>
      <w:proofErr w:type="spellStart"/>
      <w:r w:rsidRPr="00175B67">
        <w:rPr>
          <w:rFonts w:ascii="Arial" w:hAnsi="Arial"/>
          <w:szCs w:val="22"/>
        </w:rPr>
        <w:t>zusammen</w:t>
      </w:r>
      <w:proofErr w:type="spellEnd"/>
      <w:r w:rsidRPr="00175B67">
        <w:rPr>
          <w:rFonts w:ascii="Arial" w:hAnsi="Arial"/>
          <w:szCs w:val="22"/>
        </w:rPr>
        <w:t xml:space="preserve">, um </w:t>
      </w:r>
      <w:proofErr w:type="spellStart"/>
      <w:r w:rsidRPr="00175B67">
        <w:rPr>
          <w:rFonts w:ascii="Arial" w:hAnsi="Arial"/>
          <w:szCs w:val="22"/>
        </w:rPr>
        <w:t>neue</w:t>
      </w:r>
      <w:proofErr w:type="spellEnd"/>
      <w:r w:rsidRPr="00175B67">
        <w:rPr>
          <w:rFonts w:ascii="Arial" w:hAnsi="Arial"/>
          <w:szCs w:val="22"/>
        </w:rPr>
        <w:t xml:space="preserve"> </w:t>
      </w:r>
      <w:proofErr w:type="spellStart"/>
      <w:r w:rsidRPr="00175B67">
        <w:rPr>
          <w:rFonts w:ascii="Arial" w:hAnsi="Arial"/>
          <w:szCs w:val="22"/>
        </w:rPr>
        <w:t>Produkte</w:t>
      </w:r>
      <w:proofErr w:type="spellEnd"/>
      <w:r w:rsidRPr="00175B67">
        <w:rPr>
          <w:rFonts w:ascii="Arial" w:hAnsi="Arial"/>
          <w:szCs w:val="22"/>
        </w:rPr>
        <w:t xml:space="preserve"> </w:t>
      </w:r>
      <w:proofErr w:type="spellStart"/>
      <w:r w:rsidRPr="00175B67">
        <w:rPr>
          <w:rFonts w:ascii="Arial" w:hAnsi="Arial"/>
          <w:szCs w:val="22"/>
        </w:rPr>
        <w:t>für</w:t>
      </w:r>
      <w:proofErr w:type="spellEnd"/>
      <w:r w:rsidRPr="00175B67">
        <w:rPr>
          <w:rFonts w:ascii="Arial" w:hAnsi="Arial"/>
          <w:szCs w:val="22"/>
        </w:rPr>
        <w:t xml:space="preserve"> den </w:t>
      </w:r>
      <w:proofErr w:type="spellStart"/>
      <w:r w:rsidRPr="00175B67">
        <w:rPr>
          <w:rFonts w:ascii="Arial" w:hAnsi="Arial"/>
          <w:szCs w:val="22"/>
        </w:rPr>
        <w:t>Markt</w:t>
      </w:r>
      <w:proofErr w:type="spellEnd"/>
      <w:r w:rsidRPr="00175B67">
        <w:rPr>
          <w:rFonts w:ascii="Arial" w:hAnsi="Arial"/>
          <w:szCs w:val="22"/>
        </w:rPr>
        <w:t xml:space="preserve"> </w:t>
      </w:r>
      <w:proofErr w:type="spellStart"/>
      <w:r w:rsidRPr="00175B67">
        <w:rPr>
          <w:rFonts w:ascii="Arial" w:hAnsi="Arial"/>
          <w:szCs w:val="22"/>
        </w:rPr>
        <w:t>zu</w:t>
      </w:r>
      <w:proofErr w:type="spellEnd"/>
      <w:r w:rsidRPr="00175B67">
        <w:rPr>
          <w:rFonts w:ascii="Arial" w:hAnsi="Arial"/>
          <w:szCs w:val="22"/>
        </w:rPr>
        <w:t xml:space="preserve"> </w:t>
      </w:r>
      <w:proofErr w:type="spellStart"/>
      <w:r w:rsidRPr="00175B67">
        <w:rPr>
          <w:rFonts w:ascii="Arial" w:hAnsi="Arial"/>
          <w:szCs w:val="22"/>
        </w:rPr>
        <w:t>entwickeln</w:t>
      </w:r>
      <w:proofErr w:type="spellEnd"/>
      <w:r w:rsidRPr="00175B67">
        <w:rPr>
          <w:rFonts w:ascii="Arial" w:hAnsi="Arial"/>
          <w:szCs w:val="22"/>
        </w:rPr>
        <w:t xml:space="preserve"> und die </w:t>
      </w:r>
      <w:proofErr w:type="spellStart"/>
      <w:r w:rsidRPr="00175B67">
        <w:rPr>
          <w:rFonts w:ascii="Arial" w:hAnsi="Arial"/>
          <w:szCs w:val="22"/>
        </w:rPr>
        <w:t>heutige</w:t>
      </w:r>
      <w:proofErr w:type="spellEnd"/>
      <w:r w:rsidRPr="00175B67">
        <w:rPr>
          <w:rFonts w:ascii="Arial" w:hAnsi="Arial"/>
          <w:szCs w:val="22"/>
        </w:rPr>
        <w:t xml:space="preserve"> und </w:t>
      </w:r>
      <w:proofErr w:type="spellStart"/>
      <w:r w:rsidRPr="00175B67">
        <w:rPr>
          <w:rFonts w:ascii="Arial" w:hAnsi="Arial"/>
          <w:szCs w:val="22"/>
        </w:rPr>
        <w:t>künftige</w:t>
      </w:r>
      <w:proofErr w:type="spellEnd"/>
      <w:r w:rsidRPr="00175B67">
        <w:rPr>
          <w:rFonts w:ascii="Arial" w:hAnsi="Arial"/>
          <w:szCs w:val="22"/>
        </w:rPr>
        <w:t xml:space="preserve"> Generation von </w:t>
      </w:r>
      <w:proofErr w:type="spellStart"/>
      <w:r w:rsidRPr="00175B67">
        <w:rPr>
          <w:rFonts w:ascii="Arial" w:hAnsi="Arial"/>
          <w:szCs w:val="22"/>
        </w:rPr>
        <w:t>Entwicklern</w:t>
      </w:r>
      <w:proofErr w:type="spellEnd"/>
      <w:r w:rsidRPr="00175B67">
        <w:rPr>
          <w:rFonts w:ascii="Arial" w:hAnsi="Arial"/>
          <w:szCs w:val="22"/>
        </w:rPr>
        <w:t xml:space="preserve"> </w:t>
      </w:r>
      <w:proofErr w:type="spellStart"/>
      <w:r w:rsidRPr="00175B67">
        <w:rPr>
          <w:rFonts w:ascii="Arial" w:hAnsi="Arial"/>
          <w:szCs w:val="22"/>
        </w:rPr>
        <w:t>zu</w:t>
      </w:r>
      <w:proofErr w:type="spellEnd"/>
      <w:r w:rsidRPr="00175B67">
        <w:rPr>
          <w:rFonts w:ascii="Arial" w:hAnsi="Arial"/>
          <w:szCs w:val="22"/>
        </w:rPr>
        <w:t xml:space="preserve"> </w:t>
      </w:r>
      <w:proofErr w:type="spellStart"/>
      <w:r w:rsidRPr="00175B67">
        <w:rPr>
          <w:rFonts w:ascii="Arial" w:hAnsi="Arial"/>
          <w:szCs w:val="22"/>
        </w:rPr>
        <w:t>unterstützen</w:t>
      </w:r>
      <w:proofErr w:type="spellEnd"/>
      <w:r w:rsidRPr="00175B67">
        <w:rPr>
          <w:rFonts w:ascii="Arial" w:hAnsi="Arial"/>
          <w:szCs w:val="22"/>
        </w:rPr>
        <w:t xml:space="preserve"> und </w:t>
      </w:r>
      <w:proofErr w:type="spellStart"/>
      <w:r w:rsidRPr="00175B67">
        <w:rPr>
          <w:rFonts w:ascii="Arial" w:hAnsi="Arial"/>
          <w:szCs w:val="22"/>
        </w:rPr>
        <w:t>zu</w:t>
      </w:r>
      <w:proofErr w:type="spellEnd"/>
      <w:r w:rsidRPr="00175B67">
        <w:rPr>
          <w:rFonts w:ascii="Arial" w:hAnsi="Arial"/>
          <w:szCs w:val="22"/>
        </w:rPr>
        <w:t xml:space="preserve"> </w:t>
      </w:r>
      <w:proofErr w:type="spellStart"/>
      <w:r w:rsidRPr="00175B67">
        <w:rPr>
          <w:rFonts w:ascii="Arial" w:hAnsi="Arial"/>
          <w:szCs w:val="22"/>
        </w:rPr>
        <w:t>fördern</w:t>
      </w:r>
      <w:proofErr w:type="spellEnd"/>
      <w:r w:rsidRPr="00175B67">
        <w:rPr>
          <w:rFonts w:ascii="Arial" w:hAnsi="Arial"/>
          <w:szCs w:val="22"/>
        </w:rPr>
        <w:t xml:space="preserve">. </w:t>
      </w:r>
    </w:p>
    <w:p w:rsidR="00175B67" w:rsidRPr="00175B67" w:rsidRDefault="00175B67" w:rsidP="00175B67">
      <w:pPr>
        <w:ind w:right="-1"/>
        <w:rPr>
          <w:rFonts w:ascii="Arial" w:hAnsi="Arial" w:cs="Arial"/>
          <w:szCs w:val="22"/>
        </w:rPr>
      </w:pPr>
      <w:r w:rsidRPr="00175B67">
        <w:rPr>
          <w:rFonts w:ascii="Arial" w:hAnsi="Arial"/>
          <w:szCs w:val="22"/>
          <w:shd w:val="clear" w:color="auto" w:fill="FFFFFF"/>
        </w:rPr>
        <w:t xml:space="preserve">Farnell </w:t>
      </w:r>
      <w:proofErr w:type="spellStart"/>
      <w:proofErr w:type="gramStart"/>
      <w:r w:rsidRPr="00175B67">
        <w:rPr>
          <w:rFonts w:ascii="Arial" w:hAnsi="Arial"/>
          <w:szCs w:val="22"/>
          <w:shd w:val="clear" w:color="auto" w:fill="FFFFFF"/>
        </w:rPr>
        <w:t>ist</w:t>
      </w:r>
      <w:proofErr w:type="spellEnd"/>
      <w:proofErr w:type="gramEnd"/>
      <w:r w:rsidRPr="00175B67">
        <w:rPr>
          <w:rFonts w:ascii="Arial" w:hAnsi="Arial"/>
          <w:szCs w:val="22"/>
          <w:shd w:val="clear" w:color="auto" w:fill="FFFFFF"/>
        </w:rPr>
        <w:t xml:space="preserve"> in Europa </w:t>
      </w:r>
      <w:proofErr w:type="spellStart"/>
      <w:r w:rsidRPr="00175B67">
        <w:rPr>
          <w:rFonts w:ascii="Arial" w:hAnsi="Arial"/>
          <w:szCs w:val="22"/>
        </w:rPr>
        <w:t>unter</w:t>
      </w:r>
      <w:proofErr w:type="spellEnd"/>
      <w:r w:rsidRPr="00175B67">
        <w:rPr>
          <w:rFonts w:ascii="Arial" w:hAnsi="Arial"/>
          <w:szCs w:val="22"/>
        </w:rPr>
        <w:t xml:space="preserve"> </w:t>
      </w:r>
      <w:proofErr w:type="spellStart"/>
      <w:r w:rsidRPr="00175B67">
        <w:rPr>
          <w:rFonts w:ascii="Arial" w:hAnsi="Arial"/>
          <w:szCs w:val="22"/>
        </w:rPr>
        <w:t>dem</w:t>
      </w:r>
      <w:proofErr w:type="spellEnd"/>
      <w:r w:rsidRPr="00175B67">
        <w:rPr>
          <w:rFonts w:ascii="Arial" w:hAnsi="Arial"/>
          <w:szCs w:val="22"/>
        </w:rPr>
        <w:t xml:space="preserve"> </w:t>
      </w:r>
      <w:proofErr w:type="spellStart"/>
      <w:r w:rsidRPr="00175B67">
        <w:rPr>
          <w:rFonts w:ascii="Arial" w:hAnsi="Arial"/>
          <w:szCs w:val="22"/>
        </w:rPr>
        <w:t>Namen</w:t>
      </w:r>
      <w:proofErr w:type="spellEnd"/>
      <w:r w:rsidRPr="00175B67">
        <w:rPr>
          <w:rFonts w:ascii="Arial" w:hAnsi="Arial"/>
          <w:szCs w:val="22"/>
        </w:rPr>
        <w:t> </w:t>
      </w:r>
      <w:hyperlink r:id="rId16" w:history="1">
        <w:r w:rsidRPr="00175B67">
          <w:rPr>
            <w:rStyle w:val="Hyperlink"/>
            <w:rFonts w:ascii="Arial" w:hAnsi="Arial"/>
            <w:color w:val="0563C1"/>
            <w:szCs w:val="22"/>
          </w:rPr>
          <w:t>Farnell</w:t>
        </w:r>
      </w:hyperlink>
      <w:r w:rsidRPr="00175B67">
        <w:rPr>
          <w:rFonts w:ascii="Arial" w:hAnsi="Arial"/>
          <w:szCs w:val="22"/>
        </w:rPr>
        <w:t xml:space="preserve">, in </w:t>
      </w:r>
      <w:proofErr w:type="spellStart"/>
      <w:r w:rsidRPr="00175B67">
        <w:rPr>
          <w:rFonts w:ascii="Arial" w:hAnsi="Arial"/>
          <w:szCs w:val="22"/>
        </w:rPr>
        <w:t>Nordamerika</w:t>
      </w:r>
      <w:proofErr w:type="spellEnd"/>
      <w:r w:rsidRPr="00175B67">
        <w:rPr>
          <w:rFonts w:ascii="Arial" w:hAnsi="Arial"/>
          <w:szCs w:val="22"/>
        </w:rPr>
        <w:t xml:space="preserve"> </w:t>
      </w:r>
      <w:proofErr w:type="spellStart"/>
      <w:r w:rsidRPr="00175B67">
        <w:rPr>
          <w:rFonts w:ascii="Arial" w:hAnsi="Arial"/>
          <w:szCs w:val="22"/>
        </w:rPr>
        <w:t>unter</w:t>
      </w:r>
      <w:proofErr w:type="spellEnd"/>
      <w:r w:rsidRPr="00175B67">
        <w:rPr>
          <w:rFonts w:ascii="Arial" w:hAnsi="Arial"/>
          <w:szCs w:val="22"/>
        </w:rPr>
        <w:t xml:space="preserve"> </w:t>
      </w:r>
      <w:proofErr w:type="spellStart"/>
      <w:r w:rsidRPr="00175B67">
        <w:rPr>
          <w:rFonts w:ascii="Arial" w:hAnsi="Arial"/>
          <w:szCs w:val="22"/>
        </w:rPr>
        <w:t>dem</w:t>
      </w:r>
      <w:proofErr w:type="spellEnd"/>
      <w:r w:rsidRPr="00175B67">
        <w:rPr>
          <w:rFonts w:ascii="Arial" w:hAnsi="Arial"/>
          <w:szCs w:val="22"/>
        </w:rPr>
        <w:t xml:space="preserve"> </w:t>
      </w:r>
      <w:proofErr w:type="spellStart"/>
      <w:r w:rsidRPr="00175B67">
        <w:rPr>
          <w:rFonts w:ascii="Arial" w:hAnsi="Arial"/>
          <w:szCs w:val="22"/>
        </w:rPr>
        <w:t>Namen</w:t>
      </w:r>
      <w:proofErr w:type="spellEnd"/>
      <w:r w:rsidRPr="00175B67">
        <w:rPr>
          <w:rFonts w:ascii="Arial" w:hAnsi="Arial"/>
          <w:szCs w:val="22"/>
        </w:rPr>
        <w:t> </w:t>
      </w:r>
      <w:hyperlink r:id="rId17" w:history="1">
        <w:r w:rsidRPr="00175B67">
          <w:rPr>
            <w:rStyle w:val="Hyperlink"/>
            <w:rFonts w:ascii="Arial" w:hAnsi="Arial"/>
            <w:color w:val="0563C1"/>
            <w:szCs w:val="22"/>
          </w:rPr>
          <w:t>Newark</w:t>
        </w:r>
      </w:hyperlink>
      <w:r w:rsidRPr="00175B67">
        <w:rPr>
          <w:rFonts w:ascii="Arial" w:hAnsi="Arial"/>
          <w:szCs w:val="22"/>
        </w:rPr>
        <w:t xml:space="preserve"> und </w:t>
      </w:r>
      <w:proofErr w:type="spellStart"/>
      <w:r w:rsidRPr="00175B67">
        <w:rPr>
          <w:rFonts w:ascii="Arial" w:hAnsi="Arial"/>
          <w:szCs w:val="22"/>
        </w:rPr>
        <w:t>im</w:t>
      </w:r>
      <w:proofErr w:type="spellEnd"/>
      <w:r w:rsidRPr="00175B67">
        <w:rPr>
          <w:rFonts w:ascii="Arial" w:hAnsi="Arial"/>
          <w:szCs w:val="22"/>
        </w:rPr>
        <w:t xml:space="preserve"> </w:t>
      </w:r>
      <w:proofErr w:type="spellStart"/>
      <w:r w:rsidRPr="00175B67">
        <w:rPr>
          <w:rFonts w:ascii="Arial" w:hAnsi="Arial"/>
          <w:szCs w:val="22"/>
        </w:rPr>
        <w:t>asiatisch-pazifischen</w:t>
      </w:r>
      <w:proofErr w:type="spellEnd"/>
      <w:r w:rsidRPr="00175B67">
        <w:rPr>
          <w:rFonts w:ascii="Arial" w:hAnsi="Arial"/>
          <w:szCs w:val="22"/>
        </w:rPr>
        <w:t xml:space="preserve"> </w:t>
      </w:r>
      <w:proofErr w:type="spellStart"/>
      <w:r w:rsidRPr="00175B67">
        <w:rPr>
          <w:rFonts w:ascii="Arial" w:hAnsi="Arial"/>
          <w:szCs w:val="22"/>
        </w:rPr>
        <w:t>Raum</w:t>
      </w:r>
      <w:proofErr w:type="spellEnd"/>
      <w:r w:rsidRPr="00175B67">
        <w:rPr>
          <w:rFonts w:ascii="Arial" w:hAnsi="Arial"/>
          <w:szCs w:val="22"/>
        </w:rPr>
        <w:t xml:space="preserve"> </w:t>
      </w:r>
      <w:proofErr w:type="spellStart"/>
      <w:r w:rsidRPr="00175B67">
        <w:rPr>
          <w:rFonts w:ascii="Arial" w:hAnsi="Arial"/>
          <w:szCs w:val="22"/>
        </w:rPr>
        <w:t>als</w:t>
      </w:r>
      <w:proofErr w:type="spellEnd"/>
      <w:r w:rsidRPr="00175B67">
        <w:rPr>
          <w:rFonts w:ascii="Arial" w:hAnsi="Arial"/>
          <w:szCs w:val="22"/>
        </w:rPr>
        <w:t xml:space="preserve"> </w:t>
      </w:r>
      <w:hyperlink r:id="rId18" w:history="1">
        <w:r w:rsidRPr="00175B67">
          <w:rPr>
            <w:rStyle w:val="Hyperlink"/>
            <w:rFonts w:ascii="Arial" w:hAnsi="Arial"/>
            <w:color w:val="0563C1"/>
            <w:szCs w:val="22"/>
          </w:rPr>
          <w:t>element14</w:t>
        </w:r>
      </w:hyperlink>
      <w:r w:rsidRPr="00175B67">
        <w:rPr>
          <w:rFonts w:ascii="Arial" w:hAnsi="Arial"/>
          <w:szCs w:val="22"/>
          <w:shd w:val="clear" w:color="auto" w:fill="FFFFFF"/>
        </w:rPr>
        <w:t xml:space="preserve"> </w:t>
      </w:r>
      <w:proofErr w:type="spellStart"/>
      <w:r w:rsidRPr="00175B67">
        <w:rPr>
          <w:rFonts w:ascii="Arial" w:hAnsi="Arial"/>
          <w:szCs w:val="22"/>
          <w:shd w:val="clear" w:color="auto" w:fill="FFFFFF"/>
        </w:rPr>
        <w:t>tätig</w:t>
      </w:r>
      <w:proofErr w:type="spellEnd"/>
      <w:r w:rsidRPr="00175B67">
        <w:rPr>
          <w:rFonts w:ascii="Arial" w:hAnsi="Arial"/>
          <w:szCs w:val="22"/>
          <w:shd w:val="clear" w:color="auto" w:fill="FFFFFF"/>
        </w:rPr>
        <w:t>.</w:t>
      </w:r>
      <w:r w:rsidRPr="00175B67">
        <w:rPr>
          <w:rFonts w:ascii="Arial" w:hAnsi="Arial"/>
          <w:szCs w:val="22"/>
        </w:rPr>
        <w:t xml:space="preserve"> </w:t>
      </w:r>
      <w:proofErr w:type="spellStart"/>
      <w:r w:rsidRPr="00175B67">
        <w:rPr>
          <w:rFonts w:ascii="Arial" w:hAnsi="Arial"/>
          <w:szCs w:val="22"/>
        </w:rPr>
        <w:t>Durch</w:t>
      </w:r>
      <w:proofErr w:type="spellEnd"/>
      <w:r w:rsidRPr="00175B67">
        <w:rPr>
          <w:rFonts w:ascii="Arial" w:hAnsi="Arial"/>
          <w:szCs w:val="22"/>
        </w:rPr>
        <w:t xml:space="preserve"> </w:t>
      </w:r>
      <w:proofErr w:type="spellStart"/>
      <w:r w:rsidRPr="00175B67">
        <w:rPr>
          <w:rFonts w:ascii="Arial" w:hAnsi="Arial"/>
          <w:szCs w:val="22"/>
        </w:rPr>
        <w:t>ein</w:t>
      </w:r>
      <w:proofErr w:type="spellEnd"/>
      <w:r w:rsidRPr="00175B67">
        <w:rPr>
          <w:rFonts w:ascii="Arial" w:hAnsi="Arial"/>
          <w:szCs w:val="22"/>
        </w:rPr>
        <w:t xml:space="preserve"> </w:t>
      </w:r>
      <w:proofErr w:type="spellStart"/>
      <w:r w:rsidRPr="00175B67">
        <w:rPr>
          <w:rFonts w:ascii="Arial" w:hAnsi="Arial"/>
          <w:szCs w:val="22"/>
        </w:rPr>
        <w:t>Netzwerk</w:t>
      </w:r>
      <w:proofErr w:type="spellEnd"/>
      <w:r w:rsidRPr="00175B67">
        <w:rPr>
          <w:rFonts w:ascii="Arial" w:hAnsi="Arial"/>
          <w:szCs w:val="22"/>
        </w:rPr>
        <w:t xml:space="preserve"> von </w:t>
      </w:r>
      <w:proofErr w:type="spellStart"/>
      <w:r w:rsidRPr="00175B67">
        <w:rPr>
          <w:rFonts w:ascii="Arial" w:hAnsi="Arial"/>
          <w:szCs w:val="22"/>
        </w:rPr>
        <w:t>Vertriebspartnern</w:t>
      </w:r>
      <w:proofErr w:type="spellEnd"/>
      <w:r w:rsidRPr="00175B67">
        <w:rPr>
          <w:rFonts w:ascii="Arial" w:hAnsi="Arial"/>
          <w:szCs w:val="22"/>
        </w:rPr>
        <w:t xml:space="preserve"> und sein </w:t>
      </w:r>
      <w:hyperlink r:id="rId19" w:history="1">
        <w:r w:rsidRPr="00175B67">
          <w:rPr>
            <w:rStyle w:val="Hyperlink"/>
            <w:rFonts w:ascii="Arial" w:hAnsi="Arial"/>
            <w:color w:val="0563C1"/>
            <w:szCs w:val="22"/>
          </w:rPr>
          <w:t>CPC</w:t>
        </w:r>
      </w:hyperlink>
      <w:r w:rsidRPr="00175B67">
        <w:rPr>
          <w:rFonts w:ascii="Arial" w:hAnsi="Arial"/>
          <w:szCs w:val="22"/>
        </w:rPr>
        <w:t>-</w:t>
      </w:r>
      <w:proofErr w:type="spellStart"/>
      <w:r w:rsidRPr="00175B67">
        <w:rPr>
          <w:rFonts w:ascii="Arial" w:hAnsi="Arial"/>
          <w:szCs w:val="22"/>
        </w:rPr>
        <w:t>Geschäft</w:t>
      </w:r>
      <w:proofErr w:type="spellEnd"/>
      <w:r w:rsidRPr="00175B67">
        <w:rPr>
          <w:rFonts w:ascii="Arial" w:hAnsi="Arial"/>
          <w:szCs w:val="22"/>
        </w:rPr>
        <w:t xml:space="preserve"> </w:t>
      </w:r>
      <w:proofErr w:type="spellStart"/>
      <w:r w:rsidRPr="00175B67">
        <w:rPr>
          <w:rFonts w:ascii="Arial" w:hAnsi="Arial"/>
          <w:szCs w:val="22"/>
        </w:rPr>
        <w:t>im</w:t>
      </w:r>
      <w:proofErr w:type="spellEnd"/>
      <w:r w:rsidRPr="00175B67">
        <w:rPr>
          <w:rFonts w:ascii="Arial" w:hAnsi="Arial"/>
          <w:szCs w:val="22"/>
        </w:rPr>
        <w:t xml:space="preserve"> </w:t>
      </w:r>
      <w:proofErr w:type="spellStart"/>
      <w:r w:rsidRPr="00175B67">
        <w:rPr>
          <w:rFonts w:ascii="Arial" w:hAnsi="Arial"/>
          <w:szCs w:val="22"/>
        </w:rPr>
        <w:t>Vereinigen</w:t>
      </w:r>
      <w:proofErr w:type="spellEnd"/>
      <w:r w:rsidRPr="00175B67">
        <w:rPr>
          <w:rFonts w:ascii="Arial" w:hAnsi="Arial"/>
          <w:szCs w:val="22"/>
        </w:rPr>
        <w:t xml:space="preserve"> </w:t>
      </w:r>
      <w:proofErr w:type="spellStart"/>
      <w:r w:rsidRPr="00175B67">
        <w:rPr>
          <w:rFonts w:ascii="Arial" w:hAnsi="Arial"/>
          <w:szCs w:val="22"/>
        </w:rPr>
        <w:t>Königreich</w:t>
      </w:r>
      <w:proofErr w:type="spellEnd"/>
      <w:r w:rsidRPr="00175B67">
        <w:rPr>
          <w:rFonts w:ascii="Arial" w:hAnsi="Arial"/>
          <w:szCs w:val="22"/>
        </w:rPr>
        <w:t xml:space="preserve"> </w:t>
      </w:r>
      <w:proofErr w:type="spellStart"/>
      <w:r w:rsidRPr="00175B67">
        <w:rPr>
          <w:rFonts w:ascii="Arial" w:hAnsi="Arial"/>
          <w:szCs w:val="22"/>
        </w:rPr>
        <w:t>verkauft</w:t>
      </w:r>
      <w:proofErr w:type="spellEnd"/>
      <w:r w:rsidRPr="00175B67">
        <w:rPr>
          <w:rFonts w:ascii="Arial" w:hAnsi="Arial"/>
          <w:szCs w:val="22"/>
        </w:rPr>
        <w:t xml:space="preserve"> Farnell </w:t>
      </w:r>
      <w:proofErr w:type="spellStart"/>
      <w:r w:rsidRPr="00175B67">
        <w:rPr>
          <w:rFonts w:ascii="Arial" w:hAnsi="Arial"/>
          <w:szCs w:val="22"/>
        </w:rPr>
        <w:t>direkt</w:t>
      </w:r>
      <w:proofErr w:type="spellEnd"/>
      <w:r w:rsidRPr="00175B67">
        <w:rPr>
          <w:rFonts w:ascii="Arial" w:hAnsi="Arial"/>
          <w:szCs w:val="22"/>
        </w:rPr>
        <w:t xml:space="preserve"> an seine </w:t>
      </w:r>
      <w:proofErr w:type="spellStart"/>
      <w:r w:rsidRPr="00175B67">
        <w:rPr>
          <w:rFonts w:ascii="Arial" w:hAnsi="Arial"/>
          <w:szCs w:val="22"/>
        </w:rPr>
        <w:t>Kunden</w:t>
      </w:r>
      <w:proofErr w:type="spellEnd"/>
      <w:r w:rsidRPr="00175B67">
        <w:rPr>
          <w:rFonts w:ascii="Arial" w:hAnsi="Arial"/>
          <w:szCs w:val="22"/>
        </w:rPr>
        <w:t>.</w:t>
      </w:r>
    </w:p>
    <w:p w:rsidR="00175B67" w:rsidRPr="00175B67" w:rsidRDefault="00175B67" w:rsidP="00175B67">
      <w:pPr>
        <w:pStyle w:val="NormalWeb"/>
        <w:shd w:val="clear" w:color="auto" w:fill="FFFFFF"/>
        <w:spacing w:before="0" w:beforeAutospacing="0" w:after="0" w:afterAutospacing="0" w:line="276" w:lineRule="auto"/>
        <w:rPr>
          <w:rFonts w:ascii="Arial" w:hAnsi="Arial"/>
          <w:sz w:val="20"/>
          <w:szCs w:val="22"/>
        </w:rPr>
      </w:pPr>
      <w:r w:rsidRPr="00175B67">
        <w:rPr>
          <w:rFonts w:ascii="Arial" w:hAnsi="Arial"/>
          <w:sz w:val="20"/>
          <w:szCs w:val="22"/>
        </w:rPr>
        <w:lastRenderedPageBreak/>
        <w:t xml:space="preserve">Farnell ist ein Geschäftsbereich von Avnet, Inc. (Nasdaq: </w:t>
      </w:r>
      <w:r w:rsidRPr="00175B67">
        <w:rPr>
          <w:rStyle w:val="Hyperlink"/>
          <w:rFonts w:ascii="Arial" w:hAnsi="Arial"/>
          <w:color w:val="0563C1"/>
          <w:sz w:val="20"/>
          <w:szCs w:val="22"/>
        </w:rPr>
        <w:fldChar w:fldCharType="begin"/>
      </w:r>
      <w:r w:rsidRPr="00175B67">
        <w:rPr>
          <w:rStyle w:val="Hyperlink"/>
          <w:rFonts w:ascii="Arial" w:hAnsi="Arial"/>
          <w:color w:val="0563C1"/>
          <w:sz w:val="20"/>
          <w:szCs w:val="22"/>
        </w:rPr>
        <w:instrText xml:space="preserve"> HYPERLINK "https://ir.avnet.com/" </w:instrText>
      </w:r>
      <w:r w:rsidRPr="00175B67">
        <w:rPr>
          <w:rStyle w:val="Hyperlink"/>
          <w:rFonts w:ascii="Arial" w:hAnsi="Arial"/>
          <w:color w:val="0563C1"/>
          <w:sz w:val="20"/>
          <w:szCs w:val="22"/>
        </w:rPr>
        <w:fldChar w:fldCharType="separate"/>
      </w:r>
      <w:r w:rsidRPr="00175B67">
        <w:rPr>
          <w:rStyle w:val="Hyperlink"/>
          <w:rFonts w:ascii="Arial" w:hAnsi="Arial"/>
          <w:color w:val="0563C1"/>
          <w:sz w:val="20"/>
          <w:szCs w:val="22"/>
        </w:rPr>
        <w:t>AVT</w:t>
      </w:r>
      <w:r w:rsidRPr="00175B67">
        <w:rPr>
          <w:rStyle w:val="Hyperlink"/>
          <w:rFonts w:ascii="Arial" w:hAnsi="Arial"/>
          <w:color w:val="0563C1"/>
          <w:sz w:val="20"/>
          <w:szCs w:val="22"/>
        </w:rPr>
        <w:fldChar w:fldCharType="end"/>
      </w:r>
      <w:r w:rsidRPr="00175B67">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175B67" w:rsidRPr="00175B67" w:rsidRDefault="00175B67" w:rsidP="00175B67">
      <w:pPr>
        <w:pStyle w:val="NormalWeb"/>
        <w:shd w:val="clear" w:color="auto" w:fill="FFFFFF"/>
        <w:spacing w:before="0" w:beforeAutospacing="0" w:after="0" w:afterAutospacing="0" w:line="276" w:lineRule="auto"/>
        <w:rPr>
          <w:rFonts w:ascii="Arial" w:hAnsi="Arial" w:cs="Arial"/>
          <w:sz w:val="20"/>
          <w:szCs w:val="22"/>
        </w:rPr>
      </w:pPr>
    </w:p>
    <w:p w:rsidR="00175B67" w:rsidRPr="00175B67" w:rsidRDefault="00175B67" w:rsidP="00175B67">
      <w:pPr>
        <w:shd w:val="clear" w:color="auto" w:fill="FFFFFF"/>
        <w:ind w:right="-1"/>
        <w:rPr>
          <w:rFonts w:ascii="Arial" w:hAnsi="Arial" w:cs="Arial"/>
          <w:szCs w:val="22"/>
        </w:rPr>
      </w:pPr>
      <w:proofErr w:type="spellStart"/>
      <w:r w:rsidRPr="00175B67">
        <w:rPr>
          <w:rFonts w:ascii="Arial" w:hAnsi="Arial"/>
          <w:szCs w:val="22"/>
        </w:rPr>
        <w:t>Weitere</w:t>
      </w:r>
      <w:proofErr w:type="spellEnd"/>
      <w:r w:rsidRPr="00175B67">
        <w:rPr>
          <w:rFonts w:ascii="Arial" w:hAnsi="Arial"/>
          <w:szCs w:val="22"/>
        </w:rPr>
        <w:t xml:space="preserve"> </w:t>
      </w:r>
      <w:proofErr w:type="spellStart"/>
      <w:r w:rsidRPr="00175B67">
        <w:rPr>
          <w:rFonts w:ascii="Arial" w:hAnsi="Arial"/>
          <w:szCs w:val="22"/>
        </w:rPr>
        <w:t>Informationen</w:t>
      </w:r>
      <w:proofErr w:type="spellEnd"/>
      <w:r w:rsidRPr="00175B67">
        <w:rPr>
          <w:rFonts w:ascii="Arial" w:hAnsi="Arial"/>
          <w:szCs w:val="22"/>
        </w:rPr>
        <w:t xml:space="preserve"> </w:t>
      </w:r>
      <w:proofErr w:type="spellStart"/>
      <w:r w:rsidRPr="00175B67">
        <w:rPr>
          <w:rFonts w:ascii="Arial" w:hAnsi="Arial"/>
          <w:szCs w:val="22"/>
        </w:rPr>
        <w:t>finden</w:t>
      </w:r>
      <w:proofErr w:type="spellEnd"/>
      <w:r w:rsidRPr="00175B67">
        <w:rPr>
          <w:rFonts w:ascii="Arial" w:hAnsi="Arial"/>
          <w:szCs w:val="22"/>
        </w:rPr>
        <w:t xml:space="preserve"> </w:t>
      </w:r>
      <w:proofErr w:type="spellStart"/>
      <w:r w:rsidRPr="00175B67">
        <w:rPr>
          <w:rFonts w:ascii="Arial" w:hAnsi="Arial"/>
          <w:szCs w:val="22"/>
        </w:rPr>
        <w:t>Sie</w:t>
      </w:r>
      <w:proofErr w:type="spellEnd"/>
      <w:r w:rsidRPr="00175B67">
        <w:rPr>
          <w:rFonts w:ascii="Arial" w:hAnsi="Arial"/>
          <w:szCs w:val="22"/>
        </w:rPr>
        <w:t xml:space="preserve"> auf </w:t>
      </w:r>
      <w:proofErr w:type="spellStart"/>
      <w:r w:rsidRPr="00175B67">
        <w:rPr>
          <w:rFonts w:ascii="Arial" w:hAnsi="Arial"/>
          <w:szCs w:val="22"/>
        </w:rPr>
        <w:t>unseren</w:t>
      </w:r>
      <w:proofErr w:type="spellEnd"/>
      <w:r w:rsidRPr="00175B67">
        <w:rPr>
          <w:rFonts w:ascii="Arial" w:hAnsi="Arial"/>
          <w:szCs w:val="22"/>
        </w:rPr>
        <w:t xml:space="preserve"> Websites </w:t>
      </w:r>
      <w:proofErr w:type="spellStart"/>
      <w:r w:rsidRPr="00175B67">
        <w:rPr>
          <w:rFonts w:ascii="Arial" w:hAnsi="Arial"/>
          <w:szCs w:val="22"/>
        </w:rPr>
        <w:t>unter</w:t>
      </w:r>
      <w:proofErr w:type="spellEnd"/>
      <w:r w:rsidRPr="00175B67">
        <w:rPr>
          <w:rFonts w:ascii="Arial" w:hAnsi="Arial"/>
          <w:szCs w:val="22"/>
        </w:rPr>
        <w:t xml:space="preserve"> </w:t>
      </w:r>
      <w:hyperlink r:id="rId20" w:history="1">
        <w:r w:rsidRPr="00175B67">
          <w:rPr>
            <w:rStyle w:val="Hyperlink"/>
            <w:rFonts w:ascii="Arial" w:hAnsi="Arial"/>
            <w:color w:val="0563C1"/>
            <w:szCs w:val="22"/>
          </w:rPr>
          <w:t>http://www.farnell.com/corporate</w:t>
        </w:r>
      </w:hyperlink>
      <w:r w:rsidRPr="00175B67">
        <w:rPr>
          <w:rStyle w:val="Hyperlink"/>
          <w:rFonts w:ascii="Arial" w:hAnsi="Arial"/>
          <w:szCs w:val="22"/>
        </w:rPr>
        <w:t xml:space="preserve"> </w:t>
      </w:r>
      <w:proofErr w:type="spellStart"/>
      <w:r w:rsidRPr="00175B67">
        <w:rPr>
          <w:rFonts w:ascii="Arial" w:hAnsi="Arial"/>
          <w:szCs w:val="22"/>
        </w:rPr>
        <w:t>und</w:t>
      </w:r>
      <w:proofErr w:type="spellEnd"/>
      <w:r w:rsidRPr="00175B67">
        <w:rPr>
          <w:rFonts w:ascii="Arial" w:hAnsi="Arial"/>
          <w:szCs w:val="22"/>
        </w:rPr>
        <w:t xml:space="preserve"> </w:t>
      </w:r>
      <w:hyperlink r:id="rId21" w:history="1">
        <w:r w:rsidRPr="00175B67">
          <w:rPr>
            <w:rStyle w:val="Hyperlink"/>
            <w:rFonts w:ascii="Arial" w:hAnsi="Arial"/>
            <w:color w:val="0563C1"/>
            <w:szCs w:val="22"/>
          </w:rPr>
          <w:t>https://www.avnet.com</w:t>
        </w:r>
      </w:hyperlink>
      <w:r w:rsidRPr="00175B67">
        <w:rPr>
          <w:rFonts w:ascii="Arial" w:hAnsi="Arial"/>
          <w:szCs w:val="22"/>
        </w:rPr>
        <w:t xml:space="preserve">. </w:t>
      </w:r>
    </w:p>
    <w:p w:rsidR="00175B67" w:rsidRPr="00175B67" w:rsidRDefault="00175B67" w:rsidP="00175B67">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175B67">
        <w:rPr>
          <w:rFonts w:ascii="Arial" w:eastAsia="Cambria" w:hAnsi="Arial" w:cs="Arial"/>
          <w:b/>
          <w:bCs/>
          <w:color w:val="000000"/>
          <w:kern w:val="0"/>
          <w:lang w:val="en-GB" w:eastAsia="en-US" w:bidi="ar-SA"/>
        </w:rPr>
        <w:t>Napier Partnership:</w:t>
      </w:r>
      <w:r w:rsidRPr="00175B67">
        <w:rPr>
          <w:rFonts w:ascii="Arial" w:eastAsia="Cambria" w:hAnsi="Arial" w:cs="Arial"/>
          <w:b/>
          <w:color w:val="000000"/>
          <w:kern w:val="0"/>
          <w:u w:val="single"/>
          <w:lang w:val="en-GB" w:eastAsia="en-US" w:bidi="ar-SA"/>
        </w:rPr>
        <w:t xml:space="preserve"> </w:t>
      </w:r>
    </w:p>
    <w:p w:rsidR="00175B67" w:rsidRPr="00175B67" w:rsidRDefault="00175B67" w:rsidP="00175B67">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175B67">
        <w:rPr>
          <w:rFonts w:ascii="Arial" w:eastAsia="Cambria" w:hAnsi="Arial" w:cs="Arial"/>
          <w:b/>
          <w:bCs/>
          <w:color w:val="000000"/>
          <w:kern w:val="0"/>
          <w:lang w:eastAsia="en-US" w:bidi="ar-SA"/>
        </w:rPr>
        <w:t>Rhianna Bull</w:t>
      </w:r>
    </w:p>
    <w:p w:rsidR="00175B67" w:rsidRPr="00175B67" w:rsidRDefault="00175B67" w:rsidP="00175B67">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175B67">
        <w:rPr>
          <w:rFonts w:ascii="Arial" w:eastAsia="Cambria" w:hAnsi="Arial" w:cs="Arial"/>
          <w:bCs/>
          <w:color w:val="000000"/>
          <w:kern w:val="0"/>
          <w:lang w:val="en-GB" w:eastAsia="en-US" w:bidi="ar-SA"/>
        </w:rPr>
        <w:t>Tel: +44 1243 520924</w:t>
      </w:r>
    </w:p>
    <w:p w:rsidR="00175B67" w:rsidRPr="00175B67" w:rsidRDefault="00175B67" w:rsidP="00175B67">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175B67">
        <w:rPr>
          <w:rFonts w:ascii="Arial" w:eastAsia="Cambria" w:hAnsi="Arial" w:cs="Arial"/>
          <w:bCs/>
          <w:color w:val="000000"/>
          <w:kern w:val="0"/>
          <w:lang w:val="en-GB" w:eastAsia="en-US" w:bidi="ar-SA"/>
        </w:rPr>
        <w:t xml:space="preserve">Email: </w:t>
      </w:r>
      <w:hyperlink r:id="rId22" w:history="1">
        <w:r w:rsidRPr="00175B67">
          <w:rPr>
            <w:rFonts w:ascii="Arial" w:eastAsia="Cambria" w:hAnsi="Arial" w:cs="Arial"/>
            <w:color w:val="0563C1" w:themeColor="hyperlink"/>
            <w:kern w:val="0"/>
            <w:u w:val="single"/>
            <w:lang w:val="en-GB" w:eastAsia="en-US" w:bidi="ar-SA"/>
          </w:rPr>
          <w:t>rhianna@napierb2b.com</w:t>
        </w:r>
      </w:hyperlink>
    </w:p>
    <w:p w:rsidR="00175B67" w:rsidRPr="00175B67" w:rsidRDefault="00175B67" w:rsidP="00175B67">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175B67">
        <w:rPr>
          <w:rFonts w:ascii="Arial" w:eastAsia="Cambria" w:hAnsi="Arial" w:cs="Arial"/>
          <w:color w:val="0563C1" w:themeColor="hyperlink"/>
          <w:kern w:val="0"/>
          <w:u w:val="single"/>
          <w:lang w:val="en-GB" w:eastAsia="en-US" w:bidi="ar-SA"/>
        </w:rPr>
        <w:t>www.napierb2b.com</w:t>
      </w:r>
    </w:p>
    <w:p w:rsidR="00175B67" w:rsidRPr="00175B67" w:rsidRDefault="00175B67" w:rsidP="00175B67">
      <w:pPr>
        <w:spacing w:after="0" w:line="240" w:lineRule="auto"/>
        <w:rPr>
          <w:rFonts w:ascii="Arial" w:hAnsi="Arial" w:cs="Arial"/>
          <w:b/>
        </w:rPr>
      </w:pPr>
    </w:p>
    <w:p w:rsidR="00175B67" w:rsidRPr="00175B67" w:rsidRDefault="00175B67" w:rsidP="00175B67">
      <w:pPr>
        <w:spacing w:after="0" w:line="240" w:lineRule="auto"/>
        <w:rPr>
          <w:rFonts w:ascii="Arial" w:hAnsi="Arial" w:cs="Arial"/>
          <w:b/>
          <w:bCs/>
        </w:rPr>
      </w:pPr>
      <w:r w:rsidRPr="00175B67">
        <w:rPr>
          <w:rFonts w:ascii="Arial" w:hAnsi="Arial" w:cs="Arial"/>
          <w:b/>
          <w:bCs/>
        </w:rPr>
        <w:t>Farnell:</w:t>
      </w:r>
    </w:p>
    <w:p w:rsidR="00175B67" w:rsidRPr="00175B67" w:rsidRDefault="00175B67" w:rsidP="00175B67">
      <w:pPr>
        <w:spacing w:after="0" w:line="240" w:lineRule="auto"/>
        <w:rPr>
          <w:rFonts w:ascii="Arial" w:hAnsi="Arial" w:cs="Arial"/>
          <w:b/>
          <w:bCs/>
        </w:rPr>
      </w:pPr>
      <w:r w:rsidRPr="00175B67">
        <w:rPr>
          <w:rFonts w:ascii="Arial" w:hAnsi="Arial" w:cs="Arial"/>
          <w:b/>
          <w:bCs/>
        </w:rPr>
        <w:t>Holly Smart</w:t>
      </w:r>
    </w:p>
    <w:p w:rsidR="00175B67" w:rsidRPr="00175B67" w:rsidRDefault="00175B67" w:rsidP="00175B67">
      <w:pPr>
        <w:spacing w:after="0" w:line="240" w:lineRule="auto"/>
        <w:rPr>
          <w:rFonts w:ascii="Arial" w:hAnsi="Arial" w:cs="Arial"/>
          <w:b/>
          <w:bCs/>
        </w:rPr>
      </w:pPr>
      <w:r w:rsidRPr="00175B67">
        <w:rPr>
          <w:rFonts w:ascii="Arial" w:hAnsi="Arial" w:cs="Arial"/>
          <w:b/>
          <w:bCs/>
        </w:rPr>
        <w:t>Head of PR and External Communications</w:t>
      </w:r>
    </w:p>
    <w:p w:rsidR="00175B67" w:rsidRPr="00175B67" w:rsidRDefault="00175B67" w:rsidP="00175B67">
      <w:pPr>
        <w:spacing w:after="0" w:line="240" w:lineRule="auto"/>
        <w:rPr>
          <w:rFonts w:ascii="Arial" w:hAnsi="Arial" w:cs="Arial"/>
          <w:bCs/>
          <w:lang w:val="de-DE"/>
        </w:rPr>
      </w:pPr>
      <w:r w:rsidRPr="00175B67">
        <w:rPr>
          <w:rFonts w:ascii="Arial" w:hAnsi="Arial" w:cs="Arial"/>
          <w:bCs/>
          <w:lang w:val="de-DE"/>
        </w:rPr>
        <w:t>Tel.: +44 113 2485188</w:t>
      </w:r>
    </w:p>
    <w:p w:rsidR="00175B67" w:rsidRPr="00175B67" w:rsidRDefault="00175B67" w:rsidP="00175B67">
      <w:pPr>
        <w:spacing w:after="0" w:line="240" w:lineRule="auto"/>
        <w:rPr>
          <w:rFonts w:ascii="Arial" w:hAnsi="Arial" w:cs="Arial"/>
          <w:bCs/>
          <w:lang w:val="de-DE"/>
        </w:rPr>
      </w:pPr>
      <w:r w:rsidRPr="00175B67">
        <w:rPr>
          <w:rFonts w:ascii="Arial" w:hAnsi="Arial" w:cs="Arial"/>
          <w:bCs/>
          <w:lang w:val="de-DE"/>
        </w:rPr>
        <w:t>E-Mail:</w:t>
      </w:r>
      <w:r w:rsidRPr="00175B67">
        <w:rPr>
          <w:rFonts w:ascii="Arial" w:hAnsi="Arial" w:cs="Arial"/>
          <w:b/>
          <w:bCs/>
          <w:lang w:val="de-DE"/>
        </w:rPr>
        <w:t> </w:t>
      </w:r>
      <w:hyperlink r:id="rId23" w:history="1">
        <w:r w:rsidRPr="00175B67">
          <w:rPr>
            <w:rStyle w:val="Hyperlink"/>
            <w:rFonts w:ascii="Arial" w:hAnsi="Arial" w:cs="Arial"/>
            <w:color w:val="0563C1"/>
            <w:lang w:val="de-DE"/>
          </w:rPr>
          <w:t>hsmart@farnell.com</w:t>
        </w:r>
      </w:hyperlink>
      <w:r w:rsidRPr="00175B67">
        <w:rPr>
          <w:rFonts w:ascii="Arial" w:hAnsi="Arial" w:cs="Arial"/>
          <w:bCs/>
          <w:lang w:val="de-DE"/>
        </w:rPr>
        <w:t xml:space="preserve">  </w:t>
      </w:r>
    </w:p>
    <w:p w:rsidR="00175B67" w:rsidRPr="00175B67" w:rsidRDefault="00175B67" w:rsidP="00175B67">
      <w:pPr>
        <w:spacing w:after="0"/>
        <w:rPr>
          <w:rFonts w:ascii="Arial" w:hAnsi="Arial" w:cs="Arial"/>
          <w:color w:val="000000"/>
          <w:u w:val="single"/>
          <w:lang w:val="de-DE"/>
        </w:rPr>
      </w:pPr>
    </w:p>
    <w:p w:rsidR="00175B67" w:rsidRPr="00175B67" w:rsidRDefault="00175B67" w:rsidP="00175B67">
      <w:pPr>
        <w:spacing w:after="0" w:line="240" w:lineRule="auto"/>
        <w:rPr>
          <w:rFonts w:ascii="Arial" w:hAnsi="Arial" w:cs="Arial"/>
          <w:b/>
          <w:bCs/>
        </w:rPr>
      </w:pPr>
      <w:r w:rsidRPr="00175B67">
        <w:rPr>
          <w:rFonts w:ascii="Arial" w:hAnsi="Arial" w:cs="Arial"/>
          <w:b/>
          <w:bCs/>
        </w:rPr>
        <w:t>Lewis Spencer-Witcomb</w:t>
      </w:r>
    </w:p>
    <w:p w:rsidR="00175B67" w:rsidRPr="00175B67" w:rsidRDefault="00175B67" w:rsidP="00175B67">
      <w:pPr>
        <w:spacing w:after="0" w:line="240" w:lineRule="auto"/>
        <w:rPr>
          <w:rFonts w:ascii="Arial" w:hAnsi="Arial" w:cs="Arial"/>
          <w:b/>
          <w:bCs/>
        </w:rPr>
      </w:pPr>
      <w:r w:rsidRPr="00175B67">
        <w:rPr>
          <w:rFonts w:ascii="Arial" w:hAnsi="Arial" w:cs="Arial"/>
          <w:b/>
          <w:bCs/>
        </w:rPr>
        <w:t>PR Executive</w:t>
      </w:r>
    </w:p>
    <w:p w:rsidR="00175B67" w:rsidRPr="00175B67" w:rsidRDefault="00175B67" w:rsidP="00175B67">
      <w:pPr>
        <w:spacing w:after="0" w:line="240" w:lineRule="auto"/>
        <w:rPr>
          <w:rFonts w:ascii="Arial" w:hAnsi="Arial" w:cs="Arial"/>
          <w:bCs/>
          <w:lang w:val="de-DE"/>
        </w:rPr>
      </w:pPr>
      <w:r w:rsidRPr="00175B67">
        <w:rPr>
          <w:rFonts w:ascii="Arial" w:hAnsi="Arial" w:cs="Arial"/>
          <w:bCs/>
          <w:lang w:val="de-DE"/>
        </w:rPr>
        <w:t>Tel.: +44 113 348 4756</w:t>
      </w:r>
    </w:p>
    <w:p w:rsidR="00175B67" w:rsidRPr="00990C55" w:rsidRDefault="00175B67" w:rsidP="00175B67">
      <w:pPr>
        <w:spacing w:after="0" w:line="240" w:lineRule="auto"/>
        <w:rPr>
          <w:rFonts w:ascii="Arial" w:hAnsi="Arial" w:cs="Arial"/>
          <w:bCs/>
          <w:lang w:val="de-DE"/>
        </w:rPr>
      </w:pPr>
      <w:r w:rsidRPr="00175B67">
        <w:rPr>
          <w:rFonts w:ascii="Arial" w:hAnsi="Arial" w:cs="Arial"/>
          <w:bCs/>
          <w:lang w:val="de-DE"/>
        </w:rPr>
        <w:t>E-Mail:</w:t>
      </w:r>
      <w:r w:rsidRPr="00175B67">
        <w:rPr>
          <w:rFonts w:ascii="Arial" w:hAnsi="Arial" w:cs="Arial"/>
          <w:b/>
          <w:bCs/>
          <w:lang w:val="de-DE"/>
        </w:rPr>
        <w:t> </w:t>
      </w:r>
      <w:hyperlink r:id="rId24" w:history="1">
        <w:r w:rsidRPr="00175B67">
          <w:rPr>
            <w:rStyle w:val="Hyperlink"/>
            <w:rFonts w:ascii="Arial" w:hAnsi="Arial" w:cs="Arial"/>
            <w:color w:val="0563C1"/>
            <w:lang w:val="de-DE"/>
          </w:rPr>
          <w:t>lspencer-witcomb@farnell.com</w:t>
        </w:r>
      </w:hyperlink>
      <w:r w:rsidRPr="00990C55">
        <w:rPr>
          <w:rFonts w:ascii="Arial" w:hAnsi="Arial" w:cs="Arial"/>
          <w:bCs/>
          <w:lang w:val="de-DE"/>
        </w:rPr>
        <w:t xml:space="preserve">  </w:t>
      </w:r>
    </w:p>
    <w:p w:rsidR="00175B67" w:rsidRPr="00695A18" w:rsidRDefault="00175B67" w:rsidP="00175B67">
      <w:pPr>
        <w:spacing w:after="0"/>
        <w:rPr>
          <w:rFonts w:ascii="Arial" w:hAnsi="Arial" w:cs="Arial"/>
          <w:lang w:val="de-DE"/>
        </w:rPr>
      </w:pPr>
    </w:p>
    <w:p w:rsidR="00175B67" w:rsidRDefault="00175B67" w:rsidP="00175B67"/>
    <w:p w:rsidR="008D1006" w:rsidRDefault="008D1006"/>
    <w:sectPr w:rsidR="008D1006" w:rsidSect="00781FB4">
      <w:headerReference w:type="default" r:id="rId25"/>
      <w:footerReference w:type="default" r:id="rId26"/>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67" w:rsidRDefault="00175B67" w:rsidP="00175B67">
      <w:pPr>
        <w:spacing w:after="0" w:line="240" w:lineRule="auto"/>
      </w:pPr>
      <w:r>
        <w:separator/>
      </w:r>
    </w:p>
  </w:endnote>
  <w:endnote w:type="continuationSeparator" w:id="0">
    <w:p w:rsidR="00175B67" w:rsidRDefault="00175B67" w:rsidP="0017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175B67">
    <w:pPr>
      <w:pStyle w:val="Footer"/>
      <w:rPr>
        <w:rFonts w:ascii="Arial" w:hAnsi="Arial" w:cs="Arial"/>
        <w:lang w:val="en-GB"/>
      </w:rPr>
    </w:pPr>
    <w:r>
      <w:rPr>
        <w:rFonts w:ascii="Arial" w:hAnsi="Arial" w:cs="Arial"/>
        <w:lang w:val="en-GB"/>
      </w:rPr>
      <w:t>FAR582</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67" w:rsidRDefault="00175B67" w:rsidP="00175B67">
      <w:pPr>
        <w:spacing w:after="0" w:line="240" w:lineRule="auto"/>
      </w:pPr>
      <w:r>
        <w:separator/>
      </w:r>
    </w:p>
  </w:footnote>
  <w:footnote w:type="continuationSeparator" w:id="0">
    <w:p w:rsidR="00175B67" w:rsidRDefault="00175B67" w:rsidP="00175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175B67"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10407402" wp14:editId="13AF3883">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175B67" w:rsidP="00960163">
    <w:pPr>
      <w:pStyle w:val="Header"/>
      <w:jc w:val="center"/>
    </w:pPr>
    <w:r>
      <w:t xml:space="preserve">                                    </w:t>
    </w:r>
  </w:p>
  <w:p w:rsidR="000865A0" w:rsidRDefault="00175B67" w:rsidP="00960163">
    <w:pPr>
      <w:pStyle w:val="Header"/>
      <w:jc w:val="center"/>
    </w:pPr>
  </w:p>
  <w:p w:rsidR="000865A0" w:rsidRDefault="00175B67"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D7992"/>
    <w:multiLevelType w:val="hybridMultilevel"/>
    <w:tmpl w:val="6ABC2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67"/>
    <w:rsid w:val="00175B67"/>
    <w:rsid w:val="008D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E3B44-51CA-4FAD-B648-08B02F74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67"/>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5B67"/>
    <w:rPr>
      <w:rFonts w:cs="Times New Roman"/>
      <w:color w:val="0000FF"/>
      <w:u w:val="single"/>
    </w:rPr>
  </w:style>
  <w:style w:type="paragraph" w:styleId="Header">
    <w:name w:val="header"/>
    <w:basedOn w:val="Normal"/>
    <w:link w:val="HeaderChar"/>
    <w:rsid w:val="00175B67"/>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75B67"/>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175B67"/>
    <w:pPr>
      <w:ind w:left="720"/>
    </w:pPr>
    <w:rPr>
      <w:rFonts w:cs="Calibri"/>
      <w:sz w:val="22"/>
      <w:szCs w:val="22"/>
    </w:rPr>
  </w:style>
  <w:style w:type="paragraph" w:styleId="Footer">
    <w:name w:val="footer"/>
    <w:basedOn w:val="Normal"/>
    <w:link w:val="FooterChar"/>
    <w:uiPriority w:val="99"/>
    <w:unhideWhenUsed/>
    <w:rsid w:val="00175B6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175B67"/>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175B67"/>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175B67"/>
    <w:pPr>
      <w:suppressAutoHyphens w:val="0"/>
      <w:spacing w:after="0" w:line="240" w:lineRule="auto"/>
      <w:ind w:left="720"/>
      <w:contextualSpacing/>
    </w:pPr>
    <w:rPr>
      <w:rFonts w:ascii="Cambria" w:eastAsia="Cambria" w:hAnsi="Cambria" w:cs="Cambria"/>
      <w:color w:val="000000"/>
      <w:kern w:val="0"/>
      <w:sz w:val="24"/>
      <w:szCs w:val="24"/>
      <w:lang w:val="de-DE" w:eastAsia="en-US" w:bidi="ar-SA"/>
    </w:rPr>
  </w:style>
  <w:style w:type="character" w:styleId="FollowedHyperlink">
    <w:name w:val="FollowedHyperlink"/>
    <w:basedOn w:val="DefaultParagraphFont"/>
    <w:uiPriority w:val="99"/>
    <w:semiHidden/>
    <w:unhideWhenUsed/>
    <w:rsid w:val="00175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4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rnell.com/w/c/passive-components/resistors-fixed-value/chip-smd-resistors?brand=koa&amp;product-range=rn73h-series" TargetMode="External"/><Relationship Id="rId13" Type="http://schemas.openxmlformats.org/officeDocument/2006/relationships/hyperlink" Target="https://sg.element14.com/b/koa" TargetMode="External"/><Relationship Id="rId18" Type="http://schemas.openxmlformats.org/officeDocument/2006/relationships/hyperlink" Target="http://sg.element14.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vnet.com/wps/portal/us/" TargetMode="External"/><Relationship Id="rId7" Type="http://schemas.openxmlformats.org/officeDocument/2006/relationships/hyperlink" Target="http://www.de.farnell.com/" TargetMode="External"/><Relationship Id="rId12" Type="http://schemas.openxmlformats.org/officeDocument/2006/relationships/hyperlink" Target="https://de.farnell.com/b/koa" TargetMode="External"/><Relationship Id="rId17" Type="http://schemas.openxmlformats.org/officeDocument/2006/relationships/hyperlink" Target="http://www.newark.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k.farnell.com/" TargetMode="External"/><Relationship Id="rId20" Type="http://schemas.openxmlformats.org/officeDocument/2006/relationships/hyperlink" Target="http://www.farnell.com/corpor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farnell.com/c/passive-components/resistors-fixed-value/current-sense-smd-resistors?brand=koa&amp;product-range=tlr-series" TargetMode="External"/><Relationship Id="rId24" Type="http://schemas.openxmlformats.org/officeDocument/2006/relationships/hyperlink" Target="mailto:lspencer-witcomb@farnell.com" TargetMode="Externa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yperlink" Target="mailto:hsmart@farnell.com" TargetMode="External"/><Relationship Id="rId28" Type="http://schemas.openxmlformats.org/officeDocument/2006/relationships/theme" Target="theme/theme1.xml"/><Relationship Id="rId10" Type="http://schemas.openxmlformats.org/officeDocument/2006/relationships/hyperlink" Target="https://de.farnell.com/w/c/passive-components/resistors-fixed-value/chip-smd-resistors?brand=koa&amp;product-range=wk73r-series" TargetMode="External"/><Relationship Id="rId19" Type="http://schemas.openxmlformats.org/officeDocument/2006/relationships/hyperlink" Target="http://cpc.farnell.com/" TargetMode="External"/><Relationship Id="rId4" Type="http://schemas.openxmlformats.org/officeDocument/2006/relationships/webSettings" Target="webSettings.xml"/><Relationship Id="rId9" Type="http://schemas.openxmlformats.org/officeDocument/2006/relationships/hyperlink" Target="https://de.farnell.com/w/c/passive-components/resistors-fixed-value/chip-smd-resistors?brand=koa&amp;product-range=sg73p-series" TargetMode="External"/><Relationship Id="rId14" Type="http://schemas.openxmlformats.org/officeDocument/2006/relationships/hyperlink" Target="http://www.element14.com/news" TargetMode="External"/><Relationship Id="rId22" Type="http://schemas.openxmlformats.org/officeDocument/2006/relationships/hyperlink" Target="mailto:rhianna@napierb2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2021-02-16T16:35:00Z</dcterms:created>
  <dcterms:modified xsi:type="dcterms:W3CDTF">2021-02-16T16:39:00Z</dcterms:modified>
</cp:coreProperties>
</file>